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31" w:rsidRDefault="00F67FD1">
      <w:pPr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Лабораторне заняття 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32C31" w:rsidRDefault="00F67FD1">
      <w:pPr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Теоретичні засади рекреаційної географії демографії 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Навчальні цілі: 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Знати: </w:t>
      </w:r>
      <w:r>
        <w:rPr>
          <w:rFonts w:ascii="Times New Roman" w:hAnsi="Times New Roman"/>
          <w:sz w:val="28"/>
          <w:szCs w:val="28"/>
        </w:rPr>
        <w:t xml:space="preserve">основні поняття рекреаційної географії; визначити місце рекреаційної географії в системі географічних наук; 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вміти:</w:t>
      </w:r>
      <w:r>
        <w:rPr>
          <w:rFonts w:ascii="Times New Roman" w:hAnsi="Times New Roman"/>
          <w:sz w:val="28"/>
          <w:szCs w:val="28"/>
        </w:rPr>
        <w:t xml:space="preserve"> порівнювати та аналізувати основні терміни в рекреаційній географії. 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Матеріали та обладнання:</w:t>
      </w:r>
      <w:r>
        <w:rPr>
          <w:rFonts w:ascii="Times New Roman" w:hAnsi="Times New Roman"/>
          <w:sz w:val="28"/>
          <w:szCs w:val="28"/>
        </w:rPr>
        <w:t xml:space="preserve"> лінійка, простий та кольорові олівці, гумка.</w:t>
      </w:r>
    </w:p>
    <w:p w:rsidR="00132C31" w:rsidRDefault="00132C31">
      <w:pPr>
        <w:ind w:firstLine="73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2C31" w:rsidRDefault="00F67FD1">
      <w:pPr>
        <w:ind w:firstLine="73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 підготовки до заняття </w:t>
      </w:r>
    </w:p>
    <w:p w:rsidR="00132C31" w:rsidRDefault="00132C31">
      <w:pPr>
        <w:ind w:firstLine="73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Які фактори обумовили виникнення рекреаційної географії як самостійної науки?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>характеризуйте зв’язки рекреаційної географії з іншими науками.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Визначте об’єкт і предмет рекреаційної географії.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Охарактеризуйте чотири основних напрямки досліджень рекреаційної географії.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Перелічіть основні напрямки рекреаційно-географічних досл</w:t>
      </w:r>
      <w:r>
        <w:rPr>
          <w:rFonts w:ascii="Times New Roman" w:hAnsi="Times New Roman"/>
          <w:sz w:val="28"/>
          <w:szCs w:val="28"/>
        </w:rPr>
        <w:t>іджень в Україні.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Оцініть співвідношення рекреалогії і рекреаційної географії.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Дайте визначення поняття «рекреація» та назвіть її основні форми.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Опишіть структуру і сутність основних функцій рекреації.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Охарактеризуйте вільний час як історичну к</w:t>
      </w:r>
      <w:r>
        <w:rPr>
          <w:rFonts w:ascii="Times New Roman" w:hAnsi="Times New Roman"/>
          <w:sz w:val="28"/>
          <w:szCs w:val="28"/>
        </w:rPr>
        <w:t>атегорію і наслідки зміни його обсягу і використання для розвитку рекреаційної діяльності.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10.Назвіть основні методи рекреаційно-географічних досліджень. </w:t>
      </w:r>
    </w:p>
    <w:p w:rsidR="00132C31" w:rsidRDefault="00132C31">
      <w:pPr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31" w:rsidRDefault="00F67FD1">
      <w:pPr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практичної частини лабораторної роботи: </w:t>
      </w:r>
    </w:p>
    <w:p w:rsidR="00132C31" w:rsidRDefault="00132C31">
      <w:pPr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1: </w:t>
      </w:r>
      <w:r>
        <w:rPr>
          <w:rFonts w:ascii="Times New Roman" w:hAnsi="Times New Roman"/>
          <w:sz w:val="28"/>
          <w:szCs w:val="28"/>
        </w:rPr>
        <w:t>Накресліть схему, що визначає місце р</w:t>
      </w:r>
      <w:r>
        <w:rPr>
          <w:rFonts w:ascii="Times New Roman" w:hAnsi="Times New Roman"/>
          <w:sz w:val="28"/>
          <w:szCs w:val="28"/>
        </w:rPr>
        <w:t xml:space="preserve">екреаційної географії в системі наук. Схему скласти в довільній формі. </w:t>
      </w:r>
    </w:p>
    <w:p w:rsidR="00132C31" w:rsidRDefault="00132C31">
      <w:pPr>
        <w:ind w:firstLine="737"/>
        <w:jc w:val="both"/>
        <w:rPr>
          <w:rFonts w:hint="eastAsia"/>
          <w:b/>
          <w:bCs/>
        </w:rPr>
      </w:pP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2: </w:t>
      </w:r>
      <w:r>
        <w:rPr>
          <w:rFonts w:ascii="Times New Roman" w:hAnsi="Times New Roman"/>
          <w:sz w:val="28"/>
          <w:szCs w:val="28"/>
        </w:rPr>
        <w:t>Охарактеризуйте методи дослідження рекреаційної географії.</w:t>
      </w: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 дослідження опишіть за такою схемою: назва методу; зміст; практичне використання. </w:t>
      </w:r>
    </w:p>
    <w:p w:rsidR="00132C31" w:rsidRDefault="00132C31">
      <w:pPr>
        <w:ind w:firstLine="737"/>
        <w:jc w:val="both"/>
        <w:rPr>
          <w:rFonts w:hint="eastAsia"/>
          <w:b/>
          <w:bCs/>
        </w:rPr>
      </w:pPr>
    </w:p>
    <w:p w:rsidR="00132C31" w:rsidRDefault="00F67FD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3: </w:t>
      </w:r>
      <w:r>
        <w:rPr>
          <w:rFonts w:ascii="Times New Roman" w:hAnsi="Times New Roman"/>
          <w:sz w:val="28"/>
          <w:szCs w:val="28"/>
        </w:rPr>
        <w:t xml:space="preserve">запишіть та вивчіть поняття рекреаційної географії у вигляді термінологічного словника. </w:t>
      </w:r>
    </w:p>
    <w:p w:rsidR="00132C31" w:rsidRDefault="00F67FD1">
      <w:pPr>
        <w:ind w:firstLine="73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Термінологічний словник, продовжуйте вести до закінчення курсу, вносячи туди невідомі визначення і терміни, різні дефініції і трактування понять рекреаційної географії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32C31" w:rsidRDefault="00132C31">
      <w:pPr>
        <w:ind w:firstLine="737"/>
        <w:jc w:val="both"/>
        <w:rPr>
          <w:rFonts w:ascii="Times New Roman" w:hAnsi="Times New Roman"/>
          <w:b/>
          <w:bCs/>
        </w:rPr>
      </w:pPr>
    </w:p>
    <w:p w:rsidR="00132C31" w:rsidRDefault="00F67FD1">
      <w:pPr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4: </w:t>
      </w:r>
      <w:r>
        <w:rPr>
          <w:sz w:val="28"/>
          <w:szCs w:val="28"/>
        </w:rPr>
        <w:t xml:space="preserve">Написати про міжнародні організації, діяльність яких спрямована на поширення знань про природу та її захист. </w:t>
      </w:r>
    </w:p>
    <w:sectPr w:rsidR="00132C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32C31"/>
    <w:rsid w:val="00132C31"/>
    <w:rsid w:val="00F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7FF5"/>
  <w15:docId w15:val="{288D4A97-B0A0-4ECC-B07D-90CB73D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cp:lastPrinted>2021-09-09T19:00:00Z</cp:lastPrinted>
  <dcterms:created xsi:type="dcterms:W3CDTF">2021-09-09T18:51:00Z</dcterms:created>
  <dcterms:modified xsi:type="dcterms:W3CDTF">2021-09-09T16:54:00Z</dcterms:modified>
  <dc:language>uk-UA</dc:language>
</cp:coreProperties>
</file>