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291" w:rsidRPr="00452291" w:rsidRDefault="00941A26" w:rsidP="00941A26">
      <w:pPr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uk-UA"/>
        </w:rPr>
        <w:t>Л</w:t>
      </w:r>
      <w:proofErr w:type="spellStart"/>
      <w:r w:rsidR="00452291">
        <w:rPr>
          <w:b/>
          <w:color w:val="000000"/>
          <w:sz w:val="28"/>
          <w:szCs w:val="28"/>
        </w:rPr>
        <w:t>абораторна</w:t>
      </w:r>
      <w:proofErr w:type="spellEnd"/>
      <w:r w:rsidR="00452291">
        <w:rPr>
          <w:b/>
          <w:color w:val="000000"/>
          <w:sz w:val="28"/>
          <w:szCs w:val="28"/>
        </w:rPr>
        <w:t xml:space="preserve"> робота 6</w:t>
      </w:r>
    </w:p>
    <w:p w:rsidR="00452291" w:rsidRPr="00B32C04" w:rsidRDefault="00452291" w:rsidP="00941A26">
      <w:pPr>
        <w:spacing w:line="360" w:lineRule="auto"/>
        <w:jc w:val="center"/>
        <w:rPr>
          <w:b/>
          <w:color w:val="000000"/>
          <w:sz w:val="28"/>
          <w:szCs w:val="28"/>
          <w:lang w:val="uk-UA"/>
        </w:rPr>
      </w:pPr>
      <w:r w:rsidRPr="00B32C04">
        <w:rPr>
          <w:b/>
          <w:color w:val="000000"/>
          <w:sz w:val="28"/>
          <w:szCs w:val="28"/>
          <w:lang w:val="uk-UA"/>
        </w:rPr>
        <w:t xml:space="preserve">Математична модель випадкових похибок </w:t>
      </w:r>
      <w:proofErr w:type="spellStart"/>
      <w:r w:rsidRPr="00B32C04">
        <w:rPr>
          <w:b/>
          <w:color w:val="000000"/>
          <w:sz w:val="28"/>
          <w:szCs w:val="28"/>
          <w:lang w:val="uk-UA"/>
        </w:rPr>
        <w:t>відеозображень</w:t>
      </w:r>
      <w:proofErr w:type="spellEnd"/>
      <w:r w:rsidRPr="00B32C04">
        <w:rPr>
          <w:b/>
          <w:color w:val="000000"/>
          <w:sz w:val="28"/>
          <w:szCs w:val="28"/>
          <w:lang w:val="uk-UA"/>
        </w:rPr>
        <w:t xml:space="preserve"> </w:t>
      </w:r>
      <w:r w:rsidRPr="00B32C04">
        <w:rPr>
          <w:b/>
          <w:color w:val="000000"/>
          <w:sz w:val="28"/>
          <w:szCs w:val="28"/>
          <w:lang w:val="uk-UA"/>
        </w:rPr>
        <w:br/>
        <w:t xml:space="preserve">у </w:t>
      </w:r>
      <w:r w:rsidR="00941A26">
        <w:rPr>
          <w:b/>
          <w:color w:val="000000"/>
          <w:sz w:val="28"/>
          <w:szCs w:val="28"/>
          <w:lang w:val="uk-UA"/>
        </w:rPr>
        <w:t>КІВС</w:t>
      </w:r>
    </w:p>
    <w:p w:rsidR="00452291" w:rsidRPr="00B32C04" w:rsidRDefault="00452291" w:rsidP="00452291">
      <w:pPr>
        <w:spacing w:line="360" w:lineRule="auto"/>
        <w:ind w:firstLine="709"/>
        <w:jc w:val="both"/>
        <w:rPr>
          <w:color w:val="000000"/>
          <w:sz w:val="28"/>
          <w:lang w:val="uk-UA"/>
        </w:rPr>
      </w:pPr>
      <w:r w:rsidRPr="00B32C04">
        <w:rPr>
          <w:color w:val="000000"/>
          <w:sz w:val="28"/>
          <w:lang w:val="uk-UA"/>
        </w:rPr>
        <w:t xml:space="preserve">Крім корисного вимірювального сигналу, що характеризує ГП ОВ, </w:t>
      </w:r>
      <w:r w:rsidRPr="00B32C04">
        <w:rPr>
          <w:color w:val="000000"/>
          <w:sz w:val="28"/>
          <w:lang w:val="uk-UA"/>
        </w:rPr>
        <w:br/>
      </w:r>
      <w:proofErr w:type="spellStart"/>
      <w:r w:rsidRPr="00B32C04">
        <w:rPr>
          <w:color w:val="000000"/>
          <w:sz w:val="28"/>
          <w:lang w:val="uk-UA"/>
        </w:rPr>
        <w:t>відеозображення</w:t>
      </w:r>
      <w:proofErr w:type="spellEnd"/>
      <w:r w:rsidRPr="00B32C04">
        <w:rPr>
          <w:color w:val="000000"/>
          <w:sz w:val="28"/>
          <w:lang w:val="uk-UA"/>
        </w:rPr>
        <w:t xml:space="preserve"> також містять випадкові похибки (шум). Характеристики випадкових похибок детально розглянуті в підрозділі 1.4. Зважаючи на велику кількість чинників, що формують шум на відеозображеннях, його розподіл можна вважати нормальним. Математичне сподівання шуму дорівнює нулю, а його дисперсію можна визначити за формулою (1.8) на основі співвідношення сигнал/шум, що є відомим для ПФВЗ. </w:t>
      </w:r>
    </w:p>
    <w:p w:rsidR="00452291" w:rsidRPr="00B32C04" w:rsidRDefault="00452291" w:rsidP="00452291">
      <w:pPr>
        <w:spacing w:line="360" w:lineRule="auto"/>
        <w:ind w:firstLine="709"/>
        <w:jc w:val="both"/>
        <w:rPr>
          <w:color w:val="000000"/>
          <w:sz w:val="28"/>
          <w:lang w:val="uk-UA"/>
        </w:rPr>
      </w:pPr>
      <w:r w:rsidRPr="00B32C04">
        <w:rPr>
          <w:color w:val="000000"/>
          <w:sz w:val="28"/>
          <w:lang w:val="uk-UA"/>
        </w:rPr>
        <w:t xml:space="preserve">Фізичні процеси у ПФВЗ, що створюють випадкові похибки </w:t>
      </w:r>
      <w:proofErr w:type="spellStart"/>
      <w:r w:rsidRPr="00B32C04">
        <w:rPr>
          <w:color w:val="000000"/>
          <w:sz w:val="28"/>
          <w:lang w:val="uk-UA"/>
        </w:rPr>
        <w:t>відеозображень</w:t>
      </w:r>
      <w:proofErr w:type="spellEnd"/>
      <w:r w:rsidRPr="00B32C04">
        <w:rPr>
          <w:color w:val="000000"/>
          <w:sz w:val="28"/>
          <w:lang w:val="uk-UA"/>
        </w:rPr>
        <w:t xml:space="preserve">, є </w:t>
      </w:r>
      <w:proofErr w:type="spellStart"/>
      <w:r w:rsidRPr="00B32C04">
        <w:rPr>
          <w:color w:val="000000"/>
          <w:sz w:val="28"/>
          <w:lang w:val="uk-UA"/>
        </w:rPr>
        <w:t>некорельованими</w:t>
      </w:r>
      <w:proofErr w:type="spellEnd"/>
      <w:r w:rsidRPr="00B32C04">
        <w:rPr>
          <w:color w:val="000000"/>
          <w:sz w:val="28"/>
          <w:lang w:val="uk-UA"/>
        </w:rPr>
        <w:t xml:space="preserve"> та відповідають математичній моделі білого шуму. Це тепловий шум та дробовий шум в перетворювачі </w:t>
      </w:r>
      <w:r>
        <w:rPr>
          <w:color w:val="000000"/>
          <w:sz w:val="28"/>
          <w:lang w:val="uk-UA"/>
        </w:rPr>
        <w:t>«</w:t>
      </w:r>
      <w:proofErr w:type="spellStart"/>
      <w:r w:rsidRPr="00B32C04">
        <w:rPr>
          <w:color w:val="000000"/>
          <w:sz w:val="28"/>
          <w:lang w:val="uk-UA"/>
        </w:rPr>
        <w:t>світло-сигнал</w:t>
      </w:r>
      <w:proofErr w:type="spellEnd"/>
      <w:r>
        <w:rPr>
          <w:color w:val="000000"/>
          <w:sz w:val="28"/>
          <w:lang w:val="uk-UA"/>
        </w:rPr>
        <w:t>»</w:t>
      </w:r>
      <w:r w:rsidRPr="00B32C04">
        <w:rPr>
          <w:color w:val="000000"/>
          <w:sz w:val="28"/>
          <w:lang w:val="uk-UA"/>
        </w:rPr>
        <w:t xml:space="preserve"> та електронних підсилювачах, еквівалентний шум процесів дискретизації відеозображень за просторовими координатами та процесів квантування за амплітудою. Шум </w:t>
      </w:r>
      <w:proofErr w:type="spellStart"/>
      <w:r w:rsidRPr="00B32C04">
        <w:rPr>
          <w:color w:val="000000"/>
          <w:sz w:val="28"/>
          <w:lang w:val="uk-UA"/>
        </w:rPr>
        <w:t>відеозображень</w:t>
      </w:r>
      <w:proofErr w:type="spellEnd"/>
      <w:r w:rsidRPr="00B32C04">
        <w:rPr>
          <w:color w:val="000000"/>
          <w:sz w:val="28"/>
          <w:lang w:val="uk-UA"/>
        </w:rPr>
        <w:t xml:space="preserve"> також обумовлений </w:t>
      </w:r>
      <w:proofErr w:type="spellStart"/>
      <w:r w:rsidRPr="00B32C04">
        <w:rPr>
          <w:color w:val="000000"/>
          <w:sz w:val="28"/>
          <w:lang w:val="uk-UA"/>
        </w:rPr>
        <w:t>неідеальністю</w:t>
      </w:r>
      <w:proofErr w:type="spellEnd"/>
      <w:r w:rsidRPr="00B32C04">
        <w:rPr>
          <w:color w:val="000000"/>
          <w:sz w:val="28"/>
          <w:lang w:val="uk-UA"/>
        </w:rPr>
        <w:t xml:space="preserve"> оптичного середовища між ОВ та ПФВЗ, що характерно для вимірювання ГП в умовах виробництва. Проходячи через електронні схеми ПФВЗ, шум змінює свої властивості і стає </w:t>
      </w:r>
      <w:proofErr w:type="spellStart"/>
      <w:r w:rsidRPr="00B32C04">
        <w:rPr>
          <w:color w:val="000000"/>
          <w:sz w:val="28"/>
          <w:lang w:val="uk-UA"/>
        </w:rPr>
        <w:t>корельованим</w:t>
      </w:r>
      <w:proofErr w:type="spellEnd"/>
      <w:r w:rsidRPr="00B32C04">
        <w:rPr>
          <w:color w:val="000000"/>
          <w:sz w:val="28"/>
          <w:lang w:val="uk-UA"/>
        </w:rPr>
        <w:t xml:space="preserve"> випадковим процесом. Таким чином, при розробці методів алгоритмічної обробки відеозображень необхідно враховувати наявність кореляційних властивостей випадкових похибок (шуму). </w:t>
      </w:r>
    </w:p>
    <w:p w:rsidR="00452291" w:rsidRPr="00B32C04" w:rsidRDefault="00452291" w:rsidP="00452291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B32C04">
        <w:rPr>
          <w:sz w:val="28"/>
          <w:szCs w:val="28"/>
          <w:lang w:val="uk-UA"/>
        </w:rPr>
        <w:t xml:space="preserve">Першим суттєвим фактором, що впливає на властивості шуму, є обмежена смуга частот </w:t>
      </w:r>
      <w:r w:rsidRPr="00B32C04">
        <w:rPr>
          <w:color w:val="000000"/>
          <w:sz w:val="28"/>
          <w:lang w:val="uk-UA"/>
        </w:rPr>
        <w:t>відео</w:t>
      </w:r>
      <w:r w:rsidRPr="00B32C04">
        <w:rPr>
          <w:sz w:val="28"/>
          <w:szCs w:val="28"/>
          <w:lang w:val="uk-UA"/>
        </w:rPr>
        <w:t xml:space="preserve">сигналу на виході </w:t>
      </w:r>
      <w:r w:rsidRPr="00B32C04">
        <w:rPr>
          <w:color w:val="000000"/>
          <w:sz w:val="28"/>
          <w:lang w:val="uk-UA"/>
        </w:rPr>
        <w:t>ПФВЗ</w:t>
      </w:r>
      <w:r w:rsidRPr="00B32C04">
        <w:rPr>
          <w:sz w:val="28"/>
          <w:szCs w:val="28"/>
          <w:lang w:val="uk-UA"/>
        </w:rPr>
        <w:t xml:space="preserve">. При цьому спектральна щільність шуму </w:t>
      </w:r>
    </w:p>
    <w:p w:rsidR="00452291" w:rsidRPr="00B32C04" w:rsidRDefault="00452291" w:rsidP="00452291">
      <w:pPr>
        <w:tabs>
          <w:tab w:val="right" w:pos="9180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B32C04">
        <w:rPr>
          <w:position w:val="-36"/>
          <w:sz w:val="28"/>
          <w:szCs w:val="28"/>
          <w:lang w:val="uk-UA"/>
        </w:rPr>
        <w:object w:dxaOrig="4400" w:dyaOrig="8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0.3pt;height:42.75pt" o:ole="">
            <v:imagedata r:id="rId7" o:title=""/>
          </v:shape>
          <o:OLEObject Type="Embed" ProgID="Equation.3" ShapeID="_x0000_i1025" DrawAspect="Content" ObjectID="_1726643017" r:id="rId8"/>
        </w:object>
      </w:r>
      <w:r w:rsidRPr="00B32C04">
        <w:rPr>
          <w:sz w:val="28"/>
          <w:szCs w:val="28"/>
          <w:lang w:val="uk-UA"/>
        </w:rPr>
        <w:tab/>
        <w:t>(2.50)</w:t>
      </w:r>
    </w:p>
    <w:p w:rsidR="00452291" w:rsidRPr="00B32C04" w:rsidRDefault="00452291" w:rsidP="00452291">
      <w:pPr>
        <w:spacing w:line="360" w:lineRule="auto"/>
        <w:jc w:val="both"/>
        <w:rPr>
          <w:sz w:val="28"/>
          <w:szCs w:val="28"/>
          <w:lang w:val="uk-UA"/>
        </w:rPr>
      </w:pPr>
      <w:r w:rsidRPr="00B32C04">
        <w:rPr>
          <w:sz w:val="28"/>
          <w:szCs w:val="28"/>
          <w:lang w:val="uk-UA"/>
        </w:rPr>
        <w:lastRenderedPageBreak/>
        <w:t xml:space="preserve">де </w:t>
      </w:r>
      <w:r w:rsidRPr="00B32C04">
        <w:rPr>
          <w:position w:val="-6"/>
          <w:sz w:val="28"/>
          <w:szCs w:val="28"/>
          <w:lang w:val="uk-UA"/>
        </w:rPr>
        <w:object w:dxaOrig="300" w:dyaOrig="300">
          <v:shape id="_x0000_i1026" type="#_x0000_t75" style="width:14.95pt;height:14.95pt" o:ole="">
            <v:imagedata r:id="rId9" o:title=""/>
          </v:shape>
          <o:OLEObject Type="Embed" ProgID="Equation.3" ShapeID="_x0000_i1026" DrawAspect="Content" ObjectID="_1726643018" r:id="rId10"/>
        </w:object>
      </w:r>
      <w:r w:rsidRPr="00B32C04">
        <w:rPr>
          <w:sz w:val="28"/>
          <w:szCs w:val="28"/>
          <w:lang w:val="uk-UA"/>
        </w:rPr>
        <w:t xml:space="preserve"> – спектральна щільність початкового білого шуму з кореляційною функцією </w:t>
      </w:r>
      <w:r w:rsidRPr="00B32C04">
        <w:rPr>
          <w:position w:val="-16"/>
          <w:sz w:val="28"/>
          <w:szCs w:val="28"/>
          <w:lang w:val="uk-UA"/>
        </w:rPr>
        <w:object w:dxaOrig="1260" w:dyaOrig="420">
          <v:shape id="_x0000_i1027" type="#_x0000_t75" style="width:63.45pt;height:21.4pt" o:ole="">
            <v:imagedata r:id="rId11" o:title=""/>
          </v:shape>
          <o:OLEObject Type="Embed" ProgID="Equation.3" ShapeID="_x0000_i1027" DrawAspect="Content" ObjectID="_1726643019" r:id="rId12"/>
        </w:object>
      </w:r>
      <w:r w:rsidRPr="00B32C04">
        <w:rPr>
          <w:sz w:val="28"/>
          <w:szCs w:val="28"/>
          <w:lang w:val="uk-UA"/>
        </w:rPr>
        <w:t xml:space="preserve">, </w:t>
      </w:r>
      <w:r w:rsidRPr="00B32C04">
        <w:rPr>
          <w:position w:val="-16"/>
          <w:sz w:val="28"/>
          <w:szCs w:val="28"/>
          <w:lang w:val="uk-UA"/>
        </w:rPr>
        <w:object w:dxaOrig="1040" w:dyaOrig="420">
          <v:shape id="_x0000_i1028" type="#_x0000_t75" style="width:51.35pt;height:21.4pt" o:ole="">
            <v:imagedata r:id="rId13" o:title=""/>
          </v:shape>
          <o:OLEObject Type="Embed" ProgID="Equation.3" ShapeID="_x0000_i1028" DrawAspect="Content" ObjectID="_1726643020" r:id="rId14"/>
        </w:object>
      </w:r>
      <w:r w:rsidRPr="00B32C04">
        <w:rPr>
          <w:sz w:val="28"/>
          <w:szCs w:val="28"/>
          <w:lang w:val="uk-UA"/>
        </w:rPr>
        <w:t xml:space="preserve"> – двовимірна дельта-функція, </w:t>
      </w:r>
      <w:r w:rsidRPr="00B32C04">
        <w:rPr>
          <w:position w:val="-12"/>
          <w:sz w:val="28"/>
          <w:szCs w:val="28"/>
          <w:lang w:val="uk-UA"/>
        </w:rPr>
        <w:object w:dxaOrig="940" w:dyaOrig="380">
          <v:shape id="_x0000_i1029" type="#_x0000_t75" style="width:47.05pt;height:19.25pt" o:ole="">
            <v:imagedata r:id="rId15" o:title=""/>
          </v:shape>
          <o:OLEObject Type="Embed" ProgID="Equation.3" ShapeID="_x0000_i1029" DrawAspect="Content" ObjectID="_1726643021" r:id="rId16"/>
        </w:object>
      </w:r>
      <w:r w:rsidRPr="00B32C04">
        <w:rPr>
          <w:sz w:val="28"/>
          <w:szCs w:val="28"/>
          <w:lang w:val="uk-UA"/>
        </w:rPr>
        <w:t xml:space="preserve"> – верхня межа смуги частот </w:t>
      </w:r>
      <w:r w:rsidRPr="00B32C04">
        <w:rPr>
          <w:color w:val="000000"/>
          <w:sz w:val="28"/>
          <w:lang w:val="uk-UA"/>
        </w:rPr>
        <w:t>відео</w:t>
      </w:r>
      <w:r w:rsidRPr="00B32C04">
        <w:rPr>
          <w:sz w:val="28"/>
          <w:szCs w:val="28"/>
          <w:lang w:val="uk-UA"/>
        </w:rPr>
        <w:t xml:space="preserve">сигналу по двом просторовим координатам. </w:t>
      </w:r>
    </w:p>
    <w:p w:rsidR="00452291" w:rsidRPr="00B32C04" w:rsidRDefault="00452291" w:rsidP="00452291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B32C04">
        <w:rPr>
          <w:sz w:val="28"/>
          <w:szCs w:val="28"/>
          <w:lang w:val="uk-UA"/>
        </w:rPr>
        <w:t xml:space="preserve">Дисперсія шуму на виході </w:t>
      </w:r>
      <w:r w:rsidRPr="00B32C04">
        <w:rPr>
          <w:color w:val="000000"/>
          <w:sz w:val="28"/>
          <w:lang w:val="uk-UA"/>
        </w:rPr>
        <w:t>ПФВЗ</w:t>
      </w:r>
      <w:r w:rsidRPr="00B32C04">
        <w:rPr>
          <w:sz w:val="28"/>
          <w:szCs w:val="28"/>
          <w:lang w:val="uk-UA"/>
        </w:rPr>
        <w:t xml:space="preserve"> пов’язана з спектральною щільністю білого шуму (2.50) формулами [2</w:t>
      </w:r>
      <w:r>
        <w:rPr>
          <w:sz w:val="28"/>
          <w:szCs w:val="28"/>
          <w:lang w:val="uk-UA"/>
        </w:rPr>
        <w:t>76</w:t>
      </w:r>
      <w:r w:rsidRPr="00B32C04">
        <w:rPr>
          <w:sz w:val="28"/>
          <w:szCs w:val="28"/>
          <w:lang w:val="uk-UA"/>
        </w:rPr>
        <w:t>, 2</w:t>
      </w:r>
      <w:r>
        <w:rPr>
          <w:sz w:val="28"/>
          <w:szCs w:val="28"/>
          <w:lang w:val="uk-UA"/>
        </w:rPr>
        <w:t>78</w:t>
      </w:r>
      <w:r w:rsidRPr="00B32C04">
        <w:rPr>
          <w:sz w:val="28"/>
          <w:szCs w:val="28"/>
          <w:lang w:val="uk-UA"/>
        </w:rPr>
        <w:t>]:</w:t>
      </w:r>
    </w:p>
    <w:p w:rsidR="00452291" w:rsidRPr="00B32C04" w:rsidRDefault="00452291" w:rsidP="00452291">
      <w:pPr>
        <w:tabs>
          <w:tab w:val="right" w:pos="9180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B32C04">
        <w:rPr>
          <w:position w:val="-42"/>
          <w:sz w:val="28"/>
          <w:szCs w:val="28"/>
          <w:lang w:val="uk-UA"/>
        </w:rPr>
        <w:object w:dxaOrig="4040" w:dyaOrig="960">
          <v:shape id="_x0000_i1030" type="#_x0000_t75" style="width:201.75pt;height:48.5pt" o:ole="">
            <v:imagedata r:id="rId17" o:title=""/>
          </v:shape>
          <o:OLEObject Type="Embed" ProgID="Equation.3" ShapeID="_x0000_i1030" DrawAspect="Content" ObjectID="_1726643022" r:id="rId18"/>
        </w:object>
      </w:r>
      <w:r w:rsidRPr="00B32C04">
        <w:rPr>
          <w:sz w:val="28"/>
          <w:szCs w:val="28"/>
          <w:lang w:val="uk-UA"/>
        </w:rPr>
        <w:t xml:space="preserve">,   </w:t>
      </w:r>
      <w:r w:rsidRPr="00B32C04">
        <w:rPr>
          <w:position w:val="-34"/>
          <w:sz w:val="28"/>
          <w:szCs w:val="28"/>
          <w:lang w:val="uk-UA"/>
        </w:rPr>
        <w:object w:dxaOrig="1420" w:dyaOrig="859">
          <v:shape id="_x0000_i1031" type="#_x0000_t75" style="width:70.55pt;height:42.75pt" o:ole="">
            <v:imagedata r:id="rId19" o:title=""/>
          </v:shape>
          <o:OLEObject Type="Embed" ProgID="Equation.3" ShapeID="_x0000_i1031" DrawAspect="Content" ObjectID="_1726643023" r:id="rId20"/>
        </w:object>
      </w:r>
      <w:r w:rsidRPr="00B32C04">
        <w:rPr>
          <w:sz w:val="28"/>
          <w:szCs w:val="28"/>
          <w:lang w:val="uk-UA"/>
        </w:rPr>
        <w:t xml:space="preserve">. </w:t>
      </w:r>
      <w:r w:rsidRPr="00B32C04">
        <w:rPr>
          <w:sz w:val="28"/>
          <w:szCs w:val="28"/>
          <w:lang w:val="uk-UA"/>
        </w:rPr>
        <w:tab/>
        <w:t>(2.51)</w:t>
      </w:r>
    </w:p>
    <w:p w:rsidR="00452291" w:rsidRPr="00B32C04" w:rsidRDefault="00452291" w:rsidP="00452291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B32C04">
        <w:rPr>
          <w:sz w:val="28"/>
          <w:szCs w:val="28"/>
          <w:lang w:val="uk-UA"/>
        </w:rPr>
        <w:t xml:space="preserve">Для спектральної щільності (2.50) з врахуванням (2.51) та шляхом застосування оберненого перетворення Фур’є отримуємо кореляційну функцію шуму на виході </w:t>
      </w:r>
      <w:r w:rsidRPr="00B32C04">
        <w:rPr>
          <w:color w:val="000000"/>
          <w:sz w:val="28"/>
          <w:lang w:val="uk-UA"/>
        </w:rPr>
        <w:t>ПФВЗ</w:t>
      </w:r>
      <w:r w:rsidRPr="00B32C04">
        <w:rPr>
          <w:sz w:val="28"/>
          <w:szCs w:val="28"/>
          <w:lang w:val="uk-UA"/>
        </w:rPr>
        <w:t xml:space="preserve">: </w:t>
      </w:r>
    </w:p>
    <w:p w:rsidR="00452291" w:rsidRPr="00B32C04" w:rsidRDefault="00452291" w:rsidP="00452291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B32C04">
        <w:rPr>
          <w:position w:val="-86"/>
          <w:sz w:val="28"/>
          <w:szCs w:val="28"/>
          <w:lang w:val="uk-UA"/>
        </w:rPr>
        <w:object w:dxaOrig="8180" w:dyaOrig="1860">
          <v:shape id="_x0000_i1032" type="#_x0000_t75" style="width:409.2pt;height:93.4pt" o:ole="">
            <v:imagedata r:id="rId21" o:title=""/>
          </v:shape>
          <o:OLEObject Type="Embed" ProgID="Equation.3" ShapeID="_x0000_i1032" DrawAspect="Content" ObjectID="_1726643024" r:id="rId22"/>
        </w:object>
      </w:r>
    </w:p>
    <w:p w:rsidR="00452291" w:rsidRPr="00B32C04" w:rsidRDefault="00452291" w:rsidP="00452291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B32C04">
        <w:rPr>
          <w:sz w:val="28"/>
          <w:szCs w:val="28"/>
          <w:lang w:val="uk-UA"/>
        </w:rPr>
        <w:t xml:space="preserve">Другим суттєвим фактором, що впливає на властивості шуму, є нерівномірність частотної характеристики </w:t>
      </w:r>
      <w:r w:rsidRPr="00B32C04">
        <w:rPr>
          <w:color w:val="000000"/>
          <w:sz w:val="28"/>
          <w:lang w:val="uk-UA"/>
        </w:rPr>
        <w:t>ПФВЗ</w:t>
      </w:r>
      <w:r w:rsidRPr="00B32C04">
        <w:rPr>
          <w:sz w:val="28"/>
          <w:szCs w:val="28"/>
          <w:lang w:val="uk-UA"/>
        </w:rPr>
        <w:t xml:space="preserve"> в смузі частот </w:t>
      </w:r>
      <w:r w:rsidRPr="00B32C04">
        <w:rPr>
          <w:color w:val="000000"/>
          <w:sz w:val="28"/>
          <w:lang w:val="uk-UA"/>
        </w:rPr>
        <w:t>відео</w:t>
      </w:r>
      <w:r w:rsidRPr="00B32C04">
        <w:rPr>
          <w:sz w:val="28"/>
          <w:szCs w:val="28"/>
          <w:lang w:val="uk-UA"/>
        </w:rPr>
        <w:t xml:space="preserve">сигналу. Це є властивість будь-якої реальної електронної схеми. Дію цього фактору можна врахувати, використовуючи двовимірну </w:t>
      </w:r>
      <w:proofErr w:type="spellStart"/>
      <w:r w:rsidRPr="00B32C04">
        <w:rPr>
          <w:sz w:val="28"/>
          <w:szCs w:val="28"/>
          <w:lang w:val="uk-UA"/>
        </w:rPr>
        <w:t>експоненційну</w:t>
      </w:r>
      <w:proofErr w:type="spellEnd"/>
      <w:r w:rsidRPr="00B32C04">
        <w:rPr>
          <w:sz w:val="28"/>
          <w:szCs w:val="28"/>
          <w:lang w:val="uk-UA"/>
        </w:rPr>
        <w:t xml:space="preserve"> кореляційну функцію шуму [</w:t>
      </w:r>
      <w:r>
        <w:rPr>
          <w:sz w:val="28"/>
          <w:szCs w:val="28"/>
          <w:lang w:val="uk-UA"/>
        </w:rPr>
        <w:t>161</w:t>
      </w:r>
      <w:r w:rsidRPr="00B32C04">
        <w:rPr>
          <w:sz w:val="28"/>
          <w:szCs w:val="28"/>
          <w:lang w:val="uk-UA"/>
        </w:rPr>
        <w:t>, 2</w:t>
      </w:r>
      <w:r>
        <w:rPr>
          <w:sz w:val="28"/>
          <w:szCs w:val="28"/>
          <w:lang w:val="uk-UA"/>
        </w:rPr>
        <w:t>76</w:t>
      </w:r>
      <w:r w:rsidRPr="00B32C04">
        <w:rPr>
          <w:sz w:val="28"/>
          <w:szCs w:val="28"/>
          <w:lang w:val="uk-UA"/>
        </w:rPr>
        <w:t>, 2</w:t>
      </w:r>
      <w:r>
        <w:rPr>
          <w:sz w:val="28"/>
          <w:szCs w:val="28"/>
          <w:lang w:val="uk-UA"/>
        </w:rPr>
        <w:t>78</w:t>
      </w:r>
      <w:r w:rsidRPr="00B32C04">
        <w:rPr>
          <w:sz w:val="28"/>
          <w:szCs w:val="28"/>
          <w:lang w:val="uk-UA"/>
        </w:rPr>
        <w:t xml:space="preserve">]. Тоді </w:t>
      </w:r>
    </w:p>
    <w:p w:rsidR="00452291" w:rsidRPr="00B32C04" w:rsidRDefault="00452291" w:rsidP="00452291">
      <w:pPr>
        <w:tabs>
          <w:tab w:val="right" w:pos="9180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B32C04">
        <w:rPr>
          <w:position w:val="-18"/>
          <w:sz w:val="28"/>
          <w:lang w:val="uk-UA"/>
        </w:rPr>
        <w:object w:dxaOrig="5060" w:dyaOrig="540">
          <v:shape id="_x0000_i1033" type="#_x0000_t75" style="width:252.35pt;height:27.1pt" o:ole="">
            <v:imagedata r:id="rId23" o:title=""/>
          </v:shape>
          <o:OLEObject Type="Embed" ProgID="Equation.3" ShapeID="_x0000_i1033" DrawAspect="Content" ObjectID="_1726643025" r:id="rId24"/>
        </w:object>
      </w:r>
      <w:r w:rsidRPr="00B32C04">
        <w:rPr>
          <w:sz w:val="28"/>
          <w:lang w:val="uk-UA"/>
        </w:rPr>
        <w:t xml:space="preserve">, </w:t>
      </w:r>
      <w:r w:rsidRPr="00B32C04">
        <w:rPr>
          <w:sz w:val="28"/>
          <w:lang w:val="uk-UA"/>
        </w:rPr>
        <w:tab/>
        <w:t>(2.52)</w:t>
      </w:r>
    </w:p>
    <w:p w:rsidR="00452291" w:rsidRPr="00B32C04" w:rsidRDefault="00452291" w:rsidP="00452291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B32C04">
        <w:rPr>
          <w:position w:val="-40"/>
          <w:sz w:val="28"/>
          <w:lang w:val="uk-UA"/>
        </w:rPr>
        <w:object w:dxaOrig="5000" w:dyaOrig="880">
          <v:shape id="_x0000_i1034" type="#_x0000_t75" style="width:250.2pt;height:44.2pt" o:ole="">
            <v:imagedata r:id="rId25" o:title=""/>
          </v:shape>
          <o:OLEObject Type="Embed" ProgID="Equation.3" ShapeID="_x0000_i1034" DrawAspect="Content" ObjectID="_1726643026" r:id="rId26"/>
        </w:object>
      </w:r>
      <w:r w:rsidRPr="00B32C04">
        <w:rPr>
          <w:sz w:val="28"/>
          <w:lang w:val="uk-UA"/>
        </w:rPr>
        <w:t xml:space="preserve">,   </w:t>
      </w:r>
      <w:r w:rsidRPr="00FA673A">
        <w:rPr>
          <w:position w:val="-26"/>
          <w:sz w:val="28"/>
          <w:lang w:val="uk-UA"/>
        </w:rPr>
        <w:object w:dxaOrig="1680" w:dyaOrig="740">
          <v:shape id="_x0000_i1035" type="#_x0000_t75" style="width:84.1pt;height:36.35pt" o:ole="">
            <v:imagedata r:id="rId27" o:title=""/>
          </v:shape>
          <o:OLEObject Type="Embed" ProgID="Equation.3" ShapeID="_x0000_i1035" DrawAspect="Content" ObjectID="_1726643027" r:id="rId28"/>
        </w:object>
      </w:r>
      <w:r w:rsidRPr="00B32C04">
        <w:rPr>
          <w:sz w:val="28"/>
          <w:lang w:val="uk-UA"/>
        </w:rPr>
        <w:t xml:space="preserve">, </w:t>
      </w:r>
    </w:p>
    <w:p w:rsidR="00452291" w:rsidRPr="00B32C04" w:rsidRDefault="00452291" w:rsidP="00452291">
      <w:pPr>
        <w:spacing w:line="360" w:lineRule="auto"/>
        <w:jc w:val="both"/>
        <w:rPr>
          <w:sz w:val="28"/>
          <w:szCs w:val="28"/>
          <w:lang w:val="uk-UA"/>
        </w:rPr>
      </w:pPr>
      <w:r w:rsidRPr="00B32C04">
        <w:rPr>
          <w:sz w:val="28"/>
          <w:szCs w:val="28"/>
          <w:lang w:val="uk-UA"/>
        </w:rPr>
        <w:t xml:space="preserve">де </w:t>
      </w:r>
      <w:r w:rsidRPr="00B32C04">
        <w:rPr>
          <w:position w:val="-16"/>
          <w:sz w:val="28"/>
          <w:lang w:val="uk-UA"/>
        </w:rPr>
        <w:object w:dxaOrig="2320" w:dyaOrig="420">
          <v:shape id="_x0000_i1036" type="#_x0000_t75" style="width:116.2pt;height:21.4pt" o:ole="">
            <v:imagedata r:id="rId29" o:title=""/>
          </v:shape>
          <o:OLEObject Type="Embed" ProgID="Equation.3" ShapeID="_x0000_i1036" DrawAspect="Content" ObjectID="_1726643028" r:id="rId30"/>
        </w:object>
      </w:r>
      <w:r w:rsidRPr="00B32C04">
        <w:rPr>
          <w:sz w:val="28"/>
          <w:lang w:val="uk-UA"/>
        </w:rPr>
        <w:t xml:space="preserve"> – постійні коефіцієнти, що визначають ширину смуги частот </w:t>
      </w:r>
      <w:r w:rsidRPr="00B32C04">
        <w:rPr>
          <w:color w:val="000000"/>
          <w:sz w:val="28"/>
          <w:lang w:val="uk-UA"/>
        </w:rPr>
        <w:t>відео</w:t>
      </w:r>
      <w:r w:rsidRPr="00B32C04">
        <w:rPr>
          <w:sz w:val="28"/>
          <w:szCs w:val="28"/>
          <w:lang w:val="uk-UA"/>
        </w:rPr>
        <w:t>сигналу</w:t>
      </w:r>
      <w:r w:rsidRPr="00B32C04">
        <w:rPr>
          <w:sz w:val="28"/>
          <w:lang w:val="uk-UA"/>
        </w:rPr>
        <w:t xml:space="preserve">. </w:t>
      </w:r>
    </w:p>
    <w:p w:rsidR="00452291" w:rsidRPr="00B32C04" w:rsidRDefault="00452291" w:rsidP="00452291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B32C04">
        <w:rPr>
          <w:sz w:val="28"/>
          <w:szCs w:val="28"/>
          <w:lang w:val="uk-UA"/>
        </w:rPr>
        <w:t xml:space="preserve">Подібно математичній моделі корисної вимірювальної інформації, математичну модель шуму (2.52) можна спростити, вважаючи кореляційну функцію такою, що може бути розділена на дві частини відносно змінних </w:t>
      </w:r>
      <w:r w:rsidRPr="00B32C04">
        <w:rPr>
          <w:position w:val="-12"/>
          <w:sz w:val="28"/>
          <w:szCs w:val="28"/>
          <w:lang w:val="uk-UA"/>
        </w:rPr>
        <w:object w:dxaOrig="300" w:dyaOrig="380">
          <v:shape id="_x0000_i1037" type="#_x0000_t75" style="width:14.95pt;height:19.25pt" o:ole="">
            <v:imagedata r:id="rId31" o:title=""/>
          </v:shape>
          <o:OLEObject Type="Embed" ProgID="Equation.3" ShapeID="_x0000_i1037" DrawAspect="Content" ObjectID="_1726643029" r:id="rId32"/>
        </w:object>
      </w:r>
      <w:r w:rsidRPr="00B32C04">
        <w:rPr>
          <w:sz w:val="28"/>
          <w:szCs w:val="28"/>
          <w:lang w:val="uk-UA"/>
        </w:rPr>
        <w:t xml:space="preserve"> </w:t>
      </w:r>
      <w:r w:rsidRPr="00B32C04">
        <w:rPr>
          <w:sz w:val="28"/>
          <w:szCs w:val="28"/>
          <w:lang w:val="uk-UA"/>
        </w:rPr>
        <w:lastRenderedPageBreak/>
        <w:t xml:space="preserve">і </w:t>
      </w:r>
      <w:r w:rsidRPr="00B32C04">
        <w:rPr>
          <w:position w:val="-16"/>
          <w:sz w:val="28"/>
          <w:szCs w:val="28"/>
          <w:lang w:val="uk-UA"/>
        </w:rPr>
        <w:object w:dxaOrig="320" w:dyaOrig="420">
          <v:shape id="_x0000_i1038" type="#_x0000_t75" style="width:16.4pt;height:21.4pt" o:ole="">
            <v:imagedata r:id="rId33" o:title=""/>
          </v:shape>
          <o:OLEObject Type="Embed" ProgID="Equation.3" ShapeID="_x0000_i1038" DrawAspect="Content" ObjectID="_1726643030" r:id="rId34"/>
        </w:object>
      </w:r>
      <w:r w:rsidRPr="00B32C04">
        <w:rPr>
          <w:sz w:val="28"/>
          <w:szCs w:val="28"/>
          <w:lang w:val="uk-UA"/>
        </w:rPr>
        <w:t xml:space="preserve">. При цьому нерівномірність частотної характеристики в смузі перепускання </w:t>
      </w:r>
      <w:r w:rsidRPr="00B32C04">
        <w:rPr>
          <w:color w:val="000000"/>
          <w:sz w:val="28"/>
          <w:lang w:val="uk-UA"/>
        </w:rPr>
        <w:t>відео</w:t>
      </w:r>
      <w:r w:rsidRPr="00B32C04">
        <w:rPr>
          <w:sz w:val="28"/>
          <w:szCs w:val="28"/>
          <w:lang w:val="uk-UA"/>
        </w:rPr>
        <w:t xml:space="preserve">сигналу по кожній з просторових частот </w:t>
      </w:r>
      <w:r w:rsidRPr="00B32C04">
        <w:rPr>
          <w:position w:val="-12"/>
          <w:sz w:val="28"/>
          <w:szCs w:val="28"/>
          <w:lang w:val="uk-UA"/>
        </w:rPr>
        <w:object w:dxaOrig="340" w:dyaOrig="380">
          <v:shape id="_x0000_i1039" type="#_x0000_t75" style="width:17.1pt;height:19.25pt" o:ole="">
            <v:imagedata r:id="rId35" o:title=""/>
          </v:shape>
          <o:OLEObject Type="Embed" ProgID="Equation.3" ShapeID="_x0000_i1039" DrawAspect="Content" ObjectID="_1726643031" r:id="rId36"/>
        </w:object>
      </w:r>
      <w:r w:rsidRPr="00B32C04">
        <w:rPr>
          <w:sz w:val="28"/>
          <w:szCs w:val="28"/>
          <w:lang w:val="uk-UA"/>
        </w:rPr>
        <w:t xml:space="preserve"> і </w:t>
      </w:r>
      <w:r w:rsidRPr="00B32C04">
        <w:rPr>
          <w:position w:val="-12"/>
          <w:sz w:val="28"/>
          <w:szCs w:val="28"/>
          <w:lang w:val="uk-UA"/>
        </w:rPr>
        <w:object w:dxaOrig="360" w:dyaOrig="380">
          <v:shape id="_x0000_i1040" type="#_x0000_t75" style="width:18.55pt;height:19.25pt" o:ole="">
            <v:imagedata r:id="rId37" o:title=""/>
          </v:shape>
          <o:OLEObject Type="Embed" ProgID="Equation.3" ShapeID="_x0000_i1040" DrawAspect="Content" ObjectID="_1726643032" r:id="rId38"/>
        </w:object>
      </w:r>
      <w:r w:rsidRPr="00B32C04">
        <w:rPr>
          <w:sz w:val="28"/>
          <w:szCs w:val="28"/>
          <w:lang w:val="uk-UA"/>
        </w:rPr>
        <w:t xml:space="preserve"> апроксимуємо типовою частотною характеристикою фільтра нижніх частот (фільтра </w:t>
      </w:r>
      <w:proofErr w:type="spellStart"/>
      <w:r w:rsidRPr="00B32C04">
        <w:rPr>
          <w:sz w:val="28"/>
          <w:szCs w:val="28"/>
          <w:lang w:val="uk-UA"/>
        </w:rPr>
        <w:t>Баттерворта</w:t>
      </w:r>
      <w:proofErr w:type="spellEnd"/>
      <w:r w:rsidRPr="00B32C04">
        <w:rPr>
          <w:sz w:val="28"/>
          <w:szCs w:val="28"/>
          <w:lang w:val="uk-UA"/>
        </w:rPr>
        <w:t>) [</w:t>
      </w:r>
      <w:r>
        <w:rPr>
          <w:sz w:val="28"/>
          <w:szCs w:val="28"/>
          <w:lang w:val="uk-UA"/>
        </w:rPr>
        <w:t>141</w:t>
      </w:r>
      <w:r w:rsidRPr="00B32C04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162</w:t>
      </w:r>
      <w:r w:rsidRPr="00B32C04">
        <w:rPr>
          <w:sz w:val="28"/>
          <w:szCs w:val="28"/>
          <w:lang w:val="uk-UA"/>
        </w:rPr>
        <w:t>, 2</w:t>
      </w:r>
      <w:r>
        <w:rPr>
          <w:sz w:val="28"/>
          <w:szCs w:val="28"/>
          <w:lang w:val="uk-UA"/>
        </w:rPr>
        <w:t>92</w:t>
      </w:r>
      <w:r w:rsidRPr="00B32C04">
        <w:rPr>
          <w:sz w:val="28"/>
          <w:szCs w:val="28"/>
          <w:lang w:val="uk-UA"/>
        </w:rPr>
        <w:t xml:space="preserve">]: </w:t>
      </w:r>
    </w:p>
    <w:p w:rsidR="00452291" w:rsidRPr="00B32C04" w:rsidRDefault="00452291" w:rsidP="00452291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79006B">
        <w:rPr>
          <w:position w:val="-46"/>
          <w:sz w:val="28"/>
          <w:szCs w:val="28"/>
          <w:lang w:val="uk-UA"/>
        </w:rPr>
        <w:object w:dxaOrig="3320" w:dyaOrig="900">
          <v:shape id="_x0000_i1041" type="#_x0000_t75" style="width:165.4pt;height:44.9pt" o:ole="">
            <v:imagedata r:id="rId39" o:title=""/>
          </v:shape>
          <o:OLEObject Type="Embed" ProgID="Equation.3" ShapeID="_x0000_i1041" DrawAspect="Content" ObjectID="_1726643033" r:id="rId40"/>
        </w:object>
      </w:r>
      <w:r w:rsidRPr="00B32C04">
        <w:rPr>
          <w:sz w:val="28"/>
          <w:szCs w:val="28"/>
          <w:lang w:val="uk-UA"/>
        </w:rPr>
        <w:t xml:space="preserve">,   </w:t>
      </w:r>
      <w:r w:rsidRPr="0079006B">
        <w:rPr>
          <w:position w:val="-46"/>
          <w:sz w:val="28"/>
          <w:szCs w:val="28"/>
          <w:lang w:val="uk-UA"/>
        </w:rPr>
        <w:object w:dxaOrig="3420" w:dyaOrig="900">
          <v:shape id="_x0000_i1042" type="#_x0000_t75" style="width:171.1pt;height:44.9pt" o:ole="">
            <v:imagedata r:id="rId41" o:title=""/>
          </v:shape>
          <o:OLEObject Type="Embed" ProgID="Equation.3" ShapeID="_x0000_i1042" DrawAspect="Content" ObjectID="_1726643034" r:id="rId42"/>
        </w:object>
      </w:r>
      <w:r w:rsidRPr="00B32C04">
        <w:rPr>
          <w:sz w:val="28"/>
          <w:szCs w:val="28"/>
          <w:lang w:val="uk-UA"/>
        </w:rPr>
        <w:t>,</w:t>
      </w:r>
    </w:p>
    <w:p w:rsidR="00452291" w:rsidRPr="00B32C04" w:rsidRDefault="00452291" w:rsidP="00452291">
      <w:pPr>
        <w:spacing w:line="360" w:lineRule="auto"/>
        <w:jc w:val="both"/>
        <w:rPr>
          <w:sz w:val="28"/>
          <w:szCs w:val="28"/>
          <w:lang w:val="uk-UA"/>
        </w:rPr>
      </w:pPr>
      <w:r w:rsidRPr="00B32C04">
        <w:rPr>
          <w:sz w:val="28"/>
          <w:szCs w:val="28"/>
          <w:lang w:val="uk-UA"/>
        </w:rPr>
        <w:t xml:space="preserve">де </w:t>
      </w:r>
      <w:r w:rsidRPr="00B32C04">
        <w:rPr>
          <w:position w:val="-16"/>
          <w:sz w:val="28"/>
          <w:szCs w:val="28"/>
          <w:lang w:val="uk-UA"/>
        </w:rPr>
        <w:object w:dxaOrig="360" w:dyaOrig="420">
          <v:shape id="_x0000_i1043" type="#_x0000_t75" style="width:18.55pt;height:21.4pt" o:ole="">
            <v:imagedata r:id="rId43" o:title=""/>
          </v:shape>
          <o:OLEObject Type="Embed" ProgID="Equation.3" ShapeID="_x0000_i1043" DrawAspect="Content" ObjectID="_1726643035" r:id="rId44"/>
        </w:object>
      </w:r>
      <w:r w:rsidRPr="00B32C04">
        <w:rPr>
          <w:sz w:val="28"/>
          <w:szCs w:val="28"/>
          <w:lang w:val="uk-UA"/>
        </w:rPr>
        <w:t xml:space="preserve"> – порядок фільтра, в найпростішому випадку </w:t>
      </w:r>
      <w:r w:rsidRPr="00B32C04">
        <w:rPr>
          <w:position w:val="-16"/>
          <w:sz w:val="28"/>
          <w:szCs w:val="28"/>
          <w:lang w:val="uk-UA"/>
        </w:rPr>
        <w:object w:dxaOrig="780" w:dyaOrig="420">
          <v:shape id="_x0000_i1044" type="#_x0000_t75" style="width:38.5pt;height:21.4pt" o:ole="">
            <v:imagedata r:id="rId45" o:title=""/>
          </v:shape>
          <o:OLEObject Type="Embed" ProgID="Equation.3" ShapeID="_x0000_i1044" DrawAspect="Content" ObjectID="_1726643036" r:id="rId46"/>
        </w:object>
      </w:r>
      <w:r w:rsidRPr="00B32C04">
        <w:rPr>
          <w:sz w:val="28"/>
          <w:szCs w:val="28"/>
          <w:lang w:val="uk-UA"/>
        </w:rPr>
        <w:t xml:space="preserve">. </w:t>
      </w:r>
    </w:p>
    <w:p w:rsidR="00452291" w:rsidRPr="00B32C04" w:rsidRDefault="00452291" w:rsidP="00452291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B32C04">
        <w:rPr>
          <w:sz w:val="28"/>
          <w:szCs w:val="28"/>
          <w:lang w:val="uk-UA"/>
        </w:rPr>
        <w:t xml:space="preserve">Тоді </w:t>
      </w:r>
    </w:p>
    <w:p w:rsidR="00452291" w:rsidRPr="00B32C04" w:rsidRDefault="00452291" w:rsidP="00452291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FA673A">
        <w:rPr>
          <w:position w:val="-64"/>
          <w:sz w:val="28"/>
          <w:szCs w:val="28"/>
          <w:lang w:val="uk-UA"/>
        </w:rPr>
        <w:object w:dxaOrig="7220" w:dyaOrig="1400">
          <v:shape id="_x0000_i1045" type="#_x0000_t75" style="width:360.7pt;height:69.85pt" o:ole="">
            <v:imagedata r:id="rId47" o:title=""/>
          </v:shape>
          <o:OLEObject Type="Embed" ProgID="Equation.3" ShapeID="_x0000_i1045" DrawAspect="Content" ObjectID="_1726643037" r:id="rId48"/>
        </w:object>
      </w:r>
    </w:p>
    <w:p w:rsidR="00452291" w:rsidRPr="00B32C04" w:rsidRDefault="00452291" w:rsidP="00452291">
      <w:pPr>
        <w:tabs>
          <w:tab w:val="right" w:pos="9180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B32C04">
        <w:rPr>
          <w:position w:val="-18"/>
          <w:sz w:val="28"/>
          <w:lang w:val="uk-UA"/>
        </w:rPr>
        <w:object w:dxaOrig="5020" w:dyaOrig="499">
          <v:shape id="_x0000_i1046" type="#_x0000_t75" style="width:251.65pt;height:24.95pt" o:ole="">
            <v:imagedata r:id="rId49" o:title=""/>
          </v:shape>
          <o:OLEObject Type="Embed" ProgID="Equation.3" ShapeID="_x0000_i1046" DrawAspect="Content" ObjectID="_1726643038" r:id="rId50"/>
        </w:object>
      </w:r>
      <w:r w:rsidRPr="00B32C04">
        <w:rPr>
          <w:sz w:val="28"/>
          <w:lang w:val="uk-UA"/>
        </w:rPr>
        <w:t xml:space="preserve">. </w:t>
      </w:r>
      <w:r w:rsidRPr="00B32C04">
        <w:rPr>
          <w:sz w:val="28"/>
          <w:lang w:val="uk-UA"/>
        </w:rPr>
        <w:tab/>
        <w:t>(2.53)</w:t>
      </w:r>
    </w:p>
    <w:p w:rsidR="00452291" w:rsidRPr="00B32C04" w:rsidRDefault="00452291" w:rsidP="00452291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B32C04">
        <w:rPr>
          <w:sz w:val="28"/>
          <w:szCs w:val="28"/>
          <w:lang w:val="uk-UA"/>
        </w:rPr>
        <w:t xml:space="preserve">Для алгоритмічної компенсації випадкових похибок відеозображень необхідно визначити параметри </w:t>
      </w:r>
      <w:r w:rsidRPr="00B32C04">
        <w:rPr>
          <w:position w:val="-16"/>
          <w:sz w:val="28"/>
          <w:szCs w:val="28"/>
          <w:lang w:val="uk-UA"/>
        </w:rPr>
        <w:object w:dxaOrig="800" w:dyaOrig="420">
          <v:shape id="_x0000_i1047" type="#_x0000_t75" style="width:39.9pt;height:21.4pt" o:ole="">
            <v:imagedata r:id="rId51" o:title=""/>
          </v:shape>
          <o:OLEObject Type="Embed" ProgID="Equation.3" ShapeID="_x0000_i1047" DrawAspect="Content" ObjectID="_1726643039" r:id="rId52"/>
        </w:object>
      </w:r>
      <w:r w:rsidRPr="00B32C04">
        <w:rPr>
          <w:sz w:val="28"/>
          <w:szCs w:val="28"/>
          <w:lang w:val="uk-UA"/>
        </w:rPr>
        <w:t xml:space="preserve"> кореляційної функції корисної вимірювальної інформації </w:t>
      </w:r>
      <w:r w:rsidRPr="009F0819">
        <w:rPr>
          <w:position w:val="-16"/>
          <w:sz w:val="28"/>
          <w:szCs w:val="28"/>
          <w:lang w:val="uk-UA"/>
        </w:rPr>
        <w:object w:dxaOrig="1040" w:dyaOrig="420">
          <v:shape id="_x0000_i1048" type="#_x0000_t75" style="width:51.35pt;height:21.4pt" o:ole="">
            <v:imagedata r:id="rId53" o:title=""/>
          </v:shape>
          <o:OLEObject Type="Embed" ProgID="Equation.3" ShapeID="_x0000_i1048" DrawAspect="Content" ObjectID="_1726643040" r:id="rId54"/>
        </w:object>
      </w:r>
      <w:r w:rsidRPr="00B32C04">
        <w:rPr>
          <w:sz w:val="28"/>
          <w:szCs w:val="28"/>
          <w:lang w:val="uk-UA"/>
        </w:rPr>
        <w:t xml:space="preserve"> та параметри </w:t>
      </w:r>
      <w:r w:rsidRPr="00B32C04">
        <w:rPr>
          <w:position w:val="-16"/>
          <w:sz w:val="28"/>
          <w:szCs w:val="28"/>
          <w:lang w:val="uk-UA"/>
        </w:rPr>
        <w:object w:dxaOrig="960" w:dyaOrig="420">
          <v:shape id="_x0000_i1049" type="#_x0000_t75" style="width:48.5pt;height:21.4pt" o:ole="">
            <v:imagedata r:id="rId55" o:title=""/>
          </v:shape>
          <o:OLEObject Type="Embed" ProgID="Equation.3" ShapeID="_x0000_i1049" DrawAspect="Content" ObjectID="_1726643041" r:id="rId56"/>
        </w:object>
      </w:r>
      <w:r w:rsidRPr="00B32C04">
        <w:rPr>
          <w:sz w:val="28"/>
          <w:szCs w:val="28"/>
          <w:lang w:val="uk-UA"/>
        </w:rPr>
        <w:t xml:space="preserve"> кореляційної функції шуму </w:t>
      </w:r>
      <w:r w:rsidRPr="0079006B">
        <w:rPr>
          <w:position w:val="-12"/>
          <w:sz w:val="28"/>
          <w:szCs w:val="28"/>
          <w:lang w:val="uk-UA"/>
        </w:rPr>
        <w:object w:dxaOrig="840" w:dyaOrig="360">
          <v:shape id="_x0000_i1050" type="#_x0000_t75" style="width:42.05pt;height:18.55pt" o:ole="">
            <v:imagedata r:id="rId57" o:title=""/>
          </v:shape>
          <o:OLEObject Type="Embed" ProgID="Equation.3" ShapeID="_x0000_i1050" DrawAspect="Content" ObjectID="_1726643042" r:id="rId58"/>
        </w:object>
      </w:r>
      <w:r w:rsidRPr="00B32C04">
        <w:rPr>
          <w:sz w:val="28"/>
          <w:szCs w:val="28"/>
          <w:lang w:val="uk-UA"/>
        </w:rPr>
        <w:t xml:space="preserve"> на виході ПФВЗ. При цьому для спостереження доступні тільки цифрові </w:t>
      </w:r>
      <w:proofErr w:type="spellStart"/>
      <w:r w:rsidRPr="00B32C04">
        <w:rPr>
          <w:sz w:val="28"/>
          <w:szCs w:val="28"/>
          <w:lang w:val="uk-UA"/>
        </w:rPr>
        <w:t>відеозображення</w:t>
      </w:r>
      <w:proofErr w:type="spellEnd"/>
      <w:r w:rsidRPr="00B32C04">
        <w:rPr>
          <w:sz w:val="28"/>
          <w:szCs w:val="28"/>
          <w:lang w:val="uk-UA"/>
        </w:rPr>
        <w:t xml:space="preserve"> </w:t>
      </w:r>
      <w:r w:rsidRPr="00FD02BD">
        <w:rPr>
          <w:position w:val="-16"/>
          <w:sz w:val="28"/>
          <w:szCs w:val="28"/>
          <w:lang w:val="uk-UA"/>
        </w:rPr>
        <w:object w:dxaOrig="3340" w:dyaOrig="420">
          <v:shape id="_x0000_i1051" type="#_x0000_t75" style="width:166.8pt;height:21.4pt" o:ole="">
            <v:imagedata r:id="rId59" o:title=""/>
          </v:shape>
          <o:OLEObject Type="Embed" ProgID="Equation.3" ShapeID="_x0000_i1051" DrawAspect="Content" ObjectID="_1726643043" r:id="rId60"/>
        </w:object>
      </w:r>
      <w:r w:rsidRPr="00B32C04">
        <w:rPr>
          <w:sz w:val="28"/>
          <w:szCs w:val="28"/>
          <w:lang w:val="uk-UA"/>
        </w:rPr>
        <w:t xml:space="preserve"> на виході ПФВЗ, а </w:t>
      </w:r>
      <w:r w:rsidRPr="00B32C04">
        <w:rPr>
          <w:position w:val="-16"/>
          <w:sz w:val="28"/>
          <w:szCs w:val="28"/>
          <w:lang w:val="uk-UA"/>
        </w:rPr>
        <w:object w:dxaOrig="400" w:dyaOrig="420">
          <v:shape id="_x0000_i1052" type="#_x0000_t75" style="width:20.65pt;height:21.4pt" o:ole="">
            <v:imagedata r:id="rId61" o:title=""/>
          </v:shape>
          <o:OLEObject Type="Embed" ProgID="Equation.3" ShapeID="_x0000_i1052" DrawAspect="Content" ObjectID="_1726643044" r:id="rId62"/>
        </w:object>
      </w:r>
      <w:r w:rsidRPr="00B32C04">
        <w:rPr>
          <w:sz w:val="28"/>
          <w:szCs w:val="28"/>
          <w:lang w:val="uk-UA"/>
        </w:rPr>
        <w:t xml:space="preserve"> визначається згідно (1.8) на основі паспортних даних ПФВЗ. </w:t>
      </w:r>
    </w:p>
    <w:p w:rsidR="00452291" w:rsidRPr="00B32C04" w:rsidRDefault="00452291" w:rsidP="00452291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B32C04">
        <w:rPr>
          <w:sz w:val="28"/>
          <w:szCs w:val="28"/>
          <w:lang w:val="uk-UA"/>
        </w:rPr>
        <w:t>Тому розроблено методику ідентифікації вказаних параметрів (патент України на винахід 91174 С2 [</w:t>
      </w:r>
      <w:r w:rsidRPr="00CA41E4">
        <w:rPr>
          <w:sz w:val="28"/>
          <w:szCs w:val="28"/>
        </w:rPr>
        <w:t>52</w:t>
      </w:r>
      <w:r w:rsidRPr="00B32C04">
        <w:rPr>
          <w:sz w:val="28"/>
          <w:szCs w:val="28"/>
          <w:lang w:val="uk-UA"/>
        </w:rPr>
        <w:t>]):</w:t>
      </w:r>
    </w:p>
    <w:p w:rsidR="00452291" w:rsidRPr="00B32C04" w:rsidRDefault="00452291" w:rsidP="00452291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B32C04">
        <w:rPr>
          <w:sz w:val="28"/>
          <w:szCs w:val="28"/>
          <w:lang w:val="uk-UA"/>
        </w:rPr>
        <w:t xml:space="preserve">1. За допомогою ПФВЗ формують </w:t>
      </w:r>
      <w:r w:rsidRPr="00B32C04">
        <w:rPr>
          <w:position w:val="-16"/>
          <w:sz w:val="28"/>
          <w:szCs w:val="28"/>
          <w:lang w:val="uk-UA"/>
        </w:rPr>
        <w:object w:dxaOrig="400" w:dyaOrig="420">
          <v:shape id="_x0000_i1053" type="#_x0000_t75" style="width:20.65pt;height:21.4pt" o:ole="">
            <v:imagedata r:id="rId63" o:title=""/>
          </v:shape>
          <o:OLEObject Type="Embed" ProgID="Equation.3" ShapeID="_x0000_i1053" DrawAspect="Content" ObjectID="_1726643045" r:id="rId64"/>
        </w:object>
      </w:r>
      <w:r w:rsidRPr="00B32C04">
        <w:rPr>
          <w:sz w:val="28"/>
          <w:szCs w:val="28"/>
          <w:lang w:val="uk-UA"/>
        </w:rPr>
        <w:t xml:space="preserve"> </w:t>
      </w:r>
      <w:proofErr w:type="spellStart"/>
      <w:r w:rsidRPr="00B32C04">
        <w:rPr>
          <w:sz w:val="28"/>
          <w:szCs w:val="28"/>
          <w:lang w:val="uk-UA"/>
        </w:rPr>
        <w:t>відеозображень</w:t>
      </w:r>
      <w:proofErr w:type="spellEnd"/>
      <w:r w:rsidRPr="00B32C04">
        <w:rPr>
          <w:sz w:val="28"/>
          <w:szCs w:val="28"/>
          <w:lang w:val="uk-UA"/>
        </w:rPr>
        <w:t xml:space="preserve"> нерухомого ОВ: </w:t>
      </w:r>
    </w:p>
    <w:p w:rsidR="00452291" w:rsidRPr="00B32C04" w:rsidRDefault="00452291" w:rsidP="00452291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B32C04">
        <w:rPr>
          <w:position w:val="-16"/>
          <w:sz w:val="28"/>
          <w:szCs w:val="28"/>
          <w:lang w:val="uk-UA"/>
        </w:rPr>
        <w:object w:dxaOrig="4760" w:dyaOrig="460">
          <v:shape id="_x0000_i1054" type="#_x0000_t75" style="width:237.4pt;height:22.8pt" o:ole="">
            <v:imagedata r:id="rId65" o:title=""/>
          </v:shape>
          <o:OLEObject Type="Embed" ProgID="Equation.3" ShapeID="_x0000_i1054" DrawAspect="Content" ObjectID="_1726643046" r:id="rId66"/>
        </w:object>
      </w:r>
      <w:r w:rsidRPr="00B32C04">
        <w:rPr>
          <w:sz w:val="28"/>
          <w:szCs w:val="28"/>
          <w:lang w:val="uk-UA"/>
        </w:rPr>
        <w:t xml:space="preserve">, </w:t>
      </w:r>
    </w:p>
    <w:p w:rsidR="00452291" w:rsidRPr="00B32C04" w:rsidRDefault="00452291" w:rsidP="00452291">
      <w:pPr>
        <w:spacing w:line="360" w:lineRule="auto"/>
        <w:jc w:val="both"/>
        <w:rPr>
          <w:sz w:val="28"/>
          <w:szCs w:val="28"/>
          <w:lang w:val="uk-UA"/>
        </w:rPr>
      </w:pPr>
      <w:r w:rsidRPr="00B32C04">
        <w:rPr>
          <w:sz w:val="28"/>
          <w:szCs w:val="28"/>
          <w:lang w:val="uk-UA"/>
        </w:rPr>
        <w:t xml:space="preserve">де </w:t>
      </w:r>
      <w:r w:rsidRPr="00B32C04">
        <w:rPr>
          <w:position w:val="-12"/>
          <w:sz w:val="28"/>
          <w:szCs w:val="28"/>
          <w:lang w:val="uk-UA"/>
        </w:rPr>
        <w:object w:dxaOrig="960" w:dyaOrig="380">
          <v:shape id="_x0000_i1055" type="#_x0000_t75" style="width:48.5pt;height:19.25pt" o:ole="" fillcolor="window">
            <v:imagedata r:id="rId67" o:title=""/>
          </v:shape>
          <o:OLEObject Type="Embed" ProgID="Equation.3" ShapeID="_x0000_i1055" DrawAspect="Content" ObjectID="_1726643047" r:id="rId68"/>
        </w:object>
      </w:r>
      <w:r w:rsidRPr="00B32C04">
        <w:rPr>
          <w:sz w:val="28"/>
          <w:szCs w:val="28"/>
          <w:lang w:val="uk-UA"/>
        </w:rPr>
        <w:t xml:space="preserve"> – шум, що виник в процесі формування </w:t>
      </w:r>
      <w:r w:rsidRPr="00B32C04">
        <w:rPr>
          <w:position w:val="-6"/>
          <w:sz w:val="28"/>
          <w:szCs w:val="28"/>
          <w:lang w:val="uk-UA"/>
        </w:rPr>
        <w:object w:dxaOrig="220" w:dyaOrig="300">
          <v:shape id="_x0000_i1056" type="#_x0000_t75" style="width:10.7pt;height:14.95pt" o:ole="">
            <v:imagedata r:id="rId69" o:title=""/>
          </v:shape>
          <o:OLEObject Type="Embed" ProgID="Equation.3" ShapeID="_x0000_i1056" DrawAspect="Content" ObjectID="_1726643048" r:id="rId70"/>
        </w:object>
      </w:r>
      <w:r w:rsidRPr="00B32C04">
        <w:rPr>
          <w:sz w:val="28"/>
          <w:szCs w:val="28"/>
          <w:lang w:val="uk-UA"/>
        </w:rPr>
        <w:t xml:space="preserve">-го </w:t>
      </w:r>
      <w:proofErr w:type="spellStart"/>
      <w:r w:rsidRPr="00B32C04">
        <w:rPr>
          <w:sz w:val="28"/>
          <w:szCs w:val="28"/>
          <w:lang w:val="uk-UA"/>
        </w:rPr>
        <w:t>відеозображення</w:t>
      </w:r>
      <w:proofErr w:type="spellEnd"/>
      <w:r w:rsidRPr="00B32C04">
        <w:rPr>
          <w:sz w:val="28"/>
          <w:szCs w:val="28"/>
          <w:lang w:val="uk-UA"/>
        </w:rPr>
        <w:t xml:space="preserve">. </w:t>
      </w:r>
    </w:p>
    <w:p w:rsidR="00452291" w:rsidRPr="00B32C04" w:rsidRDefault="00452291" w:rsidP="00452291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B32C04">
        <w:rPr>
          <w:sz w:val="28"/>
          <w:szCs w:val="28"/>
          <w:lang w:val="uk-UA"/>
        </w:rPr>
        <w:t xml:space="preserve">2. Обчислюють оцінку корисної вимірювальної інформації </w:t>
      </w:r>
      <w:r w:rsidRPr="00FD02BD">
        <w:rPr>
          <w:position w:val="-16"/>
          <w:sz w:val="28"/>
          <w:szCs w:val="28"/>
          <w:lang w:val="uk-UA"/>
        </w:rPr>
        <w:object w:dxaOrig="1040" w:dyaOrig="480">
          <v:shape id="_x0000_i1057" type="#_x0000_t75" style="width:51.35pt;height:23.5pt" o:ole="">
            <v:imagedata r:id="rId71" o:title=""/>
          </v:shape>
          <o:OLEObject Type="Embed" ProgID="Equation.3" ShapeID="_x0000_i1057" DrawAspect="Content" ObjectID="_1726643049" r:id="rId72"/>
        </w:object>
      </w:r>
      <w:r w:rsidRPr="00B32C04">
        <w:rPr>
          <w:sz w:val="28"/>
          <w:szCs w:val="28"/>
          <w:lang w:val="uk-UA"/>
        </w:rPr>
        <w:t xml:space="preserve"> шляхом усереднення значень цифрових відліків яскравості і кольору, що </w:t>
      </w:r>
      <w:r w:rsidRPr="00B32C04">
        <w:rPr>
          <w:sz w:val="28"/>
          <w:szCs w:val="28"/>
          <w:lang w:val="uk-UA"/>
        </w:rPr>
        <w:lastRenderedPageBreak/>
        <w:t xml:space="preserve">належать </w:t>
      </w:r>
      <w:r w:rsidRPr="00B32C04">
        <w:rPr>
          <w:position w:val="-16"/>
          <w:sz w:val="28"/>
          <w:szCs w:val="28"/>
          <w:lang w:val="uk-UA"/>
        </w:rPr>
        <w:object w:dxaOrig="400" w:dyaOrig="420">
          <v:shape id="_x0000_i1058" type="#_x0000_t75" style="width:20.65pt;height:21.4pt" o:ole="">
            <v:imagedata r:id="rId73" o:title=""/>
          </v:shape>
          <o:OLEObject Type="Embed" ProgID="Equation.3" ShapeID="_x0000_i1058" DrawAspect="Content" ObjectID="_1726643050" r:id="rId74"/>
        </w:object>
      </w:r>
      <w:r w:rsidRPr="00B32C04">
        <w:rPr>
          <w:sz w:val="28"/>
          <w:szCs w:val="28"/>
          <w:lang w:val="uk-UA"/>
        </w:rPr>
        <w:t xml:space="preserve"> </w:t>
      </w:r>
      <w:proofErr w:type="spellStart"/>
      <w:r w:rsidRPr="00B32C04">
        <w:rPr>
          <w:sz w:val="28"/>
          <w:szCs w:val="28"/>
          <w:lang w:val="uk-UA"/>
        </w:rPr>
        <w:t>відеозображенням</w:t>
      </w:r>
      <w:proofErr w:type="spellEnd"/>
      <w:r w:rsidRPr="00B32C04">
        <w:rPr>
          <w:sz w:val="28"/>
          <w:szCs w:val="28"/>
          <w:lang w:val="uk-UA"/>
        </w:rPr>
        <w:t xml:space="preserve"> і відповідають точкам ОВ з однаковими координатами. В результаті отримують відфільтроване відеозображення</w:t>
      </w:r>
    </w:p>
    <w:p w:rsidR="00452291" w:rsidRPr="00B32C04" w:rsidRDefault="00452291" w:rsidP="00452291">
      <w:pPr>
        <w:tabs>
          <w:tab w:val="right" w:pos="9180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79006B">
        <w:rPr>
          <w:position w:val="-62"/>
          <w:sz w:val="28"/>
          <w:szCs w:val="28"/>
          <w:lang w:val="uk-UA"/>
        </w:rPr>
        <w:object w:dxaOrig="6520" w:dyaOrig="1380">
          <v:shape id="_x0000_i1059" type="#_x0000_t75" style="width:325.8pt;height:69.15pt" o:ole="" fillcolor="window">
            <v:imagedata r:id="rId75" o:title=""/>
          </v:shape>
          <o:OLEObject Type="Embed" ProgID="Equation.3" ShapeID="_x0000_i1059" DrawAspect="Content" ObjectID="_1726643051" r:id="rId76"/>
        </w:object>
      </w:r>
      <w:r w:rsidRPr="00B32C04">
        <w:rPr>
          <w:sz w:val="28"/>
          <w:szCs w:val="28"/>
          <w:lang w:val="uk-UA"/>
        </w:rPr>
        <w:t xml:space="preserve"> </w:t>
      </w:r>
      <w:r w:rsidRPr="00B32C04">
        <w:rPr>
          <w:sz w:val="28"/>
          <w:szCs w:val="28"/>
          <w:lang w:val="uk-UA"/>
        </w:rPr>
        <w:tab/>
        <w:t>(2.54)</w:t>
      </w:r>
    </w:p>
    <w:p w:rsidR="00452291" w:rsidRPr="00B32C04" w:rsidRDefault="00452291" w:rsidP="00452291">
      <w:pPr>
        <w:spacing w:line="360" w:lineRule="auto"/>
        <w:jc w:val="both"/>
        <w:rPr>
          <w:sz w:val="28"/>
          <w:szCs w:val="28"/>
          <w:lang w:val="uk-UA"/>
        </w:rPr>
      </w:pPr>
      <w:r w:rsidRPr="00B32C04">
        <w:rPr>
          <w:sz w:val="28"/>
          <w:szCs w:val="28"/>
          <w:lang w:val="uk-UA"/>
        </w:rPr>
        <w:t xml:space="preserve">де </w:t>
      </w:r>
      <w:r w:rsidRPr="00B32C04">
        <w:rPr>
          <w:position w:val="-12"/>
          <w:sz w:val="28"/>
          <w:szCs w:val="28"/>
          <w:lang w:val="uk-UA"/>
        </w:rPr>
        <w:object w:dxaOrig="1300" w:dyaOrig="380">
          <v:shape id="_x0000_i1060" type="#_x0000_t75" style="width:64.15pt;height:19.25pt" o:ole="" fillcolor="window">
            <v:imagedata r:id="rId77" o:title=""/>
          </v:shape>
          <o:OLEObject Type="Embed" ProgID="Equation.3" ShapeID="_x0000_i1060" DrawAspect="Content" ObjectID="_1726643052" r:id="rId78"/>
        </w:object>
      </w:r>
      <w:r w:rsidRPr="00B32C04">
        <w:rPr>
          <w:sz w:val="28"/>
          <w:szCs w:val="28"/>
          <w:lang w:val="uk-UA"/>
        </w:rPr>
        <w:t xml:space="preserve"> – математичне сподівання шуму, наявного на </w:t>
      </w:r>
      <w:r w:rsidRPr="00B32C04">
        <w:rPr>
          <w:position w:val="-16"/>
          <w:sz w:val="28"/>
          <w:szCs w:val="28"/>
          <w:lang w:val="uk-UA"/>
        </w:rPr>
        <w:object w:dxaOrig="400" w:dyaOrig="420">
          <v:shape id="_x0000_i1061" type="#_x0000_t75" style="width:20.65pt;height:21.4pt" o:ole="">
            <v:imagedata r:id="rId79" o:title=""/>
          </v:shape>
          <o:OLEObject Type="Embed" ProgID="Equation.3" ShapeID="_x0000_i1061" DrawAspect="Content" ObjectID="_1726643053" r:id="rId80"/>
        </w:object>
      </w:r>
      <w:r w:rsidRPr="00B32C04">
        <w:rPr>
          <w:sz w:val="28"/>
          <w:szCs w:val="28"/>
          <w:lang w:val="uk-UA"/>
        </w:rPr>
        <w:t xml:space="preserve"> </w:t>
      </w:r>
      <w:proofErr w:type="spellStart"/>
      <w:r w:rsidRPr="00B32C04">
        <w:rPr>
          <w:sz w:val="28"/>
          <w:szCs w:val="28"/>
          <w:lang w:val="uk-UA"/>
        </w:rPr>
        <w:t>відеозображеннях</w:t>
      </w:r>
      <w:proofErr w:type="spellEnd"/>
      <w:r w:rsidRPr="00B32C04">
        <w:rPr>
          <w:sz w:val="28"/>
          <w:szCs w:val="28"/>
          <w:lang w:val="uk-UA"/>
        </w:rPr>
        <w:t xml:space="preserve"> в точці з координатами </w:t>
      </w:r>
      <w:r w:rsidRPr="00B32C04">
        <w:rPr>
          <w:position w:val="-6"/>
          <w:sz w:val="28"/>
          <w:szCs w:val="28"/>
          <w:lang w:val="uk-UA"/>
        </w:rPr>
        <w:object w:dxaOrig="220" w:dyaOrig="240">
          <v:shape id="_x0000_i1062" type="#_x0000_t75" style="width:10.7pt;height:12.1pt" o:ole="">
            <v:imagedata r:id="rId81" o:title=""/>
          </v:shape>
          <o:OLEObject Type="Embed" ProgID="Equation.3" ShapeID="_x0000_i1062" DrawAspect="Content" ObjectID="_1726643054" r:id="rId82"/>
        </w:object>
      </w:r>
      <w:r w:rsidRPr="00B32C04">
        <w:rPr>
          <w:sz w:val="28"/>
          <w:szCs w:val="28"/>
          <w:lang w:val="uk-UA"/>
        </w:rPr>
        <w:t xml:space="preserve"> і </w:t>
      </w:r>
      <w:r w:rsidRPr="00B32C04">
        <w:rPr>
          <w:i/>
          <w:position w:val="-6"/>
          <w:sz w:val="28"/>
          <w:szCs w:val="28"/>
          <w:lang w:val="uk-UA"/>
        </w:rPr>
        <w:object w:dxaOrig="279" w:dyaOrig="240">
          <v:shape id="_x0000_i1063" type="#_x0000_t75" style="width:14.25pt;height:12.1pt" o:ole="">
            <v:imagedata r:id="rId83" o:title=""/>
          </v:shape>
          <o:OLEObject Type="Embed" ProgID="Equation.3" ShapeID="_x0000_i1063" DrawAspect="Content" ObjectID="_1726643055" r:id="rId84"/>
        </w:object>
      </w:r>
      <w:r w:rsidRPr="00B32C04">
        <w:rPr>
          <w:sz w:val="28"/>
          <w:szCs w:val="28"/>
          <w:lang w:val="uk-UA"/>
        </w:rPr>
        <w:t>.</w:t>
      </w:r>
    </w:p>
    <w:p w:rsidR="00452291" w:rsidRPr="00B32C04" w:rsidRDefault="00452291" w:rsidP="00452291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B32C04">
        <w:rPr>
          <w:sz w:val="28"/>
          <w:szCs w:val="28"/>
          <w:lang w:val="uk-UA"/>
        </w:rPr>
        <w:t xml:space="preserve">Так, як </w:t>
      </w:r>
      <w:r w:rsidRPr="00B32C04">
        <w:rPr>
          <w:position w:val="-12"/>
          <w:sz w:val="28"/>
          <w:szCs w:val="28"/>
          <w:lang w:val="uk-UA"/>
        </w:rPr>
        <w:object w:dxaOrig="1300" w:dyaOrig="380">
          <v:shape id="_x0000_i1064" type="#_x0000_t75" style="width:64.15pt;height:19.25pt" o:ole="" fillcolor="window">
            <v:imagedata r:id="rId85" o:title=""/>
          </v:shape>
          <o:OLEObject Type="Embed" ProgID="Equation.3" ShapeID="_x0000_i1064" DrawAspect="Content" ObjectID="_1726643056" r:id="rId86"/>
        </w:object>
      </w:r>
      <w:r w:rsidRPr="00B32C04">
        <w:rPr>
          <w:sz w:val="28"/>
          <w:szCs w:val="28"/>
          <w:lang w:val="uk-UA"/>
        </w:rPr>
        <w:t xml:space="preserve">=0, то на основі (2.54) </w:t>
      </w:r>
    </w:p>
    <w:p w:rsidR="00452291" w:rsidRPr="00B32C04" w:rsidRDefault="00452291" w:rsidP="00452291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FD02BD">
        <w:rPr>
          <w:position w:val="-16"/>
          <w:sz w:val="28"/>
          <w:szCs w:val="28"/>
          <w:lang w:val="uk-UA"/>
        </w:rPr>
        <w:object w:dxaOrig="1240" w:dyaOrig="480">
          <v:shape id="_x0000_i1065" type="#_x0000_t75" style="width:62pt;height:23.5pt" o:ole="" fillcolor="window">
            <v:imagedata r:id="rId87" o:title=""/>
          </v:shape>
          <o:OLEObject Type="Embed" ProgID="Equation.3" ShapeID="_x0000_i1065" DrawAspect="Content" ObjectID="_1726643057" r:id="rId88"/>
        </w:object>
      </w:r>
      <w:r w:rsidRPr="00FD02BD">
        <w:rPr>
          <w:position w:val="-16"/>
          <w:sz w:val="28"/>
          <w:szCs w:val="28"/>
          <w:lang w:val="uk-UA"/>
        </w:rPr>
        <w:object w:dxaOrig="1020" w:dyaOrig="420">
          <v:shape id="_x0000_i1066" type="#_x0000_t75" style="width:50.6pt;height:21.4pt" o:ole="" fillcolor="window">
            <v:imagedata r:id="rId89" o:title=""/>
          </v:shape>
          <o:OLEObject Type="Embed" ProgID="Equation.3" ShapeID="_x0000_i1066" DrawAspect="Content" ObjectID="_1726643058" r:id="rId90"/>
        </w:object>
      </w:r>
      <w:r w:rsidRPr="00B32C04">
        <w:rPr>
          <w:sz w:val="28"/>
          <w:szCs w:val="28"/>
          <w:lang w:val="uk-UA"/>
        </w:rPr>
        <w:t>,</w:t>
      </w:r>
    </w:p>
    <w:p w:rsidR="00452291" w:rsidRPr="00B32C04" w:rsidRDefault="00452291" w:rsidP="00452291">
      <w:pPr>
        <w:spacing w:line="360" w:lineRule="auto"/>
        <w:jc w:val="both"/>
        <w:rPr>
          <w:sz w:val="28"/>
          <w:szCs w:val="28"/>
          <w:lang w:val="uk-UA"/>
        </w:rPr>
      </w:pPr>
      <w:r w:rsidRPr="00B32C04">
        <w:rPr>
          <w:sz w:val="28"/>
          <w:szCs w:val="28"/>
          <w:lang w:val="uk-UA"/>
        </w:rPr>
        <w:t>тобто на відфільтрованому відеозображенні повністю залишається вимірювальна інформація про ГП ОВ, а шум виключається.</w:t>
      </w:r>
    </w:p>
    <w:p w:rsidR="00452291" w:rsidRPr="00FD02BD" w:rsidRDefault="00452291" w:rsidP="00452291">
      <w:pPr>
        <w:spacing w:line="360" w:lineRule="auto"/>
        <w:ind w:firstLine="709"/>
        <w:jc w:val="both"/>
        <w:rPr>
          <w:spacing w:val="-6"/>
          <w:sz w:val="28"/>
          <w:szCs w:val="28"/>
          <w:lang w:val="uk-UA"/>
        </w:rPr>
      </w:pPr>
      <w:r w:rsidRPr="00B32C04">
        <w:rPr>
          <w:sz w:val="28"/>
          <w:szCs w:val="28"/>
          <w:lang w:val="uk-UA"/>
        </w:rPr>
        <w:t xml:space="preserve">3. Для отриманої оцінки </w:t>
      </w:r>
      <w:r w:rsidRPr="00FD02BD">
        <w:rPr>
          <w:position w:val="-16"/>
          <w:sz w:val="28"/>
          <w:szCs w:val="28"/>
          <w:lang w:val="uk-UA"/>
        </w:rPr>
        <w:object w:dxaOrig="1040" w:dyaOrig="480">
          <v:shape id="_x0000_i1067" type="#_x0000_t75" style="width:51.35pt;height:23.5pt" o:ole="">
            <v:imagedata r:id="rId91" o:title=""/>
          </v:shape>
          <o:OLEObject Type="Embed" ProgID="Equation.3" ShapeID="_x0000_i1067" DrawAspect="Content" ObjectID="_1726643059" r:id="rId92"/>
        </w:object>
      </w:r>
      <w:r w:rsidRPr="00B32C04">
        <w:rPr>
          <w:sz w:val="28"/>
          <w:szCs w:val="28"/>
          <w:lang w:val="uk-UA"/>
        </w:rPr>
        <w:t xml:space="preserve"> визначають параметри </w:t>
      </w:r>
      <w:r w:rsidRPr="00B32C04">
        <w:rPr>
          <w:position w:val="-16"/>
          <w:sz w:val="28"/>
          <w:szCs w:val="28"/>
          <w:lang w:val="uk-UA"/>
        </w:rPr>
        <w:object w:dxaOrig="800" w:dyaOrig="420">
          <v:shape id="_x0000_i1068" type="#_x0000_t75" style="width:39.9pt;height:21.4pt" o:ole="">
            <v:imagedata r:id="rId93" o:title=""/>
          </v:shape>
          <o:OLEObject Type="Embed" ProgID="Equation.3" ShapeID="_x0000_i1068" DrawAspect="Content" ObjectID="_1726643060" r:id="rId94"/>
        </w:object>
      </w:r>
      <w:r w:rsidRPr="00B32C04">
        <w:rPr>
          <w:sz w:val="28"/>
          <w:szCs w:val="28"/>
          <w:lang w:val="uk-UA"/>
        </w:rPr>
        <w:t xml:space="preserve"> кореляційної </w:t>
      </w:r>
      <w:r w:rsidRPr="00FD02BD">
        <w:rPr>
          <w:spacing w:val="-6"/>
          <w:sz w:val="28"/>
          <w:szCs w:val="28"/>
          <w:lang w:val="uk-UA"/>
        </w:rPr>
        <w:t xml:space="preserve">функції (2.4) або (2.5) на основі методики, викладеної в підрозділі 2.1. </w:t>
      </w:r>
    </w:p>
    <w:p w:rsidR="00452291" w:rsidRPr="00B32C04" w:rsidRDefault="00452291" w:rsidP="00452291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B32C04">
        <w:rPr>
          <w:sz w:val="28"/>
          <w:szCs w:val="28"/>
          <w:lang w:val="uk-UA"/>
        </w:rPr>
        <w:t>4. Обчислюють оцінку однієї з випадкових реалізацій шуму</w:t>
      </w:r>
    </w:p>
    <w:p w:rsidR="00452291" w:rsidRPr="00B32C04" w:rsidRDefault="00452291" w:rsidP="00452291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BC129D">
        <w:rPr>
          <w:position w:val="-16"/>
          <w:sz w:val="28"/>
          <w:szCs w:val="28"/>
          <w:lang w:val="uk-UA"/>
        </w:rPr>
        <w:object w:dxaOrig="3580" w:dyaOrig="480">
          <v:shape id="_x0000_i1069" type="#_x0000_t75" style="width:179.65pt;height:23.5pt" o:ole="">
            <v:imagedata r:id="rId95" o:title=""/>
          </v:shape>
          <o:OLEObject Type="Embed" ProgID="Equation.3" ShapeID="_x0000_i1069" DrawAspect="Content" ObjectID="_1726643061" r:id="rId96"/>
        </w:object>
      </w:r>
      <w:r w:rsidRPr="00B32C04">
        <w:rPr>
          <w:sz w:val="28"/>
          <w:szCs w:val="28"/>
          <w:lang w:val="uk-UA"/>
        </w:rPr>
        <w:t xml:space="preserve">. </w:t>
      </w:r>
    </w:p>
    <w:p w:rsidR="000105D9" w:rsidRDefault="000105D9">
      <w:pPr>
        <w:spacing w:after="200" w:line="276" w:lineRule="auto"/>
        <w:rPr>
          <w:lang w:val="uk-UA"/>
        </w:rPr>
      </w:pPr>
      <w:bookmarkStart w:id="0" w:name="_GoBack"/>
      <w:bookmarkEnd w:id="0"/>
      <w:r>
        <w:rPr>
          <w:lang w:val="uk-UA"/>
        </w:rPr>
        <w:br w:type="page"/>
      </w:r>
    </w:p>
    <w:p w:rsidR="000105D9" w:rsidRPr="00C975DC" w:rsidRDefault="000105D9" w:rsidP="000105D9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 w:eastAsia="uk-UA"/>
        </w:rPr>
        <w:lastRenderedPageBreak/>
        <w:drawing>
          <wp:inline distT="0" distB="0" distL="0" distR="0">
            <wp:extent cx="3261995" cy="2442845"/>
            <wp:effectExtent l="0" t="0" r="0" b="0"/>
            <wp:docPr id="15" name="Рисунок 15" descr="1982_8s_12s_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1982_8s_12s_007"/>
                    <pic:cNvPicPr>
                      <a:picLocks noChangeAspect="1" noChangeArrowheads="1"/>
                    </pic:cNvPicPr>
                  </pic:nvPicPr>
                  <pic:blipFill>
                    <a:blip r:embed="rId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1995" cy="2442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75DC">
        <w:rPr>
          <w:sz w:val="28"/>
          <w:szCs w:val="28"/>
          <w:lang w:val="uk-UA"/>
        </w:rPr>
        <w:t xml:space="preserve">   </w:t>
      </w:r>
      <w:r>
        <w:rPr>
          <w:rFonts w:ascii="Courier New" w:hAnsi="Courier New" w:cs="Courier New"/>
          <w:noProof/>
          <w:lang w:val="uk-UA" w:eastAsia="uk-UA"/>
        </w:rPr>
        <w:drawing>
          <wp:inline distT="0" distB="0" distL="0" distR="0">
            <wp:extent cx="2470150" cy="2442845"/>
            <wp:effectExtent l="0" t="0" r="6350" b="0"/>
            <wp:docPr id="14" name="Рисунок 14" descr="ПК ЦФА Ал Григ для иллюстра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ПК ЦФА Ал Григ для иллюстрации"/>
                    <pic:cNvPicPr>
                      <a:picLocks noChangeAspect="1" noChangeArrowheads="1"/>
                    </pic:cNvPicPr>
                  </pic:nvPicPr>
                  <pic:blipFill>
                    <a:blip r:embed="rId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150" cy="2442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5D9" w:rsidRDefault="000105D9" w:rsidP="000105D9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а)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б)</w:t>
      </w:r>
    </w:p>
    <w:p w:rsidR="000105D9" w:rsidRDefault="000105D9" w:rsidP="000105D9">
      <w:pPr>
        <w:spacing w:line="360" w:lineRule="auto"/>
        <w:jc w:val="center"/>
        <w:rPr>
          <w:sz w:val="28"/>
          <w:szCs w:val="28"/>
          <w:lang w:val="uk-UA"/>
        </w:rPr>
      </w:pPr>
      <w:r w:rsidRPr="00B301D8">
        <w:rPr>
          <w:sz w:val="28"/>
          <w:szCs w:val="28"/>
          <w:lang w:val="uk-UA"/>
        </w:rPr>
        <w:t>Рис. Б.</w:t>
      </w:r>
      <w:r>
        <w:rPr>
          <w:sz w:val="28"/>
          <w:szCs w:val="28"/>
          <w:lang w:val="uk-UA"/>
        </w:rPr>
        <w:t>4</w:t>
      </w:r>
      <w:r w:rsidRPr="00B301D8">
        <w:rPr>
          <w:sz w:val="28"/>
          <w:szCs w:val="28"/>
          <w:lang w:val="uk-UA"/>
        </w:rPr>
        <w:t xml:space="preserve">. </w:t>
      </w:r>
      <w:proofErr w:type="spellStart"/>
      <w:r>
        <w:rPr>
          <w:sz w:val="28"/>
          <w:szCs w:val="28"/>
          <w:lang w:val="uk-UA"/>
        </w:rPr>
        <w:t>Відео</w:t>
      </w:r>
      <w:r w:rsidRPr="00B301D8">
        <w:rPr>
          <w:sz w:val="28"/>
          <w:szCs w:val="28"/>
          <w:lang w:val="uk-UA"/>
        </w:rPr>
        <w:t>зображен</w:t>
      </w:r>
      <w:r>
        <w:rPr>
          <w:sz w:val="28"/>
          <w:szCs w:val="28"/>
          <w:lang w:val="uk-UA"/>
        </w:rPr>
        <w:t>ня</w:t>
      </w:r>
      <w:proofErr w:type="spellEnd"/>
      <w:r w:rsidRPr="00B301D8">
        <w:rPr>
          <w:sz w:val="28"/>
          <w:szCs w:val="28"/>
          <w:lang w:val="uk-UA"/>
        </w:rPr>
        <w:t xml:space="preserve"> для дослідження математичної моделі </w:t>
      </w:r>
      <w:r w:rsidRPr="00B301D8">
        <w:rPr>
          <w:sz w:val="28"/>
          <w:szCs w:val="28"/>
          <w:lang w:val="uk-UA"/>
        </w:rPr>
        <w:br/>
      </w:r>
      <w:r w:rsidRPr="00B301D8">
        <w:rPr>
          <w:color w:val="000000"/>
          <w:sz w:val="28"/>
          <w:lang w:val="uk-UA"/>
        </w:rPr>
        <w:t xml:space="preserve">випадкових </w:t>
      </w:r>
      <w:r>
        <w:rPr>
          <w:color w:val="000000"/>
          <w:sz w:val="28"/>
          <w:lang w:val="uk-UA"/>
        </w:rPr>
        <w:t>похибок</w:t>
      </w:r>
      <w:r w:rsidRPr="00B301D8">
        <w:rPr>
          <w:sz w:val="28"/>
          <w:szCs w:val="28"/>
          <w:lang w:val="uk-UA"/>
        </w:rPr>
        <w:t xml:space="preserve">: а) – </w:t>
      </w:r>
      <w:r>
        <w:rPr>
          <w:sz w:val="28"/>
          <w:szCs w:val="28"/>
          <w:lang w:val="uk-UA"/>
        </w:rPr>
        <w:t>г</w:t>
      </w:r>
      <w:r w:rsidRPr="00BD2EE9">
        <w:rPr>
          <w:sz w:val="28"/>
          <w:szCs w:val="28"/>
          <w:lang w:val="uk-UA"/>
        </w:rPr>
        <w:t xml:space="preserve">раніт </w:t>
      </w:r>
      <w:proofErr w:type="spellStart"/>
      <w:r>
        <w:rPr>
          <w:sz w:val="28"/>
          <w:szCs w:val="28"/>
          <w:lang w:val="uk-UA"/>
        </w:rPr>
        <w:t>Покостівського</w:t>
      </w:r>
      <w:proofErr w:type="spellEnd"/>
      <w:r w:rsidRPr="00BD2EE9">
        <w:rPr>
          <w:sz w:val="28"/>
          <w:szCs w:val="28"/>
          <w:lang w:val="uk-UA"/>
        </w:rPr>
        <w:t xml:space="preserve"> родовища</w:t>
      </w:r>
      <w:r w:rsidRPr="00B301D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(цифровий </w:t>
      </w:r>
      <w:r>
        <w:rPr>
          <w:sz w:val="28"/>
          <w:szCs w:val="28"/>
          <w:lang w:val="uk-UA"/>
        </w:rPr>
        <w:br/>
        <w:t xml:space="preserve">фотоапарат </w:t>
      </w:r>
      <w:proofErr w:type="spellStart"/>
      <w:r w:rsidRPr="0006788C">
        <w:rPr>
          <w:sz w:val="28"/>
          <w:szCs w:val="28"/>
          <w:lang w:val="uk-UA"/>
        </w:rPr>
        <w:t>Sony</w:t>
      </w:r>
      <w:proofErr w:type="spellEnd"/>
      <w:r w:rsidRPr="0006788C">
        <w:rPr>
          <w:sz w:val="28"/>
          <w:szCs w:val="28"/>
          <w:lang w:val="uk-UA"/>
        </w:rPr>
        <w:t xml:space="preserve"> Cyber-Shot DSC-H9</w:t>
      </w:r>
      <w:r>
        <w:rPr>
          <w:sz w:val="28"/>
          <w:szCs w:val="28"/>
          <w:lang w:val="uk-UA"/>
        </w:rPr>
        <w:t>)</w:t>
      </w:r>
      <w:r w:rsidRPr="00B301D8">
        <w:rPr>
          <w:sz w:val="28"/>
          <w:szCs w:val="28"/>
          <w:lang w:val="uk-UA"/>
        </w:rPr>
        <w:t xml:space="preserve">; </w:t>
      </w:r>
      <w:r>
        <w:rPr>
          <w:sz w:val="28"/>
          <w:szCs w:val="28"/>
          <w:lang w:val="uk-UA"/>
        </w:rPr>
        <w:t xml:space="preserve">б) – відеозображення, що містить </w:t>
      </w:r>
      <w:r>
        <w:rPr>
          <w:sz w:val="28"/>
          <w:szCs w:val="28"/>
          <w:lang w:val="uk-UA"/>
        </w:rPr>
        <w:br/>
        <w:t xml:space="preserve">пограничну криву (цифровий фотоапарат </w:t>
      </w:r>
      <w:proofErr w:type="spellStart"/>
      <w:r w:rsidRPr="0006788C">
        <w:rPr>
          <w:sz w:val="28"/>
          <w:szCs w:val="28"/>
          <w:lang w:val="uk-UA"/>
        </w:rPr>
        <w:t>Sony</w:t>
      </w:r>
      <w:proofErr w:type="spellEnd"/>
      <w:r w:rsidRPr="0006788C">
        <w:rPr>
          <w:sz w:val="28"/>
          <w:szCs w:val="28"/>
          <w:lang w:val="uk-UA"/>
        </w:rPr>
        <w:t xml:space="preserve"> Cyber-Shot DSC-H9</w:t>
      </w:r>
      <w:r>
        <w:rPr>
          <w:sz w:val="28"/>
          <w:szCs w:val="28"/>
          <w:lang w:val="uk-UA"/>
        </w:rPr>
        <w:t xml:space="preserve">); </w:t>
      </w:r>
      <w:r w:rsidRPr="00694E3D">
        <w:rPr>
          <w:sz w:val="28"/>
          <w:szCs w:val="28"/>
          <w:lang w:val="uk-UA"/>
        </w:rPr>
        <w:t xml:space="preserve">крок </w:t>
      </w:r>
      <w:r>
        <w:rPr>
          <w:sz w:val="28"/>
          <w:szCs w:val="28"/>
          <w:lang w:val="uk-UA"/>
        </w:rPr>
        <w:br/>
      </w:r>
      <w:r w:rsidRPr="00694E3D">
        <w:rPr>
          <w:sz w:val="28"/>
          <w:szCs w:val="28"/>
          <w:lang w:val="uk-UA"/>
        </w:rPr>
        <w:t xml:space="preserve">дискретності </w:t>
      </w:r>
      <w:r>
        <w:rPr>
          <w:sz w:val="28"/>
          <w:szCs w:val="28"/>
          <w:lang w:val="uk-UA"/>
        </w:rPr>
        <w:t xml:space="preserve">відеозображень </w:t>
      </w:r>
      <w:r w:rsidRPr="00694E3D">
        <w:rPr>
          <w:sz w:val="28"/>
          <w:szCs w:val="28"/>
          <w:lang w:val="uk-UA"/>
        </w:rPr>
        <w:t xml:space="preserve">по просторовим координатам </w:t>
      </w:r>
      <w:r w:rsidRPr="00694E3D">
        <w:rPr>
          <w:position w:val="-6"/>
          <w:sz w:val="28"/>
          <w:szCs w:val="28"/>
          <w:lang w:val="uk-UA"/>
        </w:rPr>
        <w:object w:dxaOrig="220" w:dyaOrig="240">
          <v:shape id="_x0000_i1076" type="#_x0000_t75" style="width:10.7pt;height:12.1pt" o:ole="">
            <v:imagedata r:id="rId99" o:title=""/>
          </v:shape>
          <o:OLEObject Type="Embed" ProgID="Equation.3" ShapeID="_x0000_i1076" DrawAspect="Content" ObjectID="_1726643062" r:id="rId100"/>
        </w:object>
      </w:r>
      <w:r w:rsidRPr="00694E3D">
        <w:rPr>
          <w:sz w:val="28"/>
          <w:szCs w:val="28"/>
          <w:lang w:val="uk-UA"/>
        </w:rPr>
        <w:t xml:space="preserve"> і </w:t>
      </w:r>
      <w:r w:rsidRPr="00694E3D">
        <w:rPr>
          <w:position w:val="-10"/>
          <w:sz w:val="28"/>
          <w:szCs w:val="28"/>
          <w:lang w:val="uk-UA"/>
        </w:rPr>
        <w:object w:dxaOrig="240" w:dyaOrig="279">
          <v:shape id="_x0000_i1077" type="#_x0000_t75" style="width:12.1pt;height:14.25pt" o:ole="">
            <v:imagedata r:id="rId101" o:title=""/>
          </v:shape>
          <o:OLEObject Type="Embed" ProgID="Equation.3" ShapeID="_x0000_i1077" DrawAspect="Content" ObjectID="_1726643063" r:id="rId102"/>
        </w:object>
      </w:r>
      <w:r w:rsidRPr="00694E3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br/>
      </w:r>
      <w:r w:rsidRPr="00694E3D">
        <w:rPr>
          <w:sz w:val="28"/>
          <w:szCs w:val="28"/>
          <w:lang w:val="uk-UA"/>
        </w:rPr>
        <w:t xml:space="preserve">становить </w:t>
      </w:r>
      <w:r w:rsidRPr="009D4AEE">
        <w:rPr>
          <w:position w:val="-16"/>
          <w:sz w:val="28"/>
          <w:szCs w:val="28"/>
          <w:lang w:val="uk-UA"/>
        </w:rPr>
        <w:object w:dxaOrig="1160" w:dyaOrig="420">
          <v:shape id="_x0000_i1078" type="#_x0000_t75" style="width:57.75pt;height:21.4pt" o:ole="">
            <v:imagedata r:id="rId103" o:title=""/>
          </v:shape>
          <o:OLEObject Type="Embed" ProgID="Equation.3" ShapeID="_x0000_i1078" DrawAspect="Content" ObjectID="_1726643064" r:id="rId104"/>
        </w:object>
      </w:r>
      <w:r w:rsidRPr="00694E3D">
        <w:rPr>
          <w:sz w:val="28"/>
          <w:szCs w:val="28"/>
          <w:lang w:val="uk-UA"/>
        </w:rPr>
        <w:t>0,</w:t>
      </w:r>
      <w:r>
        <w:rPr>
          <w:sz w:val="28"/>
          <w:szCs w:val="28"/>
          <w:lang w:val="uk-UA"/>
        </w:rPr>
        <w:t>18</w:t>
      </w:r>
      <w:r w:rsidRPr="00694E3D">
        <w:rPr>
          <w:sz w:val="28"/>
          <w:szCs w:val="28"/>
          <w:lang w:val="uk-UA"/>
        </w:rPr>
        <w:t>5 мм</w:t>
      </w:r>
      <w:r>
        <w:rPr>
          <w:sz w:val="28"/>
          <w:szCs w:val="28"/>
          <w:lang w:val="uk-UA"/>
        </w:rPr>
        <w:t xml:space="preserve"> </w:t>
      </w:r>
    </w:p>
    <w:p w:rsidR="000105D9" w:rsidRDefault="000105D9" w:rsidP="000105D9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0105D9" w:rsidRDefault="000105D9" w:rsidP="000105D9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rFonts w:ascii="Courier New" w:hAnsi="Courier New" w:cs="Courier New"/>
          <w:noProof/>
          <w:lang w:val="uk-UA" w:eastAsia="uk-UA"/>
        </w:rPr>
        <w:lastRenderedPageBreak/>
        <w:drawing>
          <wp:inline distT="0" distB="0" distL="0" distR="0">
            <wp:extent cx="3138805" cy="2347595"/>
            <wp:effectExtent l="0" t="0" r="4445" b="0"/>
            <wp:docPr id="13" name="Рисунок 13" descr="1982_8s_12s_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1982_8s_12s_001"/>
                    <pic:cNvPicPr>
                      <a:picLocks noChangeAspect="1" noChangeArrowheads="1"/>
                    </pic:cNvPicPr>
                  </pic:nvPicPr>
                  <pic:blipFill>
                    <a:blip r:embed="rId1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8805" cy="2347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uk-UA"/>
        </w:rPr>
        <w:t xml:space="preserve">   </w:t>
      </w:r>
      <w:r>
        <w:rPr>
          <w:rFonts w:ascii="Courier New" w:hAnsi="Courier New" w:cs="Courier New"/>
          <w:noProof/>
          <w:lang w:val="uk-UA" w:eastAsia="uk-UA"/>
        </w:rPr>
        <w:drawing>
          <wp:inline distT="0" distB="0" distL="0" distR="0">
            <wp:extent cx="1910715" cy="1910715"/>
            <wp:effectExtent l="0" t="0" r="0" b="0"/>
            <wp:docPr id="12" name="Рисунок 12" descr="Fragment_1982_8s_12s_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Fragment_1982_8s_12s_001"/>
                    <pic:cNvPicPr>
                      <a:picLocks noChangeAspect="1" noChangeArrowheads="1"/>
                    </pic:cNvPicPr>
                  </pic:nvPicPr>
                  <pic:blipFill>
                    <a:blip r:embed="rId1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715" cy="1910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5D9" w:rsidRDefault="000105D9" w:rsidP="000105D9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а)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б)</w:t>
      </w:r>
    </w:p>
    <w:p w:rsidR="000105D9" w:rsidRDefault="000105D9" w:rsidP="000105D9">
      <w:pPr>
        <w:spacing w:line="360" w:lineRule="auto"/>
        <w:jc w:val="center"/>
        <w:rPr>
          <w:sz w:val="28"/>
          <w:szCs w:val="28"/>
          <w:lang w:val="uk-UA"/>
        </w:rPr>
      </w:pPr>
    </w:p>
    <w:p w:rsidR="000105D9" w:rsidRDefault="000105D9" w:rsidP="000105D9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rFonts w:ascii="Courier New" w:hAnsi="Courier New" w:cs="Courier New"/>
          <w:noProof/>
          <w:lang w:val="uk-UA" w:eastAsia="uk-UA"/>
        </w:rPr>
        <w:drawing>
          <wp:inline distT="0" distB="0" distL="0" distR="0">
            <wp:extent cx="1910715" cy="1910715"/>
            <wp:effectExtent l="0" t="0" r="0" b="0"/>
            <wp:docPr id="11" name="Рисунок 11" descr="Ideal_1982_8s_12s_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Ideal_1982_8s_12s_001"/>
                    <pic:cNvPicPr>
                      <a:picLocks noChangeAspect="1" noChangeArrowheads="1"/>
                    </pic:cNvPicPr>
                  </pic:nvPicPr>
                  <pic:blipFill>
                    <a:blip r:embed="rId1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715" cy="1910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uk-UA"/>
        </w:rPr>
        <w:t xml:space="preserve">   </w:t>
      </w:r>
      <w:r>
        <w:rPr>
          <w:rFonts w:ascii="Courier New" w:hAnsi="Courier New" w:cs="Courier New"/>
          <w:noProof/>
          <w:lang w:val="uk-UA" w:eastAsia="uk-UA"/>
        </w:rPr>
        <w:drawing>
          <wp:inline distT="0" distB="0" distL="0" distR="0">
            <wp:extent cx="1910715" cy="1910715"/>
            <wp:effectExtent l="0" t="0" r="0" b="0"/>
            <wp:docPr id="10" name="Рисунок 10" descr="Noise_1982_8s_12s_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Noise_1982_8s_12s_001"/>
                    <pic:cNvPicPr>
                      <a:picLocks noChangeAspect="1" noChangeArrowheads="1"/>
                    </pic:cNvPicPr>
                  </pic:nvPicPr>
                  <pic:blipFill>
                    <a:blip r:embed="rId1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715" cy="1910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5D9" w:rsidRDefault="000105D9" w:rsidP="000105D9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в)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г)</w:t>
      </w:r>
    </w:p>
    <w:p w:rsidR="000105D9" w:rsidRDefault="000105D9" w:rsidP="000105D9">
      <w:pPr>
        <w:spacing w:line="360" w:lineRule="auto"/>
        <w:jc w:val="center"/>
        <w:rPr>
          <w:sz w:val="28"/>
          <w:szCs w:val="28"/>
          <w:lang w:val="uk-UA"/>
        </w:rPr>
      </w:pPr>
      <w:r w:rsidRPr="00B301D8">
        <w:rPr>
          <w:sz w:val="28"/>
          <w:szCs w:val="28"/>
          <w:lang w:val="uk-UA"/>
        </w:rPr>
        <w:t>Рис. Б.</w:t>
      </w:r>
      <w:r>
        <w:rPr>
          <w:sz w:val="28"/>
          <w:szCs w:val="28"/>
          <w:lang w:val="uk-UA"/>
        </w:rPr>
        <w:t>5</w:t>
      </w:r>
      <w:r w:rsidRPr="00B301D8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Розподіл </w:t>
      </w:r>
      <w:proofErr w:type="spellStart"/>
      <w:r>
        <w:rPr>
          <w:sz w:val="28"/>
          <w:szCs w:val="28"/>
          <w:lang w:val="uk-UA"/>
        </w:rPr>
        <w:t>відео</w:t>
      </w:r>
      <w:r w:rsidRPr="00B301D8">
        <w:rPr>
          <w:sz w:val="28"/>
          <w:szCs w:val="28"/>
          <w:lang w:val="uk-UA"/>
        </w:rPr>
        <w:t>зобра</w:t>
      </w:r>
      <w:r>
        <w:rPr>
          <w:sz w:val="28"/>
          <w:szCs w:val="28"/>
          <w:lang w:val="uk-UA"/>
        </w:rPr>
        <w:t>ження</w:t>
      </w:r>
      <w:proofErr w:type="spellEnd"/>
      <w:r w:rsidRPr="00B301D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</w:t>
      </w:r>
      <w:r w:rsidRPr="00BD2EE9">
        <w:rPr>
          <w:sz w:val="28"/>
          <w:szCs w:val="28"/>
          <w:lang w:val="uk-UA"/>
        </w:rPr>
        <w:t>раніт</w:t>
      </w:r>
      <w:r>
        <w:rPr>
          <w:sz w:val="28"/>
          <w:szCs w:val="28"/>
          <w:lang w:val="uk-UA"/>
        </w:rPr>
        <w:t>у</w:t>
      </w:r>
      <w:r w:rsidRPr="00BD2EE9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Покостівського</w:t>
      </w:r>
      <w:proofErr w:type="spellEnd"/>
      <w:r w:rsidRPr="00BD2EE9">
        <w:rPr>
          <w:sz w:val="28"/>
          <w:szCs w:val="28"/>
          <w:lang w:val="uk-UA"/>
        </w:rPr>
        <w:t xml:space="preserve"> родовища</w:t>
      </w:r>
      <w:r w:rsidRPr="00B301D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 </w:t>
      </w:r>
      <w:r>
        <w:rPr>
          <w:sz w:val="28"/>
          <w:szCs w:val="28"/>
          <w:lang w:val="uk-UA"/>
        </w:rPr>
        <w:br/>
        <w:t xml:space="preserve">корисну вимірювальну інформацію і випадкові похибки згідно розробленого </w:t>
      </w:r>
      <w:r>
        <w:rPr>
          <w:sz w:val="28"/>
          <w:szCs w:val="28"/>
          <w:lang w:val="uk-UA"/>
        </w:rPr>
        <w:br/>
        <w:t xml:space="preserve">методу: а) – відеозображення з випадковими похибками (цифровий </w:t>
      </w:r>
      <w:r>
        <w:rPr>
          <w:sz w:val="28"/>
          <w:szCs w:val="28"/>
          <w:lang w:val="uk-UA"/>
        </w:rPr>
        <w:br/>
        <w:t xml:space="preserve">фотоапарат </w:t>
      </w:r>
      <w:proofErr w:type="spellStart"/>
      <w:r w:rsidRPr="0006788C">
        <w:rPr>
          <w:sz w:val="28"/>
          <w:szCs w:val="28"/>
          <w:lang w:val="uk-UA"/>
        </w:rPr>
        <w:t>Sony</w:t>
      </w:r>
      <w:proofErr w:type="spellEnd"/>
      <w:r w:rsidRPr="0006788C">
        <w:rPr>
          <w:sz w:val="28"/>
          <w:szCs w:val="28"/>
          <w:lang w:val="uk-UA"/>
        </w:rPr>
        <w:t xml:space="preserve"> Cyber-Shot DSC-H9</w:t>
      </w:r>
      <w:r>
        <w:rPr>
          <w:sz w:val="28"/>
          <w:szCs w:val="28"/>
          <w:lang w:val="uk-UA"/>
        </w:rPr>
        <w:t xml:space="preserve">); б) – фрагмент відеозображення </w:t>
      </w:r>
      <w:r>
        <w:rPr>
          <w:sz w:val="28"/>
          <w:szCs w:val="28"/>
          <w:lang w:val="uk-UA"/>
        </w:rPr>
        <w:br/>
        <w:t xml:space="preserve">розміром 200х200 </w:t>
      </w:r>
      <w:proofErr w:type="spellStart"/>
      <w:r>
        <w:rPr>
          <w:sz w:val="28"/>
          <w:szCs w:val="28"/>
          <w:lang w:val="uk-UA"/>
        </w:rPr>
        <w:t>д.т</w:t>
      </w:r>
      <w:proofErr w:type="spellEnd"/>
      <w:r>
        <w:rPr>
          <w:sz w:val="28"/>
          <w:szCs w:val="28"/>
          <w:lang w:val="uk-UA"/>
        </w:rPr>
        <w:t xml:space="preserve">., що обраний для дослідження; в) – корисна </w:t>
      </w:r>
      <w:r>
        <w:rPr>
          <w:sz w:val="28"/>
          <w:szCs w:val="28"/>
          <w:lang w:val="uk-UA"/>
        </w:rPr>
        <w:br/>
        <w:t xml:space="preserve">вимірювальна інформація; г) – випадкові похибки (додано 128 </w:t>
      </w:r>
      <w:proofErr w:type="spellStart"/>
      <w:r>
        <w:rPr>
          <w:sz w:val="28"/>
          <w:szCs w:val="28"/>
          <w:lang w:val="uk-UA"/>
        </w:rPr>
        <w:t>д.р</w:t>
      </w:r>
      <w:proofErr w:type="spellEnd"/>
      <w:r>
        <w:rPr>
          <w:sz w:val="28"/>
          <w:szCs w:val="28"/>
          <w:lang w:val="uk-UA"/>
        </w:rPr>
        <w:t>.)</w:t>
      </w:r>
    </w:p>
    <w:p w:rsidR="000105D9" w:rsidRDefault="000105D9" w:rsidP="000105D9">
      <w:pPr>
        <w:spacing w:line="360" w:lineRule="auto"/>
        <w:jc w:val="center"/>
        <w:rPr>
          <w:sz w:val="28"/>
          <w:szCs w:val="28"/>
          <w:lang w:val="uk-UA"/>
        </w:rPr>
      </w:pPr>
    </w:p>
    <w:p w:rsidR="000105D9" w:rsidRDefault="000105D9" w:rsidP="000105D9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0105D9" w:rsidRPr="00B301D8" w:rsidRDefault="000105D9" w:rsidP="000105D9">
      <w:pPr>
        <w:spacing w:line="360" w:lineRule="auto"/>
        <w:ind w:firstLine="709"/>
        <w:jc w:val="both"/>
        <w:rPr>
          <w:sz w:val="28"/>
          <w:szCs w:val="28"/>
          <w:lang w:val="uk-UA"/>
        </w:rPr>
        <w:sectPr w:rsidR="000105D9" w:rsidRPr="00B301D8" w:rsidSect="00E432B5">
          <w:headerReference w:type="default" r:id="rId109"/>
          <w:pgSz w:w="11906" w:h="16838" w:code="9"/>
          <w:pgMar w:top="1418" w:right="851" w:bottom="1418" w:left="1701" w:header="709" w:footer="709" w:gutter="0"/>
          <w:cols w:space="708"/>
          <w:docGrid w:linePitch="360"/>
        </w:sectPr>
      </w:pPr>
    </w:p>
    <w:p w:rsidR="000105D9" w:rsidRPr="00BD2EE9" w:rsidRDefault="000105D9" w:rsidP="000105D9">
      <w:pPr>
        <w:pStyle w:val="7"/>
        <w:spacing w:before="0" w:after="0" w:line="360" w:lineRule="auto"/>
        <w:jc w:val="right"/>
        <w:rPr>
          <w:sz w:val="28"/>
          <w:szCs w:val="28"/>
          <w:lang w:val="uk-UA"/>
        </w:rPr>
      </w:pPr>
      <w:r w:rsidRPr="00BD2EE9">
        <w:rPr>
          <w:sz w:val="28"/>
          <w:szCs w:val="28"/>
          <w:lang w:val="uk-UA"/>
        </w:rPr>
        <w:lastRenderedPageBreak/>
        <w:t xml:space="preserve">Таблиця </w:t>
      </w:r>
      <w:r>
        <w:rPr>
          <w:sz w:val="28"/>
          <w:szCs w:val="28"/>
          <w:lang w:val="uk-UA"/>
        </w:rPr>
        <w:t>Б</w:t>
      </w:r>
      <w:r w:rsidRPr="00BD2EE9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4</w:t>
      </w:r>
    </w:p>
    <w:p w:rsidR="000105D9" w:rsidRPr="00BD2EE9" w:rsidRDefault="000105D9" w:rsidP="000105D9">
      <w:pPr>
        <w:pStyle w:val="7"/>
        <w:spacing w:before="0" w:after="0" w:line="360" w:lineRule="auto"/>
        <w:jc w:val="center"/>
        <w:rPr>
          <w:sz w:val="28"/>
          <w:szCs w:val="28"/>
          <w:lang w:val="uk-UA"/>
        </w:rPr>
      </w:pPr>
      <w:r w:rsidRPr="00BD2EE9">
        <w:rPr>
          <w:sz w:val="28"/>
          <w:szCs w:val="28"/>
          <w:lang w:val="uk-UA"/>
        </w:rPr>
        <w:t>Параметри математичн</w:t>
      </w:r>
      <w:r>
        <w:rPr>
          <w:sz w:val="28"/>
          <w:szCs w:val="28"/>
          <w:lang w:val="uk-UA"/>
        </w:rPr>
        <w:t>их</w:t>
      </w:r>
      <w:r w:rsidRPr="00BD2EE9">
        <w:rPr>
          <w:sz w:val="28"/>
          <w:szCs w:val="28"/>
          <w:lang w:val="uk-UA"/>
        </w:rPr>
        <w:t xml:space="preserve"> модел</w:t>
      </w:r>
      <w:r>
        <w:rPr>
          <w:sz w:val="28"/>
          <w:szCs w:val="28"/>
          <w:lang w:val="uk-UA"/>
        </w:rPr>
        <w:t>ей</w:t>
      </w:r>
      <w:r w:rsidRPr="00BD2EE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корисної вимірювальної інформації та випадкових похибок (шуму) </w:t>
      </w:r>
      <w:r>
        <w:rPr>
          <w:sz w:val="28"/>
          <w:szCs w:val="28"/>
          <w:lang w:val="uk-UA"/>
        </w:rPr>
        <w:br/>
        <w:t xml:space="preserve">на </w:t>
      </w:r>
      <w:proofErr w:type="spellStart"/>
      <w:r>
        <w:rPr>
          <w:sz w:val="28"/>
          <w:szCs w:val="28"/>
          <w:lang w:val="uk-UA"/>
        </w:rPr>
        <w:t>відеозображеннях</w:t>
      </w:r>
      <w:proofErr w:type="spellEnd"/>
      <w:r>
        <w:rPr>
          <w:sz w:val="28"/>
          <w:szCs w:val="28"/>
          <w:lang w:val="uk-UA"/>
        </w:rPr>
        <w:t xml:space="preserve"> ОВ від цифрового фотоапарату </w:t>
      </w:r>
      <w:proofErr w:type="spellStart"/>
      <w:r w:rsidRPr="0006788C">
        <w:rPr>
          <w:sz w:val="28"/>
          <w:szCs w:val="28"/>
          <w:lang w:val="uk-UA"/>
        </w:rPr>
        <w:t>Sony</w:t>
      </w:r>
      <w:proofErr w:type="spellEnd"/>
      <w:r w:rsidRPr="0006788C">
        <w:rPr>
          <w:sz w:val="28"/>
          <w:szCs w:val="28"/>
          <w:lang w:val="uk-UA"/>
        </w:rPr>
        <w:t xml:space="preserve"> Cyber-Shot DSC-H9</w:t>
      </w:r>
      <w:r>
        <w:rPr>
          <w:sz w:val="28"/>
          <w:szCs w:val="28"/>
          <w:lang w:val="uk-UA"/>
        </w:rPr>
        <w:t xml:space="preserve"> (рис. Б.4)</w:t>
      </w:r>
    </w:p>
    <w:tbl>
      <w:tblPr>
        <w:tblStyle w:val="a6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304"/>
        <w:gridCol w:w="1531"/>
        <w:gridCol w:w="1701"/>
        <w:gridCol w:w="1531"/>
        <w:gridCol w:w="1531"/>
        <w:gridCol w:w="1531"/>
        <w:gridCol w:w="1531"/>
        <w:gridCol w:w="1531"/>
        <w:gridCol w:w="1701"/>
      </w:tblGrid>
      <w:tr w:rsidR="000105D9" w:rsidRPr="00BD2EE9" w:rsidTr="000928DA">
        <w:trPr>
          <w:trHeight w:val="400"/>
          <w:jc w:val="center"/>
        </w:trPr>
        <w:tc>
          <w:tcPr>
            <w:tcW w:w="1304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0105D9" w:rsidRPr="00BD2EE9" w:rsidRDefault="000105D9" w:rsidP="000928DA">
            <w:pPr>
              <w:suppressAutoHyphens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Канал кольоро</w:t>
            </w:r>
            <w:r>
              <w:rPr>
                <w:sz w:val="28"/>
                <w:szCs w:val="28"/>
                <w:lang w:val="uk-UA"/>
              </w:rPr>
              <w:softHyphen/>
              <w:t>вого відео</w:t>
            </w:r>
            <w:r>
              <w:rPr>
                <w:sz w:val="28"/>
                <w:szCs w:val="28"/>
                <w:lang w:val="uk-UA"/>
              </w:rPr>
              <w:softHyphen/>
              <w:t>зобра</w:t>
            </w:r>
            <w:r>
              <w:rPr>
                <w:sz w:val="28"/>
                <w:szCs w:val="28"/>
                <w:lang w:val="uk-UA"/>
              </w:rPr>
              <w:softHyphen/>
              <w:t xml:space="preserve">ження </w:t>
            </w:r>
          </w:p>
        </w:tc>
        <w:tc>
          <w:tcPr>
            <w:tcW w:w="1531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0105D9" w:rsidRPr="00BD2EE9" w:rsidRDefault="000105D9" w:rsidP="000928DA">
            <w:pPr>
              <w:suppressAutoHyphens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BD2EE9">
              <w:rPr>
                <w:sz w:val="28"/>
                <w:szCs w:val="28"/>
                <w:lang w:val="uk-UA"/>
              </w:rPr>
              <w:t xml:space="preserve">Середнє значення амплітуди </w:t>
            </w:r>
            <w:r>
              <w:rPr>
                <w:sz w:val="28"/>
                <w:szCs w:val="28"/>
                <w:lang w:val="uk-UA"/>
              </w:rPr>
              <w:t>відео</w:t>
            </w:r>
            <w:r w:rsidRPr="00BD2EE9">
              <w:rPr>
                <w:sz w:val="28"/>
                <w:szCs w:val="28"/>
                <w:lang w:val="uk-UA"/>
              </w:rPr>
              <w:t>сигна</w:t>
            </w:r>
            <w:r>
              <w:rPr>
                <w:sz w:val="28"/>
                <w:szCs w:val="28"/>
                <w:lang w:val="uk-UA"/>
              </w:rPr>
              <w:softHyphen/>
            </w:r>
            <w:r w:rsidRPr="00BD2EE9">
              <w:rPr>
                <w:sz w:val="28"/>
                <w:szCs w:val="28"/>
                <w:lang w:val="uk-UA"/>
              </w:rPr>
              <w:t xml:space="preserve">лу, </w:t>
            </w:r>
            <w:proofErr w:type="spellStart"/>
            <w:r w:rsidRPr="00BD2EE9">
              <w:rPr>
                <w:sz w:val="28"/>
                <w:szCs w:val="28"/>
                <w:lang w:val="uk-UA"/>
              </w:rPr>
              <w:t>д</w:t>
            </w:r>
            <w:r>
              <w:rPr>
                <w:sz w:val="28"/>
                <w:szCs w:val="28"/>
                <w:lang w:val="uk-UA"/>
              </w:rPr>
              <w:t>.</w:t>
            </w:r>
            <w:r w:rsidRPr="00BD2EE9">
              <w:rPr>
                <w:sz w:val="28"/>
                <w:szCs w:val="28"/>
                <w:lang w:val="uk-UA"/>
              </w:rPr>
              <w:t>р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701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0105D9" w:rsidRPr="00BD2EE9" w:rsidRDefault="000105D9" w:rsidP="000928DA">
            <w:pPr>
              <w:suppressAutoHyphens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BD2EE9">
              <w:rPr>
                <w:sz w:val="28"/>
                <w:szCs w:val="28"/>
                <w:lang w:val="uk-UA"/>
              </w:rPr>
              <w:t>Середньоква</w:t>
            </w:r>
            <w:r>
              <w:rPr>
                <w:sz w:val="28"/>
                <w:szCs w:val="28"/>
                <w:lang w:val="uk-UA"/>
              </w:rPr>
              <w:softHyphen/>
            </w:r>
            <w:r w:rsidRPr="00BD2EE9">
              <w:rPr>
                <w:sz w:val="28"/>
                <w:szCs w:val="28"/>
                <w:lang w:val="uk-UA"/>
              </w:rPr>
              <w:t>дратичне зна</w:t>
            </w:r>
            <w:r>
              <w:rPr>
                <w:sz w:val="28"/>
                <w:szCs w:val="28"/>
                <w:lang w:val="uk-UA"/>
              </w:rPr>
              <w:softHyphen/>
            </w:r>
            <w:r w:rsidRPr="00BD2EE9">
              <w:rPr>
                <w:sz w:val="28"/>
                <w:szCs w:val="28"/>
                <w:lang w:val="uk-UA"/>
              </w:rPr>
              <w:t>чення амплі</w:t>
            </w:r>
            <w:r>
              <w:rPr>
                <w:sz w:val="28"/>
                <w:szCs w:val="28"/>
                <w:lang w:val="uk-UA"/>
              </w:rPr>
              <w:softHyphen/>
            </w:r>
            <w:r w:rsidRPr="00BD2EE9">
              <w:rPr>
                <w:sz w:val="28"/>
                <w:szCs w:val="28"/>
                <w:lang w:val="uk-UA"/>
              </w:rPr>
              <w:t xml:space="preserve">туди </w:t>
            </w:r>
            <w:r>
              <w:rPr>
                <w:sz w:val="28"/>
                <w:szCs w:val="28"/>
                <w:lang w:val="uk-UA"/>
              </w:rPr>
              <w:t>відео</w:t>
            </w:r>
            <w:r>
              <w:rPr>
                <w:sz w:val="28"/>
                <w:szCs w:val="28"/>
                <w:lang w:val="uk-UA"/>
              </w:rPr>
              <w:softHyphen/>
            </w:r>
            <w:r w:rsidRPr="00BD2EE9">
              <w:rPr>
                <w:sz w:val="28"/>
                <w:szCs w:val="28"/>
                <w:lang w:val="uk-UA"/>
              </w:rPr>
              <w:t xml:space="preserve">сигналу, </w:t>
            </w:r>
            <w:proofErr w:type="spellStart"/>
            <w:r w:rsidRPr="00BD2EE9">
              <w:rPr>
                <w:sz w:val="28"/>
                <w:szCs w:val="28"/>
                <w:lang w:val="uk-UA"/>
              </w:rPr>
              <w:t>д</w:t>
            </w:r>
            <w:r>
              <w:rPr>
                <w:sz w:val="28"/>
                <w:szCs w:val="28"/>
                <w:lang w:val="uk-UA"/>
              </w:rPr>
              <w:t>.</w:t>
            </w:r>
            <w:r w:rsidRPr="00BD2EE9">
              <w:rPr>
                <w:sz w:val="28"/>
                <w:szCs w:val="28"/>
                <w:lang w:val="uk-UA"/>
              </w:rPr>
              <w:t>р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531" w:type="dxa"/>
            <w:vMerge w:val="restart"/>
            <w:vAlign w:val="center"/>
          </w:tcPr>
          <w:p w:rsidR="000105D9" w:rsidRDefault="000105D9" w:rsidP="000928DA">
            <w:pPr>
              <w:suppressAutoHyphens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Величина випадко</w:t>
            </w:r>
            <w:r>
              <w:rPr>
                <w:sz w:val="28"/>
                <w:szCs w:val="28"/>
                <w:lang w:val="uk-UA"/>
              </w:rPr>
              <w:softHyphen/>
              <w:t>вих похибок, дБ</w:t>
            </w:r>
          </w:p>
        </w:tc>
        <w:tc>
          <w:tcPr>
            <w:tcW w:w="1531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0105D9" w:rsidRPr="008D6800" w:rsidRDefault="000105D9" w:rsidP="000928DA">
            <w:pPr>
              <w:suppressAutoHyphens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8D6800">
              <w:rPr>
                <w:sz w:val="28"/>
                <w:szCs w:val="28"/>
                <w:lang w:val="uk-UA"/>
              </w:rPr>
              <w:t>Параметр кореляцій</w:t>
            </w:r>
            <w:r w:rsidRPr="008D6800">
              <w:rPr>
                <w:sz w:val="28"/>
                <w:szCs w:val="28"/>
                <w:lang w:val="uk-UA"/>
              </w:rPr>
              <w:softHyphen/>
              <w:t xml:space="preserve">ної функції </w:t>
            </w:r>
            <w:r w:rsidRPr="008D6800">
              <w:rPr>
                <w:position w:val="-12"/>
                <w:sz w:val="28"/>
                <w:szCs w:val="28"/>
                <w:lang w:val="uk-UA"/>
              </w:rPr>
              <w:object w:dxaOrig="360" w:dyaOrig="380">
                <v:shape id="_x0000_i1079" type="#_x0000_t75" style="width:18.55pt;height:19.25pt" o:ole="">
                  <v:imagedata r:id="rId110" o:title=""/>
                </v:shape>
                <o:OLEObject Type="Embed" ProgID="Equation.3" ShapeID="_x0000_i1079" DrawAspect="Content" ObjectID="_1726643065" r:id="rId111"/>
              </w:object>
            </w:r>
            <w:r w:rsidRPr="008D6800">
              <w:rPr>
                <w:sz w:val="28"/>
                <w:szCs w:val="28"/>
                <w:lang w:val="uk-UA"/>
              </w:rPr>
              <w:t>, (</w:t>
            </w:r>
            <w:proofErr w:type="spellStart"/>
            <w:r w:rsidRPr="008D6800">
              <w:rPr>
                <w:sz w:val="28"/>
                <w:szCs w:val="28"/>
                <w:lang w:val="uk-UA"/>
              </w:rPr>
              <w:t>д.т</w:t>
            </w:r>
            <w:proofErr w:type="spellEnd"/>
            <w:r w:rsidRPr="008D6800">
              <w:rPr>
                <w:sz w:val="28"/>
                <w:szCs w:val="28"/>
                <w:lang w:val="uk-UA"/>
              </w:rPr>
              <w:t>.)</w:t>
            </w:r>
            <w:r w:rsidRPr="008D6800">
              <w:rPr>
                <w:sz w:val="28"/>
                <w:szCs w:val="28"/>
                <w:vertAlign w:val="superscript"/>
                <w:lang w:val="uk-UA"/>
              </w:rPr>
              <w:t>-1</w:t>
            </w:r>
            <w:r w:rsidRPr="008D6800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та (мм</w:t>
            </w:r>
            <w:r w:rsidRPr="008D6800">
              <w:rPr>
                <w:sz w:val="28"/>
                <w:szCs w:val="28"/>
                <w:lang w:val="uk-UA"/>
              </w:rPr>
              <w:t>)</w:t>
            </w:r>
            <w:r w:rsidRPr="008D6800">
              <w:rPr>
                <w:sz w:val="28"/>
                <w:szCs w:val="28"/>
                <w:vertAlign w:val="superscript"/>
                <w:lang w:val="uk-UA"/>
              </w:rPr>
              <w:t>-1</w:t>
            </w:r>
          </w:p>
        </w:tc>
        <w:tc>
          <w:tcPr>
            <w:tcW w:w="1531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0105D9" w:rsidRPr="008D6800" w:rsidRDefault="000105D9" w:rsidP="000928DA">
            <w:pPr>
              <w:suppressAutoHyphens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8D6800">
              <w:rPr>
                <w:sz w:val="28"/>
                <w:szCs w:val="28"/>
                <w:lang w:val="uk-UA"/>
              </w:rPr>
              <w:t>Параметр кореляцій</w:t>
            </w:r>
            <w:r w:rsidRPr="008D6800">
              <w:rPr>
                <w:sz w:val="28"/>
                <w:szCs w:val="28"/>
                <w:lang w:val="uk-UA"/>
              </w:rPr>
              <w:softHyphen/>
              <w:t xml:space="preserve">ної функції </w:t>
            </w:r>
            <w:r w:rsidRPr="008D6800">
              <w:rPr>
                <w:position w:val="-16"/>
                <w:sz w:val="28"/>
                <w:szCs w:val="28"/>
                <w:lang w:val="uk-UA"/>
              </w:rPr>
              <w:object w:dxaOrig="380" w:dyaOrig="420">
                <v:shape id="_x0000_i1080" type="#_x0000_t75" style="width:19.25pt;height:21.4pt" o:ole="">
                  <v:imagedata r:id="rId112" o:title=""/>
                </v:shape>
                <o:OLEObject Type="Embed" ProgID="Equation.3" ShapeID="_x0000_i1080" DrawAspect="Content" ObjectID="_1726643066" r:id="rId113"/>
              </w:object>
            </w:r>
            <w:r w:rsidRPr="008D6800">
              <w:rPr>
                <w:sz w:val="28"/>
                <w:szCs w:val="28"/>
                <w:lang w:val="uk-UA"/>
              </w:rPr>
              <w:t>, (</w:t>
            </w:r>
            <w:proofErr w:type="spellStart"/>
            <w:r w:rsidRPr="008D6800">
              <w:rPr>
                <w:sz w:val="28"/>
                <w:szCs w:val="28"/>
                <w:lang w:val="uk-UA"/>
              </w:rPr>
              <w:t>д.т</w:t>
            </w:r>
            <w:proofErr w:type="spellEnd"/>
            <w:r w:rsidRPr="008D6800">
              <w:rPr>
                <w:sz w:val="28"/>
                <w:szCs w:val="28"/>
                <w:lang w:val="uk-UA"/>
              </w:rPr>
              <w:t>.)</w:t>
            </w:r>
            <w:r w:rsidRPr="008D6800">
              <w:rPr>
                <w:sz w:val="28"/>
                <w:szCs w:val="28"/>
                <w:vertAlign w:val="superscript"/>
                <w:lang w:val="uk-UA"/>
              </w:rPr>
              <w:t>-1</w:t>
            </w:r>
            <w:r>
              <w:rPr>
                <w:sz w:val="28"/>
                <w:szCs w:val="28"/>
                <w:lang w:val="uk-UA"/>
              </w:rPr>
              <w:t xml:space="preserve"> та (мм</w:t>
            </w:r>
            <w:r w:rsidRPr="008D6800">
              <w:rPr>
                <w:sz w:val="28"/>
                <w:szCs w:val="28"/>
                <w:lang w:val="uk-UA"/>
              </w:rPr>
              <w:t>)</w:t>
            </w:r>
            <w:r w:rsidRPr="008D6800">
              <w:rPr>
                <w:sz w:val="28"/>
                <w:szCs w:val="28"/>
                <w:vertAlign w:val="superscript"/>
                <w:lang w:val="uk-UA"/>
              </w:rPr>
              <w:t>-1</w:t>
            </w:r>
          </w:p>
        </w:tc>
        <w:tc>
          <w:tcPr>
            <w:tcW w:w="3062" w:type="dxa"/>
            <w:gridSpan w:val="2"/>
            <w:tcMar>
              <w:left w:w="28" w:type="dxa"/>
              <w:right w:w="28" w:type="dxa"/>
            </w:tcMar>
            <w:vAlign w:val="center"/>
          </w:tcPr>
          <w:p w:rsidR="000105D9" w:rsidRPr="00BD2EE9" w:rsidRDefault="000105D9" w:rsidP="000928DA">
            <w:pPr>
              <w:suppressAutoHyphens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Інтервал кореляції, </w:t>
            </w:r>
            <w:r>
              <w:rPr>
                <w:sz w:val="28"/>
                <w:szCs w:val="28"/>
                <w:lang w:val="uk-UA"/>
              </w:rPr>
              <w:br/>
            </w:r>
            <w:r w:rsidRPr="008D6800">
              <w:rPr>
                <w:sz w:val="28"/>
                <w:szCs w:val="28"/>
                <w:lang w:val="uk-UA"/>
              </w:rPr>
              <w:t>мм</w:t>
            </w:r>
          </w:p>
        </w:tc>
        <w:tc>
          <w:tcPr>
            <w:tcW w:w="1701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0105D9" w:rsidRPr="00BD2EE9" w:rsidRDefault="000105D9" w:rsidP="000928DA">
            <w:pPr>
              <w:suppressAutoHyphens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Коефіцієнт кореляції між каналами кольорового відео</w:t>
            </w:r>
            <w:r>
              <w:rPr>
                <w:sz w:val="28"/>
                <w:szCs w:val="28"/>
                <w:lang w:val="uk-UA"/>
              </w:rPr>
              <w:softHyphen/>
              <w:t xml:space="preserve">зображення </w:t>
            </w:r>
          </w:p>
        </w:tc>
      </w:tr>
      <w:tr w:rsidR="000105D9" w:rsidRPr="00BD2EE9" w:rsidTr="000928DA">
        <w:trPr>
          <w:trHeight w:val="400"/>
          <w:jc w:val="center"/>
        </w:trPr>
        <w:tc>
          <w:tcPr>
            <w:tcW w:w="1304" w:type="dxa"/>
            <w:vMerge/>
            <w:tcMar>
              <w:left w:w="28" w:type="dxa"/>
              <w:right w:w="28" w:type="dxa"/>
            </w:tcMar>
          </w:tcPr>
          <w:p w:rsidR="000105D9" w:rsidRPr="00BD2EE9" w:rsidRDefault="000105D9" w:rsidP="000928DA">
            <w:pPr>
              <w:suppressAutoHyphens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31" w:type="dxa"/>
            <w:vMerge/>
            <w:tcMar>
              <w:left w:w="28" w:type="dxa"/>
              <w:right w:w="28" w:type="dxa"/>
            </w:tcMar>
          </w:tcPr>
          <w:p w:rsidR="000105D9" w:rsidRPr="00BD2EE9" w:rsidRDefault="000105D9" w:rsidP="000928DA">
            <w:pPr>
              <w:suppressAutoHyphens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  <w:tcMar>
              <w:left w:w="28" w:type="dxa"/>
              <w:right w:w="28" w:type="dxa"/>
            </w:tcMar>
          </w:tcPr>
          <w:p w:rsidR="000105D9" w:rsidRPr="00BD2EE9" w:rsidRDefault="000105D9" w:rsidP="000928DA">
            <w:pPr>
              <w:suppressAutoHyphens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31" w:type="dxa"/>
            <w:vMerge/>
          </w:tcPr>
          <w:p w:rsidR="000105D9" w:rsidRDefault="000105D9" w:rsidP="000928DA">
            <w:pPr>
              <w:suppressAutoHyphens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31" w:type="dxa"/>
            <w:vMerge/>
            <w:tcMar>
              <w:left w:w="28" w:type="dxa"/>
              <w:right w:w="28" w:type="dxa"/>
            </w:tcMar>
          </w:tcPr>
          <w:p w:rsidR="000105D9" w:rsidRPr="00BD2EE9" w:rsidRDefault="000105D9" w:rsidP="000928DA">
            <w:pPr>
              <w:suppressAutoHyphens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31" w:type="dxa"/>
            <w:vMerge/>
            <w:tcMar>
              <w:left w:w="28" w:type="dxa"/>
              <w:right w:w="28" w:type="dxa"/>
            </w:tcMar>
          </w:tcPr>
          <w:p w:rsidR="000105D9" w:rsidRPr="00BD2EE9" w:rsidRDefault="000105D9" w:rsidP="000928DA">
            <w:pPr>
              <w:suppressAutoHyphens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31" w:type="dxa"/>
            <w:tcMar>
              <w:left w:w="28" w:type="dxa"/>
              <w:right w:w="28" w:type="dxa"/>
            </w:tcMar>
            <w:vAlign w:val="center"/>
          </w:tcPr>
          <w:p w:rsidR="000105D9" w:rsidRPr="00BD2EE9" w:rsidRDefault="000105D9" w:rsidP="000928DA">
            <w:pPr>
              <w:suppressAutoHyphens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 гори</w:t>
            </w:r>
            <w:r>
              <w:rPr>
                <w:sz w:val="28"/>
                <w:szCs w:val="28"/>
                <w:lang w:val="uk-UA"/>
              </w:rPr>
              <w:softHyphen/>
              <w:t>зонталі</w:t>
            </w:r>
          </w:p>
        </w:tc>
        <w:tc>
          <w:tcPr>
            <w:tcW w:w="1531" w:type="dxa"/>
            <w:vAlign w:val="center"/>
          </w:tcPr>
          <w:p w:rsidR="000105D9" w:rsidRPr="00BD2EE9" w:rsidRDefault="000105D9" w:rsidP="000928DA">
            <w:pPr>
              <w:suppressAutoHyphens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 вер</w:t>
            </w:r>
            <w:r>
              <w:rPr>
                <w:sz w:val="28"/>
                <w:szCs w:val="28"/>
                <w:lang w:val="uk-UA"/>
              </w:rPr>
              <w:softHyphen/>
              <w:t>тикалі</w:t>
            </w:r>
          </w:p>
        </w:tc>
        <w:tc>
          <w:tcPr>
            <w:tcW w:w="1701" w:type="dxa"/>
            <w:vMerge/>
            <w:tcMar>
              <w:left w:w="28" w:type="dxa"/>
              <w:right w:w="28" w:type="dxa"/>
            </w:tcMar>
          </w:tcPr>
          <w:p w:rsidR="000105D9" w:rsidRDefault="000105D9" w:rsidP="000928DA">
            <w:pPr>
              <w:suppressAutoHyphens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105D9" w:rsidRPr="004A6274" w:rsidTr="000928DA">
        <w:trPr>
          <w:jc w:val="center"/>
        </w:trPr>
        <w:tc>
          <w:tcPr>
            <w:tcW w:w="1304" w:type="dxa"/>
            <w:tcMar>
              <w:left w:w="28" w:type="dxa"/>
              <w:right w:w="28" w:type="dxa"/>
            </w:tcMar>
          </w:tcPr>
          <w:p w:rsidR="000105D9" w:rsidRPr="004A6274" w:rsidRDefault="000105D9" w:rsidP="000928DA">
            <w:pPr>
              <w:suppressAutoHyphens/>
              <w:spacing w:line="360" w:lineRule="auto"/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4A6274">
              <w:rPr>
                <w:b/>
                <w:i/>
                <w:sz w:val="28"/>
                <w:szCs w:val="28"/>
                <w:lang w:val="uk-UA"/>
              </w:rPr>
              <w:t>1</w:t>
            </w:r>
          </w:p>
        </w:tc>
        <w:tc>
          <w:tcPr>
            <w:tcW w:w="1531" w:type="dxa"/>
            <w:tcMar>
              <w:left w:w="28" w:type="dxa"/>
              <w:right w:w="28" w:type="dxa"/>
            </w:tcMar>
          </w:tcPr>
          <w:p w:rsidR="000105D9" w:rsidRPr="004A6274" w:rsidRDefault="000105D9" w:rsidP="000928DA">
            <w:pPr>
              <w:suppressAutoHyphens/>
              <w:spacing w:line="360" w:lineRule="auto"/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4A6274">
              <w:rPr>
                <w:b/>
                <w:i/>
                <w:sz w:val="28"/>
                <w:szCs w:val="28"/>
                <w:lang w:val="uk-UA"/>
              </w:rPr>
              <w:t>2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0105D9" w:rsidRPr="004A6274" w:rsidRDefault="000105D9" w:rsidP="000928DA">
            <w:pPr>
              <w:suppressAutoHyphens/>
              <w:spacing w:line="360" w:lineRule="auto"/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4A6274">
              <w:rPr>
                <w:b/>
                <w:i/>
                <w:sz w:val="28"/>
                <w:szCs w:val="28"/>
                <w:lang w:val="uk-UA"/>
              </w:rPr>
              <w:t>3</w:t>
            </w:r>
          </w:p>
        </w:tc>
        <w:tc>
          <w:tcPr>
            <w:tcW w:w="1531" w:type="dxa"/>
          </w:tcPr>
          <w:p w:rsidR="000105D9" w:rsidRPr="004A6274" w:rsidRDefault="000105D9" w:rsidP="000928DA">
            <w:pPr>
              <w:suppressAutoHyphens/>
              <w:spacing w:line="360" w:lineRule="auto"/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4A6274">
              <w:rPr>
                <w:b/>
                <w:i/>
                <w:sz w:val="28"/>
                <w:szCs w:val="28"/>
                <w:lang w:val="uk-UA"/>
              </w:rPr>
              <w:t>4</w:t>
            </w:r>
          </w:p>
        </w:tc>
        <w:tc>
          <w:tcPr>
            <w:tcW w:w="1531" w:type="dxa"/>
            <w:tcMar>
              <w:left w:w="28" w:type="dxa"/>
              <w:right w:w="28" w:type="dxa"/>
            </w:tcMar>
          </w:tcPr>
          <w:p w:rsidR="000105D9" w:rsidRPr="004A6274" w:rsidRDefault="000105D9" w:rsidP="000928DA">
            <w:pPr>
              <w:suppressAutoHyphens/>
              <w:spacing w:line="360" w:lineRule="auto"/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4A6274">
              <w:rPr>
                <w:b/>
                <w:i/>
                <w:sz w:val="28"/>
                <w:szCs w:val="28"/>
                <w:lang w:val="uk-UA"/>
              </w:rPr>
              <w:t>5</w:t>
            </w:r>
          </w:p>
        </w:tc>
        <w:tc>
          <w:tcPr>
            <w:tcW w:w="1531" w:type="dxa"/>
            <w:tcMar>
              <w:left w:w="28" w:type="dxa"/>
              <w:right w:w="28" w:type="dxa"/>
            </w:tcMar>
          </w:tcPr>
          <w:p w:rsidR="000105D9" w:rsidRPr="004A6274" w:rsidRDefault="000105D9" w:rsidP="000928DA">
            <w:pPr>
              <w:suppressAutoHyphens/>
              <w:spacing w:line="360" w:lineRule="auto"/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4A6274">
              <w:rPr>
                <w:b/>
                <w:i/>
                <w:sz w:val="28"/>
                <w:szCs w:val="28"/>
                <w:lang w:val="uk-UA"/>
              </w:rPr>
              <w:t>6</w:t>
            </w:r>
          </w:p>
        </w:tc>
        <w:tc>
          <w:tcPr>
            <w:tcW w:w="1531" w:type="dxa"/>
            <w:tcMar>
              <w:left w:w="28" w:type="dxa"/>
              <w:right w:w="28" w:type="dxa"/>
            </w:tcMar>
          </w:tcPr>
          <w:p w:rsidR="000105D9" w:rsidRPr="004A6274" w:rsidRDefault="000105D9" w:rsidP="000928DA">
            <w:pPr>
              <w:suppressAutoHyphens/>
              <w:spacing w:line="360" w:lineRule="auto"/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4A6274">
              <w:rPr>
                <w:b/>
                <w:i/>
                <w:sz w:val="28"/>
                <w:szCs w:val="28"/>
                <w:lang w:val="uk-UA"/>
              </w:rPr>
              <w:t>7</w:t>
            </w:r>
          </w:p>
        </w:tc>
        <w:tc>
          <w:tcPr>
            <w:tcW w:w="1531" w:type="dxa"/>
            <w:tcMar>
              <w:left w:w="28" w:type="dxa"/>
              <w:right w:w="28" w:type="dxa"/>
            </w:tcMar>
          </w:tcPr>
          <w:p w:rsidR="000105D9" w:rsidRPr="004A6274" w:rsidRDefault="000105D9" w:rsidP="000928DA">
            <w:pPr>
              <w:suppressAutoHyphens/>
              <w:spacing w:line="360" w:lineRule="auto"/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4A6274">
              <w:rPr>
                <w:b/>
                <w:i/>
                <w:sz w:val="28"/>
                <w:szCs w:val="28"/>
                <w:lang w:val="uk-UA"/>
              </w:rPr>
              <w:t>8</w:t>
            </w:r>
          </w:p>
        </w:tc>
        <w:tc>
          <w:tcPr>
            <w:tcW w:w="1701" w:type="dxa"/>
          </w:tcPr>
          <w:p w:rsidR="000105D9" w:rsidRPr="004A6274" w:rsidRDefault="000105D9" w:rsidP="000928DA">
            <w:pPr>
              <w:suppressAutoHyphens/>
              <w:spacing w:line="360" w:lineRule="auto"/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4A6274">
              <w:rPr>
                <w:b/>
                <w:i/>
                <w:sz w:val="28"/>
                <w:szCs w:val="28"/>
                <w:lang w:val="uk-UA"/>
              </w:rPr>
              <w:t>9</w:t>
            </w:r>
          </w:p>
        </w:tc>
      </w:tr>
      <w:tr w:rsidR="000105D9" w:rsidRPr="00BD2EE9" w:rsidTr="000928DA">
        <w:trPr>
          <w:jc w:val="center"/>
        </w:trPr>
        <w:tc>
          <w:tcPr>
            <w:tcW w:w="13892" w:type="dxa"/>
            <w:gridSpan w:val="9"/>
            <w:tcMar>
              <w:left w:w="28" w:type="dxa"/>
              <w:right w:w="28" w:type="dxa"/>
            </w:tcMar>
          </w:tcPr>
          <w:p w:rsidR="000105D9" w:rsidRPr="00BD2EE9" w:rsidRDefault="000105D9" w:rsidP="000928DA">
            <w:pPr>
              <w:suppressAutoHyphens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BD2EE9">
              <w:rPr>
                <w:sz w:val="28"/>
                <w:szCs w:val="28"/>
                <w:lang w:val="uk-UA"/>
              </w:rPr>
              <w:t xml:space="preserve">1. </w:t>
            </w:r>
            <w:r>
              <w:rPr>
                <w:sz w:val="28"/>
                <w:szCs w:val="28"/>
                <w:lang w:val="uk-UA"/>
              </w:rPr>
              <w:t>Г</w:t>
            </w:r>
            <w:r w:rsidRPr="00BD2EE9">
              <w:rPr>
                <w:sz w:val="28"/>
                <w:szCs w:val="28"/>
                <w:lang w:val="uk-UA"/>
              </w:rPr>
              <w:t xml:space="preserve">раніт </w:t>
            </w:r>
            <w:proofErr w:type="spellStart"/>
            <w:r>
              <w:rPr>
                <w:sz w:val="28"/>
                <w:szCs w:val="28"/>
                <w:lang w:val="uk-UA"/>
              </w:rPr>
              <w:t>Покостівського</w:t>
            </w:r>
            <w:proofErr w:type="spellEnd"/>
            <w:r w:rsidRPr="00BD2EE9">
              <w:rPr>
                <w:sz w:val="28"/>
                <w:szCs w:val="28"/>
                <w:lang w:val="uk-UA"/>
              </w:rPr>
              <w:t xml:space="preserve"> родовища</w:t>
            </w:r>
            <w:r>
              <w:rPr>
                <w:sz w:val="28"/>
                <w:szCs w:val="28"/>
                <w:lang w:val="uk-UA"/>
              </w:rPr>
              <w:t>, корисна вимірювальна інформація</w:t>
            </w:r>
          </w:p>
        </w:tc>
      </w:tr>
      <w:tr w:rsidR="000105D9" w:rsidRPr="00BD2EE9" w:rsidTr="000928DA">
        <w:trPr>
          <w:jc w:val="center"/>
        </w:trPr>
        <w:tc>
          <w:tcPr>
            <w:tcW w:w="1304" w:type="dxa"/>
            <w:tcMar>
              <w:left w:w="28" w:type="dxa"/>
              <w:right w:w="28" w:type="dxa"/>
            </w:tcMar>
          </w:tcPr>
          <w:p w:rsidR="000105D9" w:rsidRPr="00BD2EE9" w:rsidRDefault="000105D9" w:rsidP="000928DA">
            <w:pPr>
              <w:suppressAutoHyphens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BD2EE9">
              <w:rPr>
                <w:i/>
                <w:sz w:val="28"/>
                <w:szCs w:val="28"/>
                <w:lang w:val="uk-UA"/>
              </w:rPr>
              <w:t>R</w:t>
            </w:r>
          </w:p>
        </w:tc>
        <w:tc>
          <w:tcPr>
            <w:tcW w:w="1531" w:type="dxa"/>
            <w:tcMar>
              <w:left w:w="28" w:type="dxa"/>
              <w:right w:w="28" w:type="dxa"/>
            </w:tcMar>
          </w:tcPr>
          <w:p w:rsidR="000105D9" w:rsidRPr="00BD2EE9" w:rsidRDefault="000105D9" w:rsidP="000928DA">
            <w:pPr>
              <w:suppressAutoHyphens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104,5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0105D9" w:rsidRPr="001D438D" w:rsidRDefault="000105D9" w:rsidP="000928DA">
            <w:pPr>
              <w:suppressAutoHyphens/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48,5</w:t>
            </w:r>
          </w:p>
        </w:tc>
        <w:tc>
          <w:tcPr>
            <w:tcW w:w="1531" w:type="dxa"/>
          </w:tcPr>
          <w:p w:rsidR="000105D9" w:rsidRPr="00BD2EE9" w:rsidRDefault="000105D9" w:rsidP="000928DA">
            <w:pPr>
              <w:suppressAutoHyphens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1531" w:type="dxa"/>
            <w:tcMar>
              <w:left w:w="0" w:type="dxa"/>
              <w:right w:w="0" w:type="dxa"/>
            </w:tcMar>
          </w:tcPr>
          <w:p w:rsidR="000105D9" w:rsidRPr="009E0E9A" w:rsidRDefault="000105D9" w:rsidP="000928DA">
            <w:pPr>
              <w:suppressAutoHyphens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0,266</w:t>
            </w:r>
            <w:r>
              <w:rPr>
                <w:sz w:val="28"/>
                <w:szCs w:val="28"/>
                <w:lang w:val="uk-UA"/>
              </w:rPr>
              <w:t>/1,439</w:t>
            </w:r>
          </w:p>
        </w:tc>
        <w:tc>
          <w:tcPr>
            <w:tcW w:w="1531" w:type="dxa"/>
            <w:tcMar>
              <w:left w:w="0" w:type="dxa"/>
              <w:right w:w="0" w:type="dxa"/>
            </w:tcMar>
          </w:tcPr>
          <w:p w:rsidR="000105D9" w:rsidRPr="00C57E59" w:rsidRDefault="000105D9" w:rsidP="000928DA">
            <w:pPr>
              <w:suppressAutoHyphens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0,337</w:t>
            </w:r>
            <w:r>
              <w:rPr>
                <w:sz w:val="28"/>
                <w:szCs w:val="28"/>
                <w:lang w:val="uk-UA"/>
              </w:rPr>
              <w:t>/1,823</w:t>
            </w:r>
          </w:p>
        </w:tc>
        <w:tc>
          <w:tcPr>
            <w:tcW w:w="1531" w:type="dxa"/>
            <w:tcMar>
              <w:left w:w="28" w:type="dxa"/>
              <w:right w:w="28" w:type="dxa"/>
            </w:tcMar>
          </w:tcPr>
          <w:p w:rsidR="000105D9" w:rsidRPr="00F66087" w:rsidRDefault="000105D9" w:rsidP="000928DA">
            <w:pPr>
              <w:jc w:val="center"/>
              <w:rPr>
                <w:sz w:val="28"/>
                <w:szCs w:val="28"/>
                <w:lang w:val="uk-UA"/>
              </w:rPr>
            </w:pPr>
            <w:r w:rsidRPr="00F66087">
              <w:rPr>
                <w:sz w:val="28"/>
                <w:szCs w:val="28"/>
                <w:lang w:val="uk-UA"/>
              </w:rPr>
              <w:t>2,072</w:t>
            </w:r>
          </w:p>
        </w:tc>
        <w:tc>
          <w:tcPr>
            <w:tcW w:w="1531" w:type="dxa"/>
            <w:tcMar>
              <w:left w:w="28" w:type="dxa"/>
              <w:right w:w="28" w:type="dxa"/>
            </w:tcMar>
          </w:tcPr>
          <w:p w:rsidR="000105D9" w:rsidRPr="00F66087" w:rsidRDefault="000105D9" w:rsidP="000928DA">
            <w:pPr>
              <w:suppressAutoHyphens/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F66087">
              <w:rPr>
                <w:sz w:val="28"/>
                <w:szCs w:val="28"/>
                <w:lang w:val="uk-UA"/>
              </w:rPr>
              <w:t>1,646</w:t>
            </w:r>
          </w:p>
        </w:tc>
        <w:tc>
          <w:tcPr>
            <w:tcW w:w="1701" w:type="dxa"/>
          </w:tcPr>
          <w:p w:rsidR="000105D9" w:rsidRPr="009267C0" w:rsidRDefault="000105D9" w:rsidP="000928DA">
            <w:pPr>
              <w:suppressAutoHyphens/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0,999</w:t>
            </w:r>
          </w:p>
        </w:tc>
      </w:tr>
      <w:tr w:rsidR="000105D9" w:rsidRPr="00BD2EE9" w:rsidTr="000928DA">
        <w:trPr>
          <w:jc w:val="center"/>
        </w:trPr>
        <w:tc>
          <w:tcPr>
            <w:tcW w:w="1304" w:type="dxa"/>
            <w:tcMar>
              <w:left w:w="28" w:type="dxa"/>
              <w:right w:w="28" w:type="dxa"/>
            </w:tcMar>
          </w:tcPr>
          <w:p w:rsidR="000105D9" w:rsidRPr="00BD2EE9" w:rsidRDefault="000105D9" w:rsidP="000928DA">
            <w:pPr>
              <w:suppressAutoHyphens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BD2EE9">
              <w:rPr>
                <w:i/>
                <w:sz w:val="28"/>
                <w:szCs w:val="28"/>
                <w:lang w:val="uk-UA"/>
              </w:rPr>
              <w:t>G</w:t>
            </w:r>
          </w:p>
        </w:tc>
        <w:tc>
          <w:tcPr>
            <w:tcW w:w="1531" w:type="dxa"/>
            <w:tcMar>
              <w:left w:w="28" w:type="dxa"/>
              <w:right w:w="28" w:type="dxa"/>
            </w:tcMar>
          </w:tcPr>
          <w:p w:rsidR="000105D9" w:rsidRPr="001D438D" w:rsidRDefault="000105D9" w:rsidP="000928DA">
            <w:pPr>
              <w:suppressAutoHyphens/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114</w:t>
            </w:r>
            <w:r>
              <w:rPr>
                <w:sz w:val="28"/>
                <w:szCs w:val="28"/>
                <w:lang w:val="en-US"/>
              </w:rPr>
              <w:t>,3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0105D9" w:rsidRPr="001D438D" w:rsidRDefault="000105D9" w:rsidP="000928DA">
            <w:pPr>
              <w:suppressAutoHyphens/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49,5</w:t>
            </w:r>
          </w:p>
        </w:tc>
        <w:tc>
          <w:tcPr>
            <w:tcW w:w="1531" w:type="dxa"/>
          </w:tcPr>
          <w:p w:rsidR="000105D9" w:rsidRPr="00BD2EE9" w:rsidRDefault="000105D9" w:rsidP="000928DA">
            <w:pPr>
              <w:suppressAutoHyphens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1531" w:type="dxa"/>
            <w:tcMar>
              <w:left w:w="0" w:type="dxa"/>
              <w:right w:w="0" w:type="dxa"/>
            </w:tcMar>
          </w:tcPr>
          <w:p w:rsidR="000105D9" w:rsidRPr="00C57E59" w:rsidRDefault="000105D9" w:rsidP="000928DA">
            <w:pPr>
              <w:suppressAutoHyphens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0,258</w:t>
            </w:r>
            <w:r>
              <w:rPr>
                <w:sz w:val="28"/>
                <w:szCs w:val="28"/>
                <w:lang w:val="uk-UA"/>
              </w:rPr>
              <w:t>/1,396</w:t>
            </w:r>
          </w:p>
        </w:tc>
        <w:tc>
          <w:tcPr>
            <w:tcW w:w="1531" w:type="dxa"/>
            <w:tcMar>
              <w:left w:w="0" w:type="dxa"/>
              <w:right w:w="0" w:type="dxa"/>
            </w:tcMar>
          </w:tcPr>
          <w:p w:rsidR="000105D9" w:rsidRPr="00C57E59" w:rsidRDefault="000105D9" w:rsidP="000928DA">
            <w:pPr>
              <w:suppressAutoHyphens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0,329</w:t>
            </w:r>
            <w:r>
              <w:rPr>
                <w:sz w:val="28"/>
                <w:szCs w:val="28"/>
                <w:lang w:val="uk-UA"/>
              </w:rPr>
              <w:t>/2,110</w:t>
            </w:r>
          </w:p>
        </w:tc>
        <w:tc>
          <w:tcPr>
            <w:tcW w:w="1531" w:type="dxa"/>
            <w:tcMar>
              <w:left w:w="28" w:type="dxa"/>
              <w:right w:w="28" w:type="dxa"/>
            </w:tcMar>
          </w:tcPr>
          <w:p w:rsidR="000105D9" w:rsidRPr="00F66087" w:rsidRDefault="000105D9" w:rsidP="000928DA">
            <w:pPr>
              <w:jc w:val="center"/>
              <w:rPr>
                <w:sz w:val="28"/>
                <w:szCs w:val="28"/>
                <w:lang w:val="uk-UA"/>
              </w:rPr>
            </w:pPr>
            <w:r w:rsidRPr="00F66087">
              <w:rPr>
                <w:sz w:val="28"/>
                <w:szCs w:val="28"/>
                <w:lang w:val="uk-UA"/>
              </w:rPr>
              <w:t>2,146</w:t>
            </w:r>
          </w:p>
        </w:tc>
        <w:tc>
          <w:tcPr>
            <w:tcW w:w="1531" w:type="dxa"/>
            <w:tcMar>
              <w:left w:w="28" w:type="dxa"/>
              <w:right w:w="28" w:type="dxa"/>
            </w:tcMar>
          </w:tcPr>
          <w:p w:rsidR="000105D9" w:rsidRPr="00F66087" w:rsidRDefault="000105D9" w:rsidP="000928DA">
            <w:pPr>
              <w:suppressAutoHyphens/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F66087">
              <w:rPr>
                <w:sz w:val="28"/>
                <w:szCs w:val="28"/>
                <w:lang w:val="uk-UA"/>
              </w:rPr>
              <w:t>1,720</w:t>
            </w:r>
          </w:p>
        </w:tc>
        <w:tc>
          <w:tcPr>
            <w:tcW w:w="1701" w:type="dxa"/>
          </w:tcPr>
          <w:p w:rsidR="000105D9" w:rsidRPr="009267C0" w:rsidRDefault="000105D9" w:rsidP="000928DA">
            <w:pPr>
              <w:suppressAutoHyphens/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0,998</w:t>
            </w:r>
          </w:p>
        </w:tc>
      </w:tr>
      <w:tr w:rsidR="000105D9" w:rsidRPr="00BD2EE9" w:rsidTr="000928DA">
        <w:trPr>
          <w:jc w:val="center"/>
        </w:trPr>
        <w:tc>
          <w:tcPr>
            <w:tcW w:w="1304" w:type="dxa"/>
            <w:tcMar>
              <w:left w:w="28" w:type="dxa"/>
              <w:right w:w="28" w:type="dxa"/>
            </w:tcMar>
          </w:tcPr>
          <w:p w:rsidR="000105D9" w:rsidRPr="00BD2EE9" w:rsidRDefault="000105D9" w:rsidP="000928DA">
            <w:pPr>
              <w:suppressAutoHyphens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BD2EE9">
              <w:rPr>
                <w:i/>
                <w:sz w:val="28"/>
                <w:szCs w:val="28"/>
                <w:lang w:val="uk-UA"/>
              </w:rPr>
              <w:t>B</w:t>
            </w:r>
          </w:p>
        </w:tc>
        <w:tc>
          <w:tcPr>
            <w:tcW w:w="1531" w:type="dxa"/>
            <w:tcMar>
              <w:left w:w="28" w:type="dxa"/>
              <w:right w:w="28" w:type="dxa"/>
            </w:tcMar>
          </w:tcPr>
          <w:p w:rsidR="000105D9" w:rsidRPr="001D438D" w:rsidRDefault="000105D9" w:rsidP="000928DA">
            <w:pPr>
              <w:suppressAutoHyphens/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112,6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0105D9" w:rsidRPr="001D438D" w:rsidRDefault="000105D9" w:rsidP="000928DA">
            <w:pPr>
              <w:suppressAutoHyphens/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48,5</w:t>
            </w:r>
          </w:p>
        </w:tc>
        <w:tc>
          <w:tcPr>
            <w:tcW w:w="1531" w:type="dxa"/>
          </w:tcPr>
          <w:p w:rsidR="000105D9" w:rsidRPr="00BD2EE9" w:rsidRDefault="000105D9" w:rsidP="000928DA">
            <w:pPr>
              <w:suppressAutoHyphens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1531" w:type="dxa"/>
            <w:tcMar>
              <w:left w:w="0" w:type="dxa"/>
              <w:right w:w="0" w:type="dxa"/>
            </w:tcMar>
          </w:tcPr>
          <w:p w:rsidR="000105D9" w:rsidRPr="00C57E59" w:rsidRDefault="000105D9" w:rsidP="000928DA">
            <w:pPr>
              <w:suppressAutoHyphens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0,268</w:t>
            </w:r>
            <w:r>
              <w:rPr>
                <w:sz w:val="28"/>
                <w:szCs w:val="28"/>
                <w:lang w:val="uk-UA"/>
              </w:rPr>
              <w:t>/1,450</w:t>
            </w:r>
          </w:p>
        </w:tc>
        <w:tc>
          <w:tcPr>
            <w:tcW w:w="1531" w:type="dxa"/>
            <w:tcMar>
              <w:left w:w="0" w:type="dxa"/>
              <w:right w:w="0" w:type="dxa"/>
            </w:tcMar>
          </w:tcPr>
          <w:p w:rsidR="000105D9" w:rsidRPr="00C57E59" w:rsidRDefault="000105D9" w:rsidP="000928DA">
            <w:pPr>
              <w:suppressAutoHyphens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0,346</w:t>
            </w:r>
            <w:r>
              <w:rPr>
                <w:sz w:val="28"/>
                <w:szCs w:val="28"/>
                <w:lang w:val="uk-UA"/>
              </w:rPr>
              <w:t>/1,872</w:t>
            </w:r>
          </w:p>
        </w:tc>
        <w:tc>
          <w:tcPr>
            <w:tcW w:w="1531" w:type="dxa"/>
            <w:tcMar>
              <w:left w:w="28" w:type="dxa"/>
              <w:right w:w="28" w:type="dxa"/>
            </w:tcMar>
          </w:tcPr>
          <w:p w:rsidR="000105D9" w:rsidRPr="00F66087" w:rsidRDefault="000105D9" w:rsidP="000928DA">
            <w:pPr>
              <w:jc w:val="center"/>
              <w:rPr>
                <w:sz w:val="28"/>
                <w:szCs w:val="28"/>
                <w:lang w:val="uk-UA"/>
              </w:rPr>
            </w:pPr>
            <w:r w:rsidRPr="00F66087">
              <w:rPr>
                <w:sz w:val="28"/>
                <w:szCs w:val="28"/>
                <w:lang w:val="uk-UA"/>
              </w:rPr>
              <w:t>2,072</w:t>
            </w:r>
          </w:p>
        </w:tc>
        <w:tc>
          <w:tcPr>
            <w:tcW w:w="1531" w:type="dxa"/>
            <w:tcMar>
              <w:left w:w="28" w:type="dxa"/>
              <w:right w:w="28" w:type="dxa"/>
            </w:tcMar>
          </w:tcPr>
          <w:p w:rsidR="000105D9" w:rsidRPr="00F66087" w:rsidRDefault="000105D9" w:rsidP="000928DA">
            <w:pPr>
              <w:suppressAutoHyphens/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F66087">
              <w:rPr>
                <w:sz w:val="28"/>
                <w:szCs w:val="28"/>
                <w:lang w:val="uk-UA"/>
              </w:rPr>
              <w:t>1,609</w:t>
            </w:r>
          </w:p>
        </w:tc>
        <w:tc>
          <w:tcPr>
            <w:tcW w:w="1701" w:type="dxa"/>
          </w:tcPr>
          <w:p w:rsidR="000105D9" w:rsidRPr="009267C0" w:rsidRDefault="000105D9" w:rsidP="000928DA">
            <w:pPr>
              <w:suppressAutoHyphens/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0,997</w:t>
            </w:r>
          </w:p>
        </w:tc>
      </w:tr>
      <w:tr w:rsidR="000105D9" w:rsidRPr="00BD2EE9" w:rsidTr="000928DA">
        <w:trPr>
          <w:jc w:val="center"/>
        </w:trPr>
        <w:tc>
          <w:tcPr>
            <w:tcW w:w="13892" w:type="dxa"/>
            <w:gridSpan w:val="9"/>
            <w:tcMar>
              <w:left w:w="28" w:type="dxa"/>
              <w:right w:w="28" w:type="dxa"/>
            </w:tcMar>
          </w:tcPr>
          <w:p w:rsidR="000105D9" w:rsidRPr="00BD2EE9" w:rsidRDefault="000105D9" w:rsidP="000928DA">
            <w:pPr>
              <w:suppressAutoHyphens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Pr="00BD2EE9">
              <w:rPr>
                <w:sz w:val="28"/>
                <w:szCs w:val="28"/>
                <w:lang w:val="uk-UA"/>
              </w:rPr>
              <w:t xml:space="preserve">. </w:t>
            </w:r>
            <w:r>
              <w:rPr>
                <w:sz w:val="28"/>
                <w:szCs w:val="28"/>
                <w:lang w:val="uk-UA"/>
              </w:rPr>
              <w:t>Г</w:t>
            </w:r>
            <w:r w:rsidRPr="00BD2EE9">
              <w:rPr>
                <w:sz w:val="28"/>
                <w:szCs w:val="28"/>
                <w:lang w:val="uk-UA"/>
              </w:rPr>
              <w:t xml:space="preserve">раніт </w:t>
            </w:r>
            <w:proofErr w:type="spellStart"/>
            <w:r>
              <w:rPr>
                <w:sz w:val="28"/>
                <w:szCs w:val="28"/>
                <w:lang w:val="uk-UA"/>
              </w:rPr>
              <w:t>Покостівського</w:t>
            </w:r>
            <w:proofErr w:type="spellEnd"/>
            <w:r w:rsidRPr="00BD2EE9">
              <w:rPr>
                <w:sz w:val="28"/>
                <w:szCs w:val="28"/>
                <w:lang w:val="uk-UA"/>
              </w:rPr>
              <w:t xml:space="preserve"> родовища</w:t>
            </w:r>
            <w:r>
              <w:rPr>
                <w:sz w:val="28"/>
                <w:szCs w:val="28"/>
                <w:lang w:val="uk-UA"/>
              </w:rPr>
              <w:t>, випадкові похибки</w:t>
            </w:r>
          </w:p>
        </w:tc>
      </w:tr>
      <w:tr w:rsidR="000105D9" w:rsidRPr="00BD2EE9" w:rsidTr="000928DA">
        <w:trPr>
          <w:jc w:val="center"/>
        </w:trPr>
        <w:tc>
          <w:tcPr>
            <w:tcW w:w="1304" w:type="dxa"/>
            <w:tcMar>
              <w:left w:w="28" w:type="dxa"/>
              <w:right w:w="28" w:type="dxa"/>
            </w:tcMar>
          </w:tcPr>
          <w:p w:rsidR="000105D9" w:rsidRPr="00BD2EE9" w:rsidRDefault="000105D9" w:rsidP="000928DA">
            <w:pPr>
              <w:suppressAutoHyphens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BD2EE9">
              <w:rPr>
                <w:i/>
                <w:sz w:val="28"/>
                <w:szCs w:val="28"/>
                <w:lang w:val="uk-UA"/>
              </w:rPr>
              <w:t>R</w:t>
            </w:r>
          </w:p>
        </w:tc>
        <w:tc>
          <w:tcPr>
            <w:tcW w:w="1531" w:type="dxa"/>
            <w:tcMar>
              <w:left w:w="28" w:type="dxa"/>
              <w:right w:w="28" w:type="dxa"/>
            </w:tcMar>
          </w:tcPr>
          <w:p w:rsidR="000105D9" w:rsidRPr="001D438D" w:rsidRDefault="000105D9" w:rsidP="000928DA">
            <w:pPr>
              <w:suppressAutoHyphens/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0,7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0105D9" w:rsidRPr="001D438D" w:rsidRDefault="000105D9" w:rsidP="000928DA">
            <w:pPr>
              <w:suppressAutoHyphens/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4,9</w:t>
            </w:r>
          </w:p>
        </w:tc>
        <w:tc>
          <w:tcPr>
            <w:tcW w:w="1531" w:type="dxa"/>
          </w:tcPr>
          <w:p w:rsidR="000105D9" w:rsidRPr="001D438D" w:rsidRDefault="000105D9" w:rsidP="000928DA">
            <w:pPr>
              <w:suppressAutoHyphens/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34,3</w:t>
            </w:r>
          </w:p>
        </w:tc>
        <w:tc>
          <w:tcPr>
            <w:tcW w:w="1531" w:type="dxa"/>
            <w:tcMar>
              <w:left w:w="28" w:type="dxa"/>
              <w:right w:w="28" w:type="dxa"/>
            </w:tcMar>
          </w:tcPr>
          <w:p w:rsidR="000105D9" w:rsidRPr="00C57E59" w:rsidRDefault="000105D9" w:rsidP="000928DA">
            <w:pPr>
              <w:suppressAutoHyphens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2,295</w:t>
            </w:r>
            <w:r>
              <w:rPr>
                <w:sz w:val="28"/>
                <w:szCs w:val="28"/>
                <w:lang w:val="uk-UA"/>
              </w:rPr>
              <w:t>/12,42</w:t>
            </w:r>
          </w:p>
        </w:tc>
        <w:tc>
          <w:tcPr>
            <w:tcW w:w="1531" w:type="dxa"/>
            <w:tcMar>
              <w:left w:w="28" w:type="dxa"/>
              <w:right w:w="28" w:type="dxa"/>
            </w:tcMar>
          </w:tcPr>
          <w:p w:rsidR="000105D9" w:rsidRPr="00C57E59" w:rsidRDefault="000105D9" w:rsidP="000928DA">
            <w:pPr>
              <w:suppressAutoHyphens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1,632</w:t>
            </w:r>
            <w:r>
              <w:rPr>
                <w:sz w:val="28"/>
                <w:szCs w:val="28"/>
                <w:lang w:val="uk-UA"/>
              </w:rPr>
              <w:t>/8,83</w:t>
            </w:r>
          </w:p>
        </w:tc>
        <w:tc>
          <w:tcPr>
            <w:tcW w:w="1531" w:type="dxa"/>
            <w:tcMar>
              <w:left w:w="28" w:type="dxa"/>
              <w:right w:w="28" w:type="dxa"/>
            </w:tcMar>
          </w:tcPr>
          <w:p w:rsidR="000105D9" w:rsidRPr="00F66087" w:rsidRDefault="000105D9" w:rsidP="000928DA">
            <w:pPr>
              <w:jc w:val="center"/>
              <w:rPr>
                <w:sz w:val="28"/>
                <w:szCs w:val="28"/>
                <w:lang w:val="uk-UA"/>
              </w:rPr>
            </w:pPr>
            <w:r w:rsidRPr="00F66087">
              <w:rPr>
                <w:sz w:val="28"/>
                <w:szCs w:val="28"/>
                <w:lang w:val="uk-UA"/>
              </w:rPr>
              <w:t>0,240</w:t>
            </w:r>
          </w:p>
        </w:tc>
        <w:tc>
          <w:tcPr>
            <w:tcW w:w="1531" w:type="dxa"/>
            <w:tcMar>
              <w:left w:w="28" w:type="dxa"/>
              <w:right w:w="28" w:type="dxa"/>
            </w:tcMar>
          </w:tcPr>
          <w:p w:rsidR="000105D9" w:rsidRPr="00F66087" w:rsidRDefault="000105D9" w:rsidP="000928DA">
            <w:pPr>
              <w:suppressAutoHyphens/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F66087">
              <w:rPr>
                <w:sz w:val="28"/>
                <w:szCs w:val="28"/>
                <w:lang w:val="uk-UA"/>
              </w:rPr>
              <w:t>0,333</w:t>
            </w:r>
          </w:p>
        </w:tc>
        <w:tc>
          <w:tcPr>
            <w:tcW w:w="1701" w:type="dxa"/>
          </w:tcPr>
          <w:p w:rsidR="000105D9" w:rsidRPr="009267C0" w:rsidRDefault="000105D9" w:rsidP="000928DA">
            <w:pPr>
              <w:suppressAutoHyphens/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0.931</w:t>
            </w:r>
          </w:p>
        </w:tc>
      </w:tr>
      <w:tr w:rsidR="000105D9" w:rsidRPr="00BD2EE9" w:rsidTr="000928DA">
        <w:trPr>
          <w:jc w:val="center"/>
        </w:trPr>
        <w:tc>
          <w:tcPr>
            <w:tcW w:w="1304" w:type="dxa"/>
            <w:tcMar>
              <w:left w:w="28" w:type="dxa"/>
              <w:right w:w="28" w:type="dxa"/>
            </w:tcMar>
          </w:tcPr>
          <w:p w:rsidR="000105D9" w:rsidRPr="00BD2EE9" w:rsidRDefault="000105D9" w:rsidP="000928DA">
            <w:pPr>
              <w:suppressAutoHyphens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BD2EE9">
              <w:rPr>
                <w:i/>
                <w:sz w:val="28"/>
                <w:szCs w:val="28"/>
                <w:lang w:val="uk-UA"/>
              </w:rPr>
              <w:t>G</w:t>
            </w:r>
          </w:p>
        </w:tc>
        <w:tc>
          <w:tcPr>
            <w:tcW w:w="1531" w:type="dxa"/>
            <w:tcMar>
              <w:left w:w="28" w:type="dxa"/>
              <w:right w:w="28" w:type="dxa"/>
            </w:tcMar>
          </w:tcPr>
          <w:p w:rsidR="000105D9" w:rsidRPr="001D438D" w:rsidRDefault="000105D9" w:rsidP="000928DA">
            <w:pPr>
              <w:suppressAutoHyphens/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0,3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0105D9" w:rsidRPr="001D438D" w:rsidRDefault="000105D9" w:rsidP="000928DA">
            <w:pPr>
              <w:suppressAutoHyphens/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4,8</w:t>
            </w:r>
          </w:p>
        </w:tc>
        <w:tc>
          <w:tcPr>
            <w:tcW w:w="1531" w:type="dxa"/>
          </w:tcPr>
          <w:p w:rsidR="000105D9" w:rsidRPr="001D438D" w:rsidRDefault="000105D9" w:rsidP="000928DA">
            <w:pPr>
              <w:suppressAutoHyphens/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34,4</w:t>
            </w:r>
          </w:p>
        </w:tc>
        <w:tc>
          <w:tcPr>
            <w:tcW w:w="1531" w:type="dxa"/>
            <w:tcMar>
              <w:left w:w="28" w:type="dxa"/>
              <w:right w:w="28" w:type="dxa"/>
            </w:tcMar>
          </w:tcPr>
          <w:p w:rsidR="000105D9" w:rsidRPr="00C57E59" w:rsidRDefault="000105D9" w:rsidP="000928DA">
            <w:pPr>
              <w:suppressAutoHyphens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1,647</w:t>
            </w:r>
            <w:r>
              <w:rPr>
                <w:sz w:val="28"/>
                <w:szCs w:val="28"/>
                <w:lang w:val="uk-UA"/>
              </w:rPr>
              <w:t>/8,91</w:t>
            </w:r>
          </w:p>
        </w:tc>
        <w:tc>
          <w:tcPr>
            <w:tcW w:w="1531" w:type="dxa"/>
            <w:tcMar>
              <w:left w:w="28" w:type="dxa"/>
              <w:right w:w="28" w:type="dxa"/>
            </w:tcMar>
          </w:tcPr>
          <w:p w:rsidR="000105D9" w:rsidRPr="00C57E59" w:rsidRDefault="000105D9" w:rsidP="000928DA">
            <w:pPr>
              <w:suppressAutoHyphens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1,362</w:t>
            </w:r>
            <w:r>
              <w:rPr>
                <w:sz w:val="28"/>
                <w:szCs w:val="28"/>
                <w:lang w:val="uk-UA"/>
              </w:rPr>
              <w:t>/7,37</w:t>
            </w:r>
          </w:p>
        </w:tc>
        <w:tc>
          <w:tcPr>
            <w:tcW w:w="1531" w:type="dxa"/>
            <w:tcMar>
              <w:left w:w="28" w:type="dxa"/>
              <w:right w:w="28" w:type="dxa"/>
            </w:tcMar>
          </w:tcPr>
          <w:p w:rsidR="000105D9" w:rsidRPr="00F66087" w:rsidRDefault="000105D9" w:rsidP="000928DA">
            <w:pPr>
              <w:jc w:val="center"/>
              <w:rPr>
                <w:sz w:val="28"/>
                <w:szCs w:val="28"/>
                <w:lang w:val="uk-UA"/>
              </w:rPr>
            </w:pPr>
            <w:r w:rsidRPr="00F66087">
              <w:rPr>
                <w:sz w:val="28"/>
                <w:szCs w:val="28"/>
                <w:lang w:val="uk-UA"/>
              </w:rPr>
              <w:t>0,333</w:t>
            </w:r>
          </w:p>
        </w:tc>
        <w:tc>
          <w:tcPr>
            <w:tcW w:w="1531" w:type="dxa"/>
            <w:tcMar>
              <w:left w:w="28" w:type="dxa"/>
              <w:right w:w="28" w:type="dxa"/>
            </w:tcMar>
          </w:tcPr>
          <w:p w:rsidR="000105D9" w:rsidRPr="00F66087" w:rsidRDefault="000105D9" w:rsidP="000928DA">
            <w:pPr>
              <w:suppressAutoHyphens/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F66087">
              <w:rPr>
                <w:sz w:val="28"/>
                <w:szCs w:val="28"/>
                <w:lang w:val="uk-UA"/>
              </w:rPr>
              <w:t>0,407</w:t>
            </w:r>
          </w:p>
        </w:tc>
        <w:tc>
          <w:tcPr>
            <w:tcW w:w="1701" w:type="dxa"/>
          </w:tcPr>
          <w:p w:rsidR="000105D9" w:rsidRPr="009267C0" w:rsidRDefault="000105D9" w:rsidP="000928DA">
            <w:pPr>
              <w:suppressAutoHyphens/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0,884</w:t>
            </w:r>
          </w:p>
        </w:tc>
      </w:tr>
      <w:tr w:rsidR="000105D9" w:rsidRPr="00BD2EE9" w:rsidTr="000928DA">
        <w:trPr>
          <w:jc w:val="center"/>
        </w:trPr>
        <w:tc>
          <w:tcPr>
            <w:tcW w:w="1304" w:type="dxa"/>
            <w:tcMar>
              <w:left w:w="28" w:type="dxa"/>
              <w:right w:w="28" w:type="dxa"/>
            </w:tcMar>
          </w:tcPr>
          <w:p w:rsidR="000105D9" w:rsidRPr="00BD2EE9" w:rsidRDefault="000105D9" w:rsidP="000928DA">
            <w:pPr>
              <w:suppressAutoHyphens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BD2EE9">
              <w:rPr>
                <w:i/>
                <w:sz w:val="28"/>
                <w:szCs w:val="28"/>
                <w:lang w:val="uk-UA"/>
              </w:rPr>
              <w:t>B</w:t>
            </w:r>
          </w:p>
        </w:tc>
        <w:tc>
          <w:tcPr>
            <w:tcW w:w="1531" w:type="dxa"/>
            <w:tcMar>
              <w:left w:w="28" w:type="dxa"/>
              <w:right w:w="28" w:type="dxa"/>
            </w:tcMar>
          </w:tcPr>
          <w:p w:rsidR="000105D9" w:rsidRPr="001D438D" w:rsidRDefault="000105D9" w:rsidP="000928DA">
            <w:pPr>
              <w:suppressAutoHyphens/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-0,7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0105D9" w:rsidRPr="001D438D" w:rsidRDefault="000105D9" w:rsidP="000928DA">
            <w:pPr>
              <w:suppressAutoHyphens/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5,2</w:t>
            </w:r>
          </w:p>
        </w:tc>
        <w:tc>
          <w:tcPr>
            <w:tcW w:w="1531" w:type="dxa"/>
          </w:tcPr>
          <w:p w:rsidR="000105D9" w:rsidRPr="001D438D" w:rsidRDefault="000105D9" w:rsidP="000928DA">
            <w:pPr>
              <w:suppressAutoHyphens/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33,8</w:t>
            </w:r>
          </w:p>
        </w:tc>
        <w:tc>
          <w:tcPr>
            <w:tcW w:w="1531" w:type="dxa"/>
            <w:tcMar>
              <w:left w:w="28" w:type="dxa"/>
              <w:right w:w="28" w:type="dxa"/>
            </w:tcMar>
          </w:tcPr>
          <w:p w:rsidR="000105D9" w:rsidRPr="00C57E59" w:rsidRDefault="000105D9" w:rsidP="000928DA">
            <w:pPr>
              <w:suppressAutoHyphens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0,528</w:t>
            </w:r>
            <w:r>
              <w:rPr>
                <w:sz w:val="28"/>
                <w:szCs w:val="28"/>
                <w:lang w:val="uk-UA"/>
              </w:rPr>
              <w:t>/2,86</w:t>
            </w:r>
          </w:p>
        </w:tc>
        <w:tc>
          <w:tcPr>
            <w:tcW w:w="1531" w:type="dxa"/>
            <w:tcMar>
              <w:left w:w="28" w:type="dxa"/>
              <w:right w:w="28" w:type="dxa"/>
            </w:tcMar>
          </w:tcPr>
          <w:p w:rsidR="000105D9" w:rsidRPr="00C57E59" w:rsidRDefault="000105D9" w:rsidP="000928DA">
            <w:pPr>
              <w:suppressAutoHyphens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0,658</w:t>
            </w:r>
            <w:r>
              <w:rPr>
                <w:sz w:val="28"/>
                <w:szCs w:val="28"/>
                <w:lang w:val="uk-UA"/>
              </w:rPr>
              <w:t>/3,56</w:t>
            </w:r>
          </w:p>
        </w:tc>
        <w:tc>
          <w:tcPr>
            <w:tcW w:w="1531" w:type="dxa"/>
            <w:tcMar>
              <w:left w:w="28" w:type="dxa"/>
              <w:right w:w="28" w:type="dxa"/>
            </w:tcMar>
          </w:tcPr>
          <w:p w:rsidR="000105D9" w:rsidRPr="00F66087" w:rsidRDefault="000105D9" w:rsidP="000928DA">
            <w:pPr>
              <w:jc w:val="center"/>
              <w:rPr>
                <w:sz w:val="28"/>
                <w:szCs w:val="28"/>
                <w:lang w:val="uk-UA"/>
              </w:rPr>
            </w:pPr>
            <w:r w:rsidRPr="00F66087">
              <w:rPr>
                <w:sz w:val="28"/>
                <w:szCs w:val="28"/>
                <w:lang w:val="uk-UA"/>
              </w:rPr>
              <w:t>1,054</w:t>
            </w:r>
          </w:p>
        </w:tc>
        <w:tc>
          <w:tcPr>
            <w:tcW w:w="1531" w:type="dxa"/>
            <w:tcMar>
              <w:left w:w="28" w:type="dxa"/>
              <w:right w:w="28" w:type="dxa"/>
            </w:tcMar>
          </w:tcPr>
          <w:p w:rsidR="000105D9" w:rsidRPr="00F66087" w:rsidRDefault="000105D9" w:rsidP="000928DA">
            <w:pPr>
              <w:suppressAutoHyphens/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F66087">
              <w:rPr>
                <w:sz w:val="28"/>
                <w:szCs w:val="28"/>
                <w:lang w:val="uk-UA"/>
              </w:rPr>
              <w:t>0,851</w:t>
            </w:r>
          </w:p>
        </w:tc>
        <w:tc>
          <w:tcPr>
            <w:tcW w:w="1701" w:type="dxa"/>
          </w:tcPr>
          <w:p w:rsidR="000105D9" w:rsidRPr="009267C0" w:rsidRDefault="000105D9" w:rsidP="000928DA">
            <w:pPr>
              <w:suppressAutoHyphens/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0,889</w:t>
            </w:r>
          </w:p>
        </w:tc>
      </w:tr>
    </w:tbl>
    <w:p w:rsidR="000105D9" w:rsidRDefault="000105D9" w:rsidP="000105D9">
      <w:pPr>
        <w:pStyle w:val="7"/>
        <w:spacing w:before="0" w:after="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  <w:r>
        <w:rPr>
          <w:sz w:val="28"/>
          <w:szCs w:val="28"/>
          <w:lang w:val="uk-UA"/>
        </w:rPr>
        <w:lastRenderedPageBreak/>
        <w:t>Продовження т</w:t>
      </w:r>
      <w:r w:rsidRPr="00BD2EE9">
        <w:rPr>
          <w:sz w:val="28"/>
          <w:szCs w:val="28"/>
          <w:lang w:val="uk-UA"/>
        </w:rPr>
        <w:t>аблиц</w:t>
      </w:r>
      <w:r>
        <w:rPr>
          <w:sz w:val="28"/>
          <w:szCs w:val="28"/>
          <w:lang w:val="uk-UA"/>
        </w:rPr>
        <w:t>і</w:t>
      </w:r>
      <w:r w:rsidRPr="00BD2EE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Б</w:t>
      </w:r>
      <w:r w:rsidRPr="00BD2EE9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4</w:t>
      </w:r>
    </w:p>
    <w:tbl>
      <w:tblPr>
        <w:tblStyle w:val="a6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304"/>
        <w:gridCol w:w="1531"/>
        <w:gridCol w:w="1701"/>
        <w:gridCol w:w="1531"/>
        <w:gridCol w:w="1531"/>
        <w:gridCol w:w="1531"/>
        <w:gridCol w:w="1531"/>
        <w:gridCol w:w="1531"/>
        <w:gridCol w:w="1701"/>
      </w:tblGrid>
      <w:tr w:rsidR="000105D9" w:rsidRPr="004A6274" w:rsidTr="000928DA">
        <w:trPr>
          <w:jc w:val="center"/>
        </w:trPr>
        <w:tc>
          <w:tcPr>
            <w:tcW w:w="1304" w:type="dxa"/>
            <w:tcMar>
              <w:left w:w="28" w:type="dxa"/>
              <w:right w:w="28" w:type="dxa"/>
            </w:tcMar>
          </w:tcPr>
          <w:p w:rsidR="000105D9" w:rsidRPr="004A6274" w:rsidRDefault="000105D9" w:rsidP="000928DA">
            <w:pPr>
              <w:suppressAutoHyphens/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4A6274">
              <w:rPr>
                <w:b/>
                <w:i/>
                <w:sz w:val="28"/>
                <w:szCs w:val="28"/>
                <w:lang w:val="uk-UA"/>
              </w:rPr>
              <w:t>1</w:t>
            </w:r>
          </w:p>
        </w:tc>
        <w:tc>
          <w:tcPr>
            <w:tcW w:w="1531" w:type="dxa"/>
            <w:tcMar>
              <w:left w:w="28" w:type="dxa"/>
              <w:right w:w="28" w:type="dxa"/>
            </w:tcMar>
          </w:tcPr>
          <w:p w:rsidR="000105D9" w:rsidRPr="004A6274" w:rsidRDefault="000105D9" w:rsidP="000928DA">
            <w:pPr>
              <w:suppressAutoHyphens/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4A6274">
              <w:rPr>
                <w:b/>
                <w:i/>
                <w:sz w:val="28"/>
                <w:szCs w:val="28"/>
                <w:lang w:val="uk-UA"/>
              </w:rPr>
              <w:t>2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0105D9" w:rsidRPr="004A6274" w:rsidRDefault="000105D9" w:rsidP="000928DA">
            <w:pPr>
              <w:suppressAutoHyphens/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4A6274">
              <w:rPr>
                <w:b/>
                <w:i/>
                <w:sz w:val="28"/>
                <w:szCs w:val="28"/>
                <w:lang w:val="uk-UA"/>
              </w:rPr>
              <w:t>3</w:t>
            </w:r>
          </w:p>
        </w:tc>
        <w:tc>
          <w:tcPr>
            <w:tcW w:w="1531" w:type="dxa"/>
          </w:tcPr>
          <w:p w:rsidR="000105D9" w:rsidRPr="004A6274" w:rsidRDefault="000105D9" w:rsidP="000928DA">
            <w:pPr>
              <w:suppressAutoHyphens/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4A6274">
              <w:rPr>
                <w:b/>
                <w:i/>
                <w:sz w:val="28"/>
                <w:szCs w:val="28"/>
                <w:lang w:val="uk-UA"/>
              </w:rPr>
              <w:t>4</w:t>
            </w:r>
          </w:p>
        </w:tc>
        <w:tc>
          <w:tcPr>
            <w:tcW w:w="1531" w:type="dxa"/>
            <w:tcMar>
              <w:left w:w="28" w:type="dxa"/>
              <w:right w:w="28" w:type="dxa"/>
            </w:tcMar>
          </w:tcPr>
          <w:p w:rsidR="000105D9" w:rsidRPr="004A6274" w:rsidRDefault="000105D9" w:rsidP="000928DA">
            <w:pPr>
              <w:suppressAutoHyphens/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4A6274">
              <w:rPr>
                <w:b/>
                <w:i/>
                <w:sz w:val="28"/>
                <w:szCs w:val="28"/>
                <w:lang w:val="uk-UA"/>
              </w:rPr>
              <w:t>5</w:t>
            </w:r>
          </w:p>
        </w:tc>
        <w:tc>
          <w:tcPr>
            <w:tcW w:w="1531" w:type="dxa"/>
            <w:tcMar>
              <w:left w:w="28" w:type="dxa"/>
              <w:right w:w="28" w:type="dxa"/>
            </w:tcMar>
          </w:tcPr>
          <w:p w:rsidR="000105D9" w:rsidRPr="004A6274" w:rsidRDefault="000105D9" w:rsidP="000928DA">
            <w:pPr>
              <w:suppressAutoHyphens/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4A6274">
              <w:rPr>
                <w:b/>
                <w:i/>
                <w:sz w:val="28"/>
                <w:szCs w:val="28"/>
                <w:lang w:val="uk-UA"/>
              </w:rPr>
              <w:t>6</w:t>
            </w:r>
          </w:p>
        </w:tc>
        <w:tc>
          <w:tcPr>
            <w:tcW w:w="1531" w:type="dxa"/>
            <w:tcMar>
              <w:left w:w="28" w:type="dxa"/>
              <w:right w:w="28" w:type="dxa"/>
            </w:tcMar>
          </w:tcPr>
          <w:p w:rsidR="000105D9" w:rsidRPr="004A6274" w:rsidRDefault="000105D9" w:rsidP="000928DA">
            <w:pPr>
              <w:suppressAutoHyphens/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4A6274">
              <w:rPr>
                <w:b/>
                <w:i/>
                <w:sz w:val="28"/>
                <w:szCs w:val="28"/>
                <w:lang w:val="uk-UA"/>
              </w:rPr>
              <w:t>7</w:t>
            </w:r>
          </w:p>
        </w:tc>
        <w:tc>
          <w:tcPr>
            <w:tcW w:w="1531" w:type="dxa"/>
            <w:tcMar>
              <w:left w:w="28" w:type="dxa"/>
              <w:right w:w="28" w:type="dxa"/>
            </w:tcMar>
          </w:tcPr>
          <w:p w:rsidR="000105D9" w:rsidRPr="004A6274" w:rsidRDefault="000105D9" w:rsidP="000928DA">
            <w:pPr>
              <w:suppressAutoHyphens/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4A6274">
              <w:rPr>
                <w:b/>
                <w:i/>
                <w:sz w:val="28"/>
                <w:szCs w:val="28"/>
                <w:lang w:val="uk-UA"/>
              </w:rPr>
              <w:t>8</w:t>
            </w:r>
          </w:p>
        </w:tc>
        <w:tc>
          <w:tcPr>
            <w:tcW w:w="1701" w:type="dxa"/>
          </w:tcPr>
          <w:p w:rsidR="000105D9" w:rsidRPr="004A6274" w:rsidRDefault="000105D9" w:rsidP="000928DA">
            <w:pPr>
              <w:suppressAutoHyphens/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4A6274">
              <w:rPr>
                <w:b/>
                <w:i/>
                <w:sz w:val="28"/>
                <w:szCs w:val="28"/>
                <w:lang w:val="uk-UA"/>
              </w:rPr>
              <w:t>9</w:t>
            </w:r>
          </w:p>
        </w:tc>
      </w:tr>
      <w:tr w:rsidR="000105D9" w:rsidRPr="00BD2EE9" w:rsidTr="000928DA">
        <w:trPr>
          <w:jc w:val="center"/>
        </w:trPr>
        <w:tc>
          <w:tcPr>
            <w:tcW w:w="13892" w:type="dxa"/>
            <w:gridSpan w:val="9"/>
            <w:tcMar>
              <w:left w:w="28" w:type="dxa"/>
              <w:right w:w="28" w:type="dxa"/>
            </w:tcMar>
          </w:tcPr>
          <w:p w:rsidR="000105D9" w:rsidRPr="00BD2EE9" w:rsidRDefault="000105D9" w:rsidP="000928DA">
            <w:pPr>
              <w:suppressAutoHyphens/>
              <w:spacing w:line="329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Pr="00BD2EE9">
              <w:rPr>
                <w:sz w:val="28"/>
                <w:szCs w:val="28"/>
                <w:lang w:val="uk-UA"/>
              </w:rPr>
              <w:t xml:space="preserve">. </w:t>
            </w:r>
            <w:r>
              <w:rPr>
                <w:sz w:val="28"/>
                <w:szCs w:val="28"/>
                <w:lang w:val="uk-UA"/>
              </w:rPr>
              <w:t>Область фону на тестовому відеозображенні, що містить пограничну криву, корисна вимірювальна інформація</w:t>
            </w:r>
          </w:p>
        </w:tc>
      </w:tr>
      <w:tr w:rsidR="000105D9" w:rsidRPr="00BD2EE9" w:rsidTr="000928DA">
        <w:trPr>
          <w:jc w:val="center"/>
        </w:trPr>
        <w:tc>
          <w:tcPr>
            <w:tcW w:w="1304" w:type="dxa"/>
            <w:tcMar>
              <w:left w:w="28" w:type="dxa"/>
              <w:right w:w="28" w:type="dxa"/>
            </w:tcMar>
          </w:tcPr>
          <w:p w:rsidR="000105D9" w:rsidRPr="00BD2EE9" w:rsidRDefault="000105D9" w:rsidP="000928DA">
            <w:pPr>
              <w:suppressAutoHyphens/>
              <w:spacing w:line="329" w:lineRule="auto"/>
              <w:jc w:val="center"/>
              <w:rPr>
                <w:sz w:val="28"/>
                <w:szCs w:val="28"/>
                <w:lang w:val="uk-UA"/>
              </w:rPr>
            </w:pPr>
            <w:r w:rsidRPr="00BD2EE9">
              <w:rPr>
                <w:i/>
                <w:sz w:val="28"/>
                <w:szCs w:val="28"/>
                <w:lang w:val="uk-UA"/>
              </w:rPr>
              <w:t>R</w:t>
            </w:r>
          </w:p>
        </w:tc>
        <w:tc>
          <w:tcPr>
            <w:tcW w:w="1531" w:type="dxa"/>
            <w:tcMar>
              <w:left w:w="28" w:type="dxa"/>
              <w:right w:w="28" w:type="dxa"/>
            </w:tcMar>
          </w:tcPr>
          <w:p w:rsidR="000105D9" w:rsidRPr="00E2354E" w:rsidRDefault="000105D9" w:rsidP="000928DA">
            <w:pPr>
              <w:suppressAutoHyphens/>
              <w:spacing w:line="329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11,3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0105D9" w:rsidRPr="00E2354E" w:rsidRDefault="000105D9" w:rsidP="000928DA">
            <w:pPr>
              <w:suppressAutoHyphens/>
              <w:spacing w:line="329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3,1</w:t>
            </w:r>
          </w:p>
        </w:tc>
        <w:tc>
          <w:tcPr>
            <w:tcW w:w="1531" w:type="dxa"/>
          </w:tcPr>
          <w:p w:rsidR="000105D9" w:rsidRPr="00BD2EE9" w:rsidRDefault="000105D9" w:rsidP="000928DA">
            <w:pPr>
              <w:suppressAutoHyphens/>
              <w:spacing w:line="329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1531" w:type="dxa"/>
            <w:tcMar>
              <w:left w:w="28" w:type="dxa"/>
              <w:right w:w="28" w:type="dxa"/>
            </w:tcMar>
          </w:tcPr>
          <w:p w:rsidR="000105D9" w:rsidRPr="00C57E59" w:rsidRDefault="000105D9" w:rsidP="000928DA">
            <w:pPr>
              <w:suppressAutoHyphens/>
              <w:spacing w:line="329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0,032</w:t>
            </w:r>
            <w:r>
              <w:rPr>
                <w:sz w:val="28"/>
                <w:szCs w:val="28"/>
                <w:lang w:val="uk-UA"/>
              </w:rPr>
              <w:t>/0,173</w:t>
            </w:r>
          </w:p>
        </w:tc>
        <w:tc>
          <w:tcPr>
            <w:tcW w:w="1531" w:type="dxa"/>
            <w:tcMar>
              <w:left w:w="28" w:type="dxa"/>
              <w:right w:w="28" w:type="dxa"/>
            </w:tcMar>
          </w:tcPr>
          <w:p w:rsidR="000105D9" w:rsidRPr="00C57E59" w:rsidRDefault="000105D9" w:rsidP="000928DA">
            <w:pPr>
              <w:suppressAutoHyphens/>
              <w:spacing w:line="329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0,017</w:t>
            </w:r>
            <w:r>
              <w:rPr>
                <w:sz w:val="28"/>
                <w:szCs w:val="28"/>
                <w:lang w:val="uk-UA"/>
              </w:rPr>
              <w:t>/0,092</w:t>
            </w:r>
          </w:p>
        </w:tc>
        <w:tc>
          <w:tcPr>
            <w:tcW w:w="1531" w:type="dxa"/>
            <w:tcMar>
              <w:left w:w="28" w:type="dxa"/>
              <w:right w:w="28" w:type="dxa"/>
            </w:tcMar>
          </w:tcPr>
          <w:p w:rsidR="000105D9" w:rsidRPr="00F66087" w:rsidRDefault="000105D9" w:rsidP="000928DA">
            <w:pPr>
              <w:spacing w:line="329" w:lineRule="auto"/>
              <w:jc w:val="center"/>
              <w:rPr>
                <w:sz w:val="28"/>
                <w:szCs w:val="28"/>
                <w:lang w:val="uk-UA"/>
              </w:rPr>
            </w:pPr>
            <w:r w:rsidRPr="00F66087">
              <w:rPr>
                <w:sz w:val="28"/>
                <w:szCs w:val="28"/>
                <w:lang w:val="uk-UA"/>
              </w:rPr>
              <w:t>17,001</w:t>
            </w:r>
          </w:p>
        </w:tc>
        <w:tc>
          <w:tcPr>
            <w:tcW w:w="1531" w:type="dxa"/>
            <w:tcMar>
              <w:left w:w="28" w:type="dxa"/>
              <w:right w:w="28" w:type="dxa"/>
            </w:tcMar>
          </w:tcPr>
          <w:p w:rsidR="000105D9" w:rsidRPr="00F66087" w:rsidRDefault="000105D9" w:rsidP="000928DA">
            <w:pPr>
              <w:suppressAutoHyphens/>
              <w:spacing w:line="329" w:lineRule="auto"/>
              <w:jc w:val="center"/>
              <w:rPr>
                <w:sz w:val="28"/>
                <w:szCs w:val="28"/>
                <w:lang w:val="en-US"/>
              </w:rPr>
            </w:pPr>
            <w:r w:rsidRPr="00F66087">
              <w:rPr>
                <w:sz w:val="28"/>
                <w:szCs w:val="28"/>
                <w:lang w:val="uk-UA"/>
              </w:rPr>
              <w:t>31,986</w:t>
            </w:r>
          </w:p>
        </w:tc>
        <w:tc>
          <w:tcPr>
            <w:tcW w:w="1701" w:type="dxa"/>
          </w:tcPr>
          <w:p w:rsidR="000105D9" w:rsidRPr="008723BC" w:rsidRDefault="000105D9" w:rsidP="000928DA">
            <w:pPr>
              <w:suppressAutoHyphens/>
              <w:spacing w:line="329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0,996</w:t>
            </w:r>
          </w:p>
        </w:tc>
      </w:tr>
      <w:tr w:rsidR="000105D9" w:rsidRPr="00BD2EE9" w:rsidTr="000928DA">
        <w:trPr>
          <w:jc w:val="center"/>
        </w:trPr>
        <w:tc>
          <w:tcPr>
            <w:tcW w:w="1304" w:type="dxa"/>
            <w:tcMar>
              <w:left w:w="28" w:type="dxa"/>
              <w:right w:w="28" w:type="dxa"/>
            </w:tcMar>
          </w:tcPr>
          <w:p w:rsidR="000105D9" w:rsidRPr="00BD2EE9" w:rsidRDefault="000105D9" w:rsidP="000928DA">
            <w:pPr>
              <w:suppressAutoHyphens/>
              <w:spacing w:line="329" w:lineRule="auto"/>
              <w:jc w:val="center"/>
              <w:rPr>
                <w:sz w:val="28"/>
                <w:szCs w:val="28"/>
                <w:lang w:val="uk-UA"/>
              </w:rPr>
            </w:pPr>
            <w:r w:rsidRPr="00BD2EE9">
              <w:rPr>
                <w:i/>
                <w:sz w:val="28"/>
                <w:szCs w:val="28"/>
                <w:lang w:val="uk-UA"/>
              </w:rPr>
              <w:t>G</w:t>
            </w:r>
          </w:p>
        </w:tc>
        <w:tc>
          <w:tcPr>
            <w:tcW w:w="1531" w:type="dxa"/>
            <w:tcMar>
              <w:left w:w="28" w:type="dxa"/>
              <w:right w:w="28" w:type="dxa"/>
            </w:tcMar>
          </w:tcPr>
          <w:p w:rsidR="000105D9" w:rsidRPr="00E2354E" w:rsidRDefault="000105D9" w:rsidP="000928DA">
            <w:pPr>
              <w:suppressAutoHyphens/>
              <w:spacing w:line="329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16,7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0105D9" w:rsidRPr="00E2354E" w:rsidRDefault="000105D9" w:rsidP="000928DA">
            <w:pPr>
              <w:suppressAutoHyphens/>
              <w:spacing w:line="329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3,4</w:t>
            </w:r>
          </w:p>
        </w:tc>
        <w:tc>
          <w:tcPr>
            <w:tcW w:w="1531" w:type="dxa"/>
          </w:tcPr>
          <w:p w:rsidR="000105D9" w:rsidRPr="00BD2EE9" w:rsidRDefault="000105D9" w:rsidP="000928DA">
            <w:pPr>
              <w:suppressAutoHyphens/>
              <w:spacing w:line="329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1531" w:type="dxa"/>
            <w:tcMar>
              <w:left w:w="28" w:type="dxa"/>
              <w:right w:w="28" w:type="dxa"/>
            </w:tcMar>
          </w:tcPr>
          <w:p w:rsidR="000105D9" w:rsidRPr="00C57E59" w:rsidRDefault="000105D9" w:rsidP="000928DA">
            <w:pPr>
              <w:suppressAutoHyphens/>
              <w:spacing w:line="329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0,031</w:t>
            </w:r>
            <w:r>
              <w:rPr>
                <w:sz w:val="28"/>
                <w:szCs w:val="28"/>
                <w:lang w:val="uk-UA"/>
              </w:rPr>
              <w:t>/0,168</w:t>
            </w:r>
          </w:p>
        </w:tc>
        <w:tc>
          <w:tcPr>
            <w:tcW w:w="1531" w:type="dxa"/>
            <w:tcMar>
              <w:left w:w="28" w:type="dxa"/>
              <w:right w:w="28" w:type="dxa"/>
            </w:tcMar>
          </w:tcPr>
          <w:p w:rsidR="000105D9" w:rsidRPr="00C57E59" w:rsidRDefault="000105D9" w:rsidP="000928DA">
            <w:pPr>
              <w:suppressAutoHyphens/>
              <w:spacing w:line="329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0,016</w:t>
            </w:r>
            <w:r>
              <w:rPr>
                <w:sz w:val="28"/>
                <w:szCs w:val="28"/>
                <w:lang w:val="uk-UA"/>
              </w:rPr>
              <w:t>/0,087</w:t>
            </w:r>
          </w:p>
        </w:tc>
        <w:tc>
          <w:tcPr>
            <w:tcW w:w="1531" w:type="dxa"/>
            <w:tcMar>
              <w:left w:w="28" w:type="dxa"/>
              <w:right w:w="28" w:type="dxa"/>
            </w:tcMar>
          </w:tcPr>
          <w:p w:rsidR="000105D9" w:rsidRPr="00F66087" w:rsidRDefault="000105D9" w:rsidP="000928DA">
            <w:pPr>
              <w:spacing w:line="329" w:lineRule="auto"/>
              <w:jc w:val="center"/>
              <w:rPr>
                <w:sz w:val="28"/>
                <w:szCs w:val="28"/>
                <w:lang w:val="uk-UA"/>
              </w:rPr>
            </w:pPr>
            <w:r w:rsidRPr="00F66087">
              <w:rPr>
                <w:sz w:val="28"/>
                <w:szCs w:val="28"/>
                <w:lang w:val="uk-UA"/>
              </w:rPr>
              <w:t>17,353</w:t>
            </w:r>
          </w:p>
        </w:tc>
        <w:tc>
          <w:tcPr>
            <w:tcW w:w="1531" w:type="dxa"/>
            <w:tcMar>
              <w:left w:w="28" w:type="dxa"/>
              <w:right w:w="28" w:type="dxa"/>
            </w:tcMar>
          </w:tcPr>
          <w:p w:rsidR="000105D9" w:rsidRPr="00F66087" w:rsidRDefault="000105D9" w:rsidP="000928DA">
            <w:pPr>
              <w:suppressAutoHyphens/>
              <w:spacing w:line="329" w:lineRule="auto"/>
              <w:jc w:val="center"/>
              <w:rPr>
                <w:sz w:val="28"/>
                <w:szCs w:val="28"/>
                <w:lang w:val="en-US"/>
              </w:rPr>
            </w:pPr>
            <w:r w:rsidRPr="00F66087">
              <w:rPr>
                <w:sz w:val="28"/>
                <w:szCs w:val="28"/>
                <w:lang w:val="uk-UA"/>
              </w:rPr>
              <w:t>33,281</w:t>
            </w:r>
          </w:p>
        </w:tc>
        <w:tc>
          <w:tcPr>
            <w:tcW w:w="1701" w:type="dxa"/>
          </w:tcPr>
          <w:p w:rsidR="000105D9" w:rsidRPr="008723BC" w:rsidRDefault="000105D9" w:rsidP="000928DA">
            <w:pPr>
              <w:suppressAutoHyphens/>
              <w:spacing w:line="329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0,983</w:t>
            </w:r>
          </w:p>
        </w:tc>
      </w:tr>
      <w:tr w:rsidR="000105D9" w:rsidRPr="00BD2EE9" w:rsidTr="000928DA">
        <w:trPr>
          <w:jc w:val="center"/>
        </w:trPr>
        <w:tc>
          <w:tcPr>
            <w:tcW w:w="1304" w:type="dxa"/>
            <w:tcMar>
              <w:left w:w="28" w:type="dxa"/>
              <w:right w:w="28" w:type="dxa"/>
            </w:tcMar>
          </w:tcPr>
          <w:p w:rsidR="000105D9" w:rsidRPr="00BD2EE9" w:rsidRDefault="000105D9" w:rsidP="000928DA">
            <w:pPr>
              <w:suppressAutoHyphens/>
              <w:spacing w:line="329" w:lineRule="auto"/>
              <w:jc w:val="center"/>
              <w:rPr>
                <w:sz w:val="28"/>
                <w:szCs w:val="28"/>
                <w:lang w:val="uk-UA"/>
              </w:rPr>
            </w:pPr>
            <w:r w:rsidRPr="00BD2EE9">
              <w:rPr>
                <w:i/>
                <w:sz w:val="28"/>
                <w:szCs w:val="28"/>
                <w:lang w:val="uk-UA"/>
              </w:rPr>
              <w:t>B</w:t>
            </w:r>
          </w:p>
        </w:tc>
        <w:tc>
          <w:tcPr>
            <w:tcW w:w="1531" w:type="dxa"/>
            <w:tcMar>
              <w:left w:w="28" w:type="dxa"/>
              <w:right w:w="28" w:type="dxa"/>
            </w:tcMar>
          </w:tcPr>
          <w:p w:rsidR="000105D9" w:rsidRPr="00E2354E" w:rsidRDefault="000105D9" w:rsidP="000928DA">
            <w:pPr>
              <w:suppressAutoHyphens/>
              <w:spacing w:line="329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22,9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0105D9" w:rsidRPr="00E2354E" w:rsidRDefault="000105D9" w:rsidP="000928DA">
            <w:pPr>
              <w:suppressAutoHyphens/>
              <w:spacing w:line="329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4,4</w:t>
            </w:r>
          </w:p>
        </w:tc>
        <w:tc>
          <w:tcPr>
            <w:tcW w:w="1531" w:type="dxa"/>
          </w:tcPr>
          <w:p w:rsidR="000105D9" w:rsidRPr="00BD2EE9" w:rsidRDefault="000105D9" w:rsidP="000928DA">
            <w:pPr>
              <w:suppressAutoHyphens/>
              <w:spacing w:line="329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1531" w:type="dxa"/>
            <w:tcMar>
              <w:left w:w="28" w:type="dxa"/>
              <w:right w:w="28" w:type="dxa"/>
            </w:tcMar>
          </w:tcPr>
          <w:p w:rsidR="000105D9" w:rsidRPr="00C57E59" w:rsidRDefault="000105D9" w:rsidP="000928DA">
            <w:pPr>
              <w:suppressAutoHyphens/>
              <w:spacing w:line="329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0,030</w:t>
            </w:r>
            <w:r>
              <w:rPr>
                <w:sz w:val="28"/>
                <w:szCs w:val="28"/>
                <w:lang w:val="uk-UA"/>
              </w:rPr>
              <w:t>/0,162</w:t>
            </w:r>
          </w:p>
        </w:tc>
        <w:tc>
          <w:tcPr>
            <w:tcW w:w="1531" w:type="dxa"/>
            <w:tcMar>
              <w:left w:w="28" w:type="dxa"/>
              <w:right w:w="28" w:type="dxa"/>
            </w:tcMar>
          </w:tcPr>
          <w:p w:rsidR="000105D9" w:rsidRPr="00C57E59" w:rsidRDefault="000105D9" w:rsidP="000928DA">
            <w:pPr>
              <w:suppressAutoHyphens/>
              <w:spacing w:line="329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0,017</w:t>
            </w:r>
            <w:r>
              <w:rPr>
                <w:sz w:val="28"/>
                <w:szCs w:val="28"/>
                <w:lang w:val="uk-UA"/>
              </w:rPr>
              <w:t>/0,092</w:t>
            </w:r>
          </w:p>
        </w:tc>
        <w:tc>
          <w:tcPr>
            <w:tcW w:w="1531" w:type="dxa"/>
            <w:tcMar>
              <w:left w:w="28" w:type="dxa"/>
              <w:right w:w="28" w:type="dxa"/>
            </w:tcMar>
          </w:tcPr>
          <w:p w:rsidR="000105D9" w:rsidRPr="00F66087" w:rsidRDefault="000105D9" w:rsidP="000928DA">
            <w:pPr>
              <w:spacing w:line="329" w:lineRule="auto"/>
              <w:jc w:val="center"/>
              <w:rPr>
                <w:sz w:val="28"/>
                <w:szCs w:val="28"/>
                <w:lang w:val="uk-UA"/>
              </w:rPr>
            </w:pPr>
            <w:r w:rsidRPr="00F66087">
              <w:rPr>
                <w:sz w:val="28"/>
                <w:szCs w:val="28"/>
                <w:lang w:val="uk-UA"/>
              </w:rPr>
              <w:t>18,278</w:t>
            </w:r>
          </w:p>
        </w:tc>
        <w:tc>
          <w:tcPr>
            <w:tcW w:w="1531" w:type="dxa"/>
            <w:tcMar>
              <w:left w:w="28" w:type="dxa"/>
              <w:right w:w="28" w:type="dxa"/>
            </w:tcMar>
          </w:tcPr>
          <w:p w:rsidR="000105D9" w:rsidRPr="00F66087" w:rsidRDefault="000105D9" w:rsidP="000928DA">
            <w:pPr>
              <w:suppressAutoHyphens/>
              <w:spacing w:line="329" w:lineRule="auto"/>
              <w:jc w:val="center"/>
              <w:rPr>
                <w:sz w:val="28"/>
                <w:szCs w:val="28"/>
                <w:lang w:val="en-US"/>
              </w:rPr>
            </w:pPr>
            <w:r w:rsidRPr="00F66087">
              <w:rPr>
                <w:sz w:val="28"/>
                <w:szCs w:val="28"/>
                <w:lang w:val="uk-UA"/>
              </w:rPr>
              <w:t>30,858</w:t>
            </w:r>
          </w:p>
        </w:tc>
        <w:tc>
          <w:tcPr>
            <w:tcW w:w="1701" w:type="dxa"/>
          </w:tcPr>
          <w:p w:rsidR="000105D9" w:rsidRPr="008723BC" w:rsidRDefault="000105D9" w:rsidP="000928DA">
            <w:pPr>
              <w:suppressAutoHyphens/>
              <w:spacing w:line="329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0,983</w:t>
            </w:r>
          </w:p>
        </w:tc>
      </w:tr>
      <w:tr w:rsidR="000105D9" w:rsidRPr="00BD2EE9" w:rsidTr="000928DA">
        <w:trPr>
          <w:jc w:val="center"/>
        </w:trPr>
        <w:tc>
          <w:tcPr>
            <w:tcW w:w="13892" w:type="dxa"/>
            <w:gridSpan w:val="9"/>
            <w:tcMar>
              <w:left w:w="28" w:type="dxa"/>
              <w:right w:w="28" w:type="dxa"/>
            </w:tcMar>
          </w:tcPr>
          <w:p w:rsidR="000105D9" w:rsidRPr="00BD2EE9" w:rsidRDefault="000105D9" w:rsidP="000928DA">
            <w:pPr>
              <w:suppressAutoHyphens/>
              <w:spacing w:line="329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Pr="00BD2EE9">
              <w:rPr>
                <w:sz w:val="28"/>
                <w:szCs w:val="28"/>
                <w:lang w:val="uk-UA"/>
              </w:rPr>
              <w:t xml:space="preserve">. </w:t>
            </w:r>
            <w:r>
              <w:rPr>
                <w:sz w:val="28"/>
                <w:szCs w:val="28"/>
                <w:lang w:val="uk-UA"/>
              </w:rPr>
              <w:t>Область фону на тестовому відеозображенні, що містить пограничну криву, випадкові похибки</w:t>
            </w:r>
          </w:p>
        </w:tc>
      </w:tr>
      <w:tr w:rsidR="000105D9" w:rsidRPr="00BD2EE9" w:rsidTr="000928DA">
        <w:trPr>
          <w:jc w:val="center"/>
        </w:trPr>
        <w:tc>
          <w:tcPr>
            <w:tcW w:w="1304" w:type="dxa"/>
            <w:tcMar>
              <w:left w:w="28" w:type="dxa"/>
              <w:right w:w="28" w:type="dxa"/>
            </w:tcMar>
          </w:tcPr>
          <w:p w:rsidR="000105D9" w:rsidRPr="00BD2EE9" w:rsidRDefault="000105D9" w:rsidP="000928DA">
            <w:pPr>
              <w:suppressAutoHyphens/>
              <w:spacing w:line="329" w:lineRule="auto"/>
              <w:jc w:val="center"/>
              <w:rPr>
                <w:sz w:val="28"/>
                <w:szCs w:val="28"/>
                <w:lang w:val="uk-UA"/>
              </w:rPr>
            </w:pPr>
            <w:r w:rsidRPr="00BD2EE9">
              <w:rPr>
                <w:i/>
                <w:sz w:val="28"/>
                <w:szCs w:val="28"/>
                <w:lang w:val="uk-UA"/>
              </w:rPr>
              <w:t>R</w:t>
            </w:r>
          </w:p>
        </w:tc>
        <w:tc>
          <w:tcPr>
            <w:tcW w:w="1531" w:type="dxa"/>
            <w:tcMar>
              <w:left w:w="28" w:type="dxa"/>
              <w:right w:w="28" w:type="dxa"/>
            </w:tcMar>
          </w:tcPr>
          <w:p w:rsidR="000105D9" w:rsidRPr="00E2354E" w:rsidRDefault="000105D9" w:rsidP="000928DA">
            <w:pPr>
              <w:suppressAutoHyphens/>
              <w:spacing w:line="329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0,0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0105D9" w:rsidRPr="00E2354E" w:rsidRDefault="000105D9" w:rsidP="000928DA">
            <w:pPr>
              <w:suppressAutoHyphens/>
              <w:spacing w:line="329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1,3</w:t>
            </w:r>
          </w:p>
        </w:tc>
        <w:tc>
          <w:tcPr>
            <w:tcW w:w="1531" w:type="dxa"/>
          </w:tcPr>
          <w:p w:rsidR="000105D9" w:rsidRPr="00E2354E" w:rsidRDefault="000105D9" w:rsidP="000928DA">
            <w:pPr>
              <w:suppressAutoHyphens/>
              <w:spacing w:line="329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45,7</w:t>
            </w:r>
          </w:p>
        </w:tc>
        <w:tc>
          <w:tcPr>
            <w:tcW w:w="1531" w:type="dxa"/>
            <w:tcMar>
              <w:left w:w="28" w:type="dxa"/>
              <w:right w:w="28" w:type="dxa"/>
            </w:tcMar>
          </w:tcPr>
          <w:p w:rsidR="000105D9" w:rsidRPr="00C57E59" w:rsidRDefault="000105D9" w:rsidP="000928DA">
            <w:pPr>
              <w:suppressAutoHyphens/>
              <w:spacing w:line="329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0,341</w:t>
            </w:r>
            <w:r>
              <w:rPr>
                <w:sz w:val="28"/>
                <w:szCs w:val="28"/>
                <w:lang w:val="uk-UA"/>
              </w:rPr>
              <w:t>/1,84</w:t>
            </w:r>
          </w:p>
        </w:tc>
        <w:tc>
          <w:tcPr>
            <w:tcW w:w="1531" w:type="dxa"/>
            <w:tcMar>
              <w:left w:w="28" w:type="dxa"/>
              <w:right w:w="28" w:type="dxa"/>
            </w:tcMar>
          </w:tcPr>
          <w:p w:rsidR="000105D9" w:rsidRPr="00C57E59" w:rsidRDefault="000105D9" w:rsidP="000928DA">
            <w:pPr>
              <w:suppressAutoHyphens/>
              <w:spacing w:line="329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0,361</w:t>
            </w:r>
            <w:r>
              <w:rPr>
                <w:sz w:val="28"/>
                <w:szCs w:val="28"/>
                <w:lang w:val="uk-UA"/>
              </w:rPr>
              <w:t>/1,95</w:t>
            </w:r>
          </w:p>
        </w:tc>
        <w:tc>
          <w:tcPr>
            <w:tcW w:w="1531" w:type="dxa"/>
            <w:tcMar>
              <w:left w:w="28" w:type="dxa"/>
              <w:right w:w="28" w:type="dxa"/>
            </w:tcMar>
          </w:tcPr>
          <w:p w:rsidR="000105D9" w:rsidRPr="00F66087" w:rsidRDefault="000105D9" w:rsidP="000928DA">
            <w:pPr>
              <w:spacing w:line="329" w:lineRule="auto"/>
              <w:jc w:val="center"/>
              <w:rPr>
                <w:sz w:val="28"/>
                <w:szCs w:val="28"/>
                <w:lang w:val="uk-UA"/>
              </w:rPr>
            </w:pPr>
            <w:r w:rsidRPr="00F66087">
              <w:rPr>
                <w:sz w:val="28"/>
                <w:szCs w:val="28"/>
                <w:lang w:val="uk-UA"/>
              </w:rPr>
              <w:t>1,628</w:t>
            </w:r>
          </w:p>
        </w:tc>
        <w:tc>
          <w:tcPr>
            <w:tcW w:w="1531" w:type="dxa"/>
            <w:tcMar>
              <w:left w:w="28" w:type="dxa"/>
              <w:right w:w="28" w:type="dxa"/>
            </w:tcMar>
          </w:tcPr>
          <w:p w:rsidR="000105D9" w:rsidRPr="00F66087" w:rsidRDefault="000105D9" w:rsidP="000928DA">
            <w:pPr>
              <w:suppressAutoHyphens/>
              <w:spacing w:line="329" w:lineRule="auto"/>
              <w:jc w:val="center"/>
              <w:rPr>
                <w:sz w:val="28"/>
                <w:szCs w:val="28"/>
                <w:lang w:val="en-US"/>
              </w:rPr>
            </w:pPr>
            <w:r w:rsidRPr="00F66087">
              <w:rPr>
                <w:sz w:val="28"/>
                <w:szCs w:val="28"/>
                <w:lang w:val="uk-UA"/>
              </w:rPr>
              <w:t>1,535</w:t>
            </w:r>
          </w:p>
        </w:tc>
        <w:tc>
          <w:tcPr>
            <w:tcW w:w="1701" w:type="dxa"/>
          </w:tcPr>
          <w:p w:rsidR="000105D9" w:rsidRPr="008723BC" w:rsidRDefault="000105D9" w:rsidP="000928DA">
            <w:pPr>
              <w:suppressAutoHyphens/>
              <w:spacing w:line="329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0,645</w:t>
            </w:r>
          </w:p>
        </w:tc>
      </w:tr>
      <w:tr w:rsidR="000105D9" w:rsidRPr="00BD2EE9" w:rsidTr="000928DA">
        <w:trPr>
          <w:jc w:val="center"/>
        </w:trPr>
        <w:tc>
          <w:tcPr>
            <w:tcW w:w="1304" w:type="dxa"/>
            <w:tcMar>
              <w:left w:w="28" w:type="dxa"/>
              <w:right w:w="28" w:type="dxa"/>
            </w:tcMar>
          </w:tcPr>
          <w:p w:rsidR="000105D9" w:rsidRPr="00BD2EE9" w:rsidRDefault="000105D9" w:rsidP="000928DA">
            <w:pPr>
              <w:suppressAutoHyphens/>
              <w:spacing w:line="329" w:lineRule="auto"/>
              <w:jc w:val="center"/>
              <w:rPr>
                <w:sz w:val="28"/>
                <w:szCs w:val="28"/>
                <w:lang w:val="uk-UA"/>
              </w:rPr>
            </w:pPr>
            <w:r w:rsidRPr="00BD2EE9">
              <w:rPr>
                <w:i/>
                <w:sz w:val="28"/>
                <w:szCs w:val="28"/>
                <w:lang w:val="uk-UA"/>
              </w:rPr>
              <w:t>G</w:t>
            </w:r>
          </w:p>
        </w:tc>
        <w:tc>
          <w:tcPr>
            <w:tcW w:w="1531" w:type="dxa"/>
            <w:tcMar>
              <w:left w:w="28" w:type="dxa"/>
              <w:right w:w="28" w:type="dxa"/>
            </w:tcMar>
          </w:tcPr>
          <w:p w:rsidR="000105D9" w:rsidRPr="00E2354E" w:rsidRDefault="000105D9" w:rsidP="000928DA">
            <w:pPr>
              <w:suppressAutoHyphens/>
              <w:spacing w:line="329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0,1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0105D9" w:rsidRPr="00E2354E" w:rsidRDefault="000105D9" w:rsidP="000928DA">
            <w:pPr>
              <w:suppressAutoHyphens/>
              <w:spacing w:line="329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1,3</w:t>
            </w:r>
          </w:p>
        </w:tc>
        <w:tc>
          <w:tcPr>
            <w:tcW w:w="1531" w:type="dxa"/>
          </w:tcPr>
          <w:p w:rsidR="000105D9" w:rsidRPr="00E2354E" w:rsidRDefault="000105D9" w:rsidP="000928DA">
            <w:pPr>
              <w:suppressAutoHyphens/>
              <w:spacing w:line="329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45,8</w:t>
            </w:r>
          </w:p>
        </w:tc>
        <w:tc>
          <w:tcPr>
            <w:tcW w:w="1531" w:type="dxa"/>
            <w:tcMar>
              <w:left w:w="28" w:type="dxa"/>
              <w:right w:w="28" w:type="dxa"/>
            </w:tcMar>
          </w:tcPr>
          <w:p w:rsidR="000105D9" w:rsidRPr="00C57E59" w:rsidRDefault="000105D9" w:rsidP="000928DA">
            <w:pPr>
              <w:suppressAutoHyphens/>
              <w:spacing w:line="329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0,274</w:t>
            </w:r>
            <w:r>
              <w:rPr>
                <w:sz w:val="28"/>
                <w:szCs w:val="28"/>
                <w:lang w:val="uk-UA"/>
              </w:rPr>
              <w:t>/1,48</w:t>
            </w:r>
          </w:p>
        </w:tc>
        <w:tc>
          <w:tcPr>
            <w:tcW w:w="1531" w:type="dxa"/>
            <w:tcMar>
              <w:left w:w="28" w:type="dxa"/>
              <w:right w:w="28" w:type="dxa"/>
            </w:tcMar>
          </w:tcPr>
          <w:p w:rsidR="000105D9" w:rsidRPr="00C57E59" w:rsidRDefault="000105D9" w:rsidP="000928DA">
            <w:pPr>
              <w:suppressAutoHyphens/>
              <w:spacing w:line="329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0,328</w:t>
            </w:r>
            <w:r>
              <w:rPr>
                <w:sz w:val="28"/>
                <w:szCs w:val="28"/>
                <w:lang w:val="uk-UA"/>
              </w:rPr>
              <w:t>/1,77</w:t>
            </w:r>
          </w:p>
        </w:tc>
        <w:tc>
          <w:tcPr>
            <w:tcW w:w="1531" w:type="dxa"/>
            <w:tcMar>
              <w:left w:w="28" w:type="dxa"/>
              <w:right w:w="28" w:type="dxa"/>
            </w:tcMar>
          </w:tcPr>
          <w:p w:rsidR="000105D9" w:rsidRPr="00F66087" w:rsidRDefault="000105D9" w:rsidP="000928DA">
            <w:pPr>
              <w:spacing w:line="329" w:lineRule="auto"/>
              <w:jc w:val="center"/>
              <w:rPr>
                <w:sz w:val="28"/>
                <w:szCs w:val="28"/>
                <w:lang w:val="uk-UA"/>
              </w:rPr>
            </w:pPr>
            <w:r w:rsidRPr="00F66087">
              <w:rPr>
                <w:sz w:val="28"/>
                <w:szCs w:val="28"/>
                <w:lang w:val="uk-UA"/>
              </w:rPr>
              <w:t>2,016</w:t>
            </w:r>
          </w:p>
        </w:tc>
        <w:tc>
          <w:tcPr>
            <w:tcW w:w="1531" w:type="dxa"/>
            <w:tcMar>
              <w:left w:w="28" w:type="dxa"/>
              <w:right w:w="28" w:type="dxa"/>
            </w:tcMar>
          </w:tcPr>
          <w:p w:rsidR="000105D9" w:rsidRPr="00F66087" w:rsidRDefault="000105D9" w:rsidP="000928DA">
            <w:pPr>
              <w:suppressAutoHyphens/>
              <w:spacing w:line="329" w:lineRule="auto"/>
              <w:jc w:val="center"/>
              <w:rPr>
                <w:sz w:val="28"/>
                <w:szCs w:val="28"/>
                <w:lang w:val="en-US"/>
              </w:rPr>
            </w:pPr>
            <w:r w:rsidRPr="00F66087">
              <w:rPr>
                <w:sz w:val="28"/>
                <w:szCs w:val="28"/>
                <w:lang w:val="uk-UA"/>
              </w:rPr>
              <w:t>1,683</w:t>
            </w:r>
          </w:p>
        </w:tc>
        <w:tc>
          <w:tcPr>
            <w:tcW w:w="1701" w:type="dxa"/>
          </w:tcPr>
          <w:p w:rsidR="000105D9" w:rsidRPr="008723BC" w:rsidRDefault="000105D9" w:rsidP="000928DA">
            <w:pPr>
              <w:suppressAutoHyphens/>
              <w:spacing w:line="329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0,427</w:t>
            </w:r>
          </w:p>
        </w:tc>
      </w:tr>
      <w:tr w:rsidR="000105D9" w:rsidRPr="00BD2EE9" w:rsidTr="000928DA">
        <w:trPr>
          <w:jc w:val="center"/>
        </w:trPr>
        <w:tc>
          <w:tcPr>
            <w:tcW w:w="1304" w:type="dxa"/>
            <w:tcMar>
              <w:left w:w="28" w:type="dxa"/>
              <w:right w:w="28" w:type="dxa"/>
            </w:tcMar>
          </w:tcPr>
          <w:p w:rsidR="000105D9" w:rsidRPr="00BD2EE9" w:rsidRDefault="000105D9" w:rsidP="000928DA">
            <w:pPr>
              <w:suppressAutoHyphens/>
              <w:spacing w:line="329" w:lineRule="auto"/>
              <w:jc w:val="center"/>
              <w:rPr>
                <w:sz w:val="28"/>
                <w:szCs w:val="28"/>
                <w:lang w:val="uk-UA"/>
              </w:rPr>
            </w:pPr>
            <w:r w:rsidRPr="00BD2EE9">
              <w:rPr>
                <w:i/>
                <w:sz w:val="28"/>
                <w:szCs w:val="28"/>
                <w:lang w:val="uk-UA"/>
              </w:rPr>
              <w:t>B</w:t>
            </w:r>
          </w:p>
        </w:tc>
        <w:tc>
          <w:tcPr>
            <w:tcW w:w="1531" w:type="dxa"/>
            <w:tcMar>
              <w:left w:w="28" w:type="dxa"/>
              <w:right w:w="28" w:type="dxa"/>
            </w:tcMar>
          </w:tcPr>
          <w:p w:rsidR="000105D9" w:rsidRPr="00E2354E" w:rsidRDefault="000105D9" w:rsidP="000928DA">
            <w:pPr>
              <w:suppressAutoHyphens/>
              <w:spacing w:line="329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0,0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0105D9" w:rsidRPr="00E2354E" w:rsidRDefault="000105D9" w:rsidP="000928DA">
            <w:pPr>
              <w:suppressAutoHyphens/>
              <w:spacing w:line="329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1,7</w:t>
            </w:r>
          </w:p>
        </w:tc>
        <w:tc>
          <w:tcPr>
            <w:tcW w:w="1531" w:type="dxa"/>
          </w:tcPr>
          <w:p w:rsidR="000105D9" w:rsidRPr="00E2354E" w:rsidRDefault="000105D9" w:rsidP="000928DA">
            <w:pPr>
              <w:suppressAutoHyphens/>
              <w:spacing w:line="329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43,3</w:t>
            </w:r>
          </w:p>
        </w:tc>
        <w:tc>
          <w:tcPr>
            <w:tcW w:w="1531" w:type="dxa"/>
            <w:tcMar>
              <w:left w:w="28" w:type="dxa"/>
              <w:right w:w="28" w:type="dxa"/>
            </w:tcMar>
          </w:tcPr>
          <w:p w:rsidR="000105D9" w:rsidRPr="00C57E59" w:rsidRDefault="000105D9" w:rsidP="000928DA">
            <w:pPr>
              <w:suppressAutoHyphens/>
              <w:spacing w:line="329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0,234</w:t>
            </w:r>
            <w:r>
              <w:rPr>
                <w:sz w:val="28"/>
                <w:szCs w:val="28"/>
                <w:lang w:val="uk-UA"/>
              </w:rPr>
              <w:t>/1,27</w:t>
            </w:r>
          </w:p>
        </w:tc>
        <w:tc>
          <w:tcPr>
            <w:tcW w:w="1531" w:type="dxa"/>
            <w:tcMar>
              <w:left w:w="28" w:type="dxa"/>
              <w:right w:w="28" w:type="dxa"/>
            </w:tcMar>
          </w:tcPr>
          <w:p w:rsidR="000105D9" w:rsidRPr="00C57E59" w:rsidRDefault="000105D9" w:rsidP="000928DA">
            <w:pPr>
              <w:suppressAutoHyphens/>
              <w:spacing w:line="329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0,341</w:t>
            </w:r>
            <w:r>
              <w:rPr>
                <w:sz w:val="28"/>
                <w:szCs w:val="28"/>
                <w:lang w:val="uk-UA"/>
              </w:rPr>
              <w:t>/1,84</w:t>
            </w:r>
          </w:p>
        </w:tc>
        <w:tc>
          <w:tcPr>
            <w:tcW w:w="1531" w:type="dxa"/>
            <w:tcMar>
              <w:left w:w="28" w:type="dxa"/>
              <w:right w:w="28" w:type="dxa"/>
            </w:tcMar>
          </w:tcPr>
          <w:p w:rsidR="000105D9" w:rsidRPr="00F66087" w:rsidRDefault="000105D9" w:rsidP="000928DA">
            <w:pPr>
              <w:spacing w:line="329" w:lineRule="auto"/>
              <w:jc w:val="center"/>
              <w:rPr>
                <w:sz w:val="28"/>
                <w:szCs w:val="28"/>
                <w:lang w:val="uk-UA"/>
              </w:rPr>
            </w:pPr>
            <w:r w:rsidRPr="00F66087">
              <w:rPr>
                <w:sz w:val="28"/>
                <w:szCs w:val="28"/>
                <w:lang w:val="uk-UA"/>
              </w:rPr>
              <w:t>2,368</w:t>
            </w:r>
          </w:p>
        </w:tc>
        <w:tc>
          <w:tcPr>
            <w:tcW w:w="1531" w:type="dxa"/>
            <w:tcMar>
              <w:left w:w="28" w:type="dxa"/>
              <w:right w:w="28" w:type="dxa"/>
            </w:tcMar>
          </w:tcPr>
          <w:p w:rsidR="000105D9" w:rsidRPr="00F66087" w:rsidRDefault="000105D9" w:rsidP="000928DA">
            <w:pPr>
              <w:suppressAutoHyphens/>
              <w:spacing w:line="329" w:lineRule="auto"/>
              <w:jc w:val="center"/>
              <w:rPr>
                <w:sz w:val="28"/>
                <w:szCs w:val="28"/>
                <w:lang w:val="en-US"/>
              </w:rPr>
            </w:pPr>
            <w:r w:rsidRPr="00F66087">
              <w:rPr>
                <w:sz w:val="28"/>
                <w:szCs w:val="28"/>
                <w:lang w:val="uk-UA"/>
              </w:rPr>
              <w:t>1,628</w:t>
            </w:r>
          </w:p>
        </w:tc>
        <w:tc>
          <w:tcPr>
            <w:tcW w:w="1701" w:type="dxa"/>
          </w:tcPr>
          <w:p w:rsidR="000105D9" w:rsidRPr="008723BC" w:rsidRDefault="000105D9" w:rsidP="000928DA">
            <w:pPr>
              <w:suppressAutoHyphens/>
              <w:spacing w:line="329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0,602</w:t>
            </w:r>
          </w:p>
        </w:tc>
      </w:tr>
      <w:tr w:rsidR="000105D9" w:rsidRPr="00BD2EE9" w:rsidTr="000928DA">
        <w:trPr>
          <w:jc w:val="center"/>
        </w:trPr>
        <w:tc>
          <w:tcPr>
            <w:tcW w:w="13892" w:type="dxa"/>
            <w:gridSpan w:val="9"/>
            <w:tcMar>
              <w:left w:w="28" w:type="dxa"/>
              <w:right w:w="28" w:type="dxa"/>
            </w:tcMar>
          </w:tcPr>
          <w:p w:rsidR="000105D9" w:rsidRPr="00BD2EE9" w:rsidRDefault="000105D9" w:rsidP="000928DA">
            <w:pPr>
              <w:suppressAutoHyphens/>
              <w:spacing w:line="329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  <w:r w:rsidRPr="00BD2EE9">
              <w:rPr>
                <w:sz w:val="28"/>
                <w:szCs w:val="28"/>
                <w:lang w:val="uk-UA"/>
              </w:rPr>
              <w:t xml:space="preserve">. </w:t>
            </w:r>
            <w:r>
              <w:rPr>
                <w:sz w:val="28"/>
                <w:szCs w:val="28"/>
                <w:lang w:val="uk-UA"/>
              </w:rPr>
              <w:t xml:space="preserve">Область ОВ на тестовому </w:t>
            </w:r>
            <w:proofErr w:type="spellStart"/>
            <w:r>
              <w:rPr>
                <w:sz w:val="28"/>
                <w:szCs w:val="28"/>
                <w:lang w:val="uk-UA"/>
              </w:rPr>
              <w:t>відеозображенні</w:t>
            </w:r>
            <w:proofErr w:type="spellEnd"/>
            <w:r>
              <w:rPr>
                <w:sz w:val="28"/>
                <w:szCs w:val="28"/>
                <w:lang w:val="uk-UA"/>
              </w:rPr>
              <w:t>, що містить пограничну криву, корисна вимірювальна інформація</w:t>
            </w:r>
          </w:p>
        </w:tc>
      </w:tr>
      <w:tr w:rsidR="000105D9" w:rsidRPr="00BD2EE9" w:rsidTr="000928DA">
        <w:trPr>
          <w:jc w:val="center"/>
        </w:trPr>
        <w:tc>
          <w:tcPr>
            <w:tcW w:w="1304" w:type="dxa"/>
            <w:tcMar>
              <w:left w:w="28" w:type="dxa"/>
              <w:right w:w="28" w:type="dxa"/>
            </w:tcMar>
          </w:tcPr>
          <w:p w:rsidR="000105D9" w:rsidRPr="00BD2EE9" w:rsidRDefault="000105D9" w:rsidP="000928DA">
            <w:pPr>
              <w:suppressAutoHyphens/>
              <w:spacing w:line="329" w:lineRule="auto"/>
              <w:jc w:val="center"/>
              <w:rPr>
                <w:sz w:val="28"/>
                <w:szCs w:val="28"/>
                <w:lang w:val="uk-UA"/>
              </w:rPr>
            </w:pPr>
            <w:r w:rsidRPr="00BD2EE9">
              <w:rPr>
                <w:i/>
                <w:sz w:val="28"/>
                <w:szCs w:val="28"/>
                <w:lang w:val="uk-UA"/>
              </w:rPr>
              <w:t>R</w:t>
            </w:r>
          </w:p>
        </w:tc>
        <w:tc>
          <w:tcPr>
            <w:tcW w:w="1531" w:type="dxa"/>
            <w:tcMar>
              <w:left w:w="28" w:type="dxa"/>
              <w:right w:w="28" w:type="dxa"/>
            </w:tcMar>
          </w:tcPr>
          <w:p w:rsidR="000105D9" w:rsidRPr="00AC5A4E" w:rsidRDefault="000105D9" w:rsidP="000928DA">
            <w:pPr>
              <w:suppressAutoHyphens/>
              <w:spacing w:line="329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195,7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0105D9" w:rsidRPr="00AC5A4E" w:rsidRDefault="000105D9" w:rsidP="000928DA">
            <w:pPr>
              <w:suppressAutoHyphens/>
              <w:spacing w:line="329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4,6</w:t>
            </w:r>
          </w:p>
        </w:tc>
        <w:tc>
          <w:tcPr>
            <w:tcW w:w="1531" w:type="dxa"/>
          </w:tcPr>
          <w:p w:rsidR="000105D9" w:rsidRPr="00BD2EE9" w:rsidRDefault="000105D9" w:rsidP="000928DA">
            <w:pPr>
              <w:suppressAutoHyphens/>
              <w:spacing w:line="329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1531" w:type="dxa"/>
            <w:tcMar>
              <w:left w:w="28" w:type="dxa"/>
              <w:right w:w="28" w:type="dxa"/>
            </w:tcMar>
          </w:tcPr>
          <w:p w:rsidR="000105D9" w:rsidRPr="00C57E59" w:rsidRDefault="000105D9" w:rsidP="000928DA">
            <w:pPr>
              <w:suppressAutoHyphens/>
              <w:spacing w:line="329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0,019</w:t>
            </w:r>
            <w:r>
              <w:rPr>
                <w:sz w:val="28"/>
                <w:szCs w:val="28"/>
                <w:lang w:val="uk-UA"/>
              </w:rPr>
              <w:t>/0,103</w:t>
            </w:r>
          </w:p>
        </w:tc>
        <w:tc>
          <w:tcPr>
            <w:tcW w:w="1531" w:type="dxa"/>
            <w:tcMar>
              <w:left w:w="28" w:type="dxa"/>
              <w:right w:w="28" w:type="dxa"/>
            </w:tcMar>
          </w:tcPr>
          <w:p w:rsidR="000105D9" w:rsidRPr="00C57E59" w:rsidRDefault="000105D9" w:rsidP="000928DA">
            <w:pPr>
              <w:suppressAutoHyphens/>
              <w:spacing w:line="329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0,025</w:t>
            </w:r>
            <w:r>
              <w:rPr>
                <w:sz w:val="28"/>
                <w:szCs w:val="28"/>
                <w:lang w:val="uk-UA"/>
              </w:rPr>
              <w:t>/0,135</w:t>
            </w:r>
          </w:p>
        </w:tc>
        <w:tc>
          <w:tcPr>
            <w:tcW w:w="1531" w:type="dxa"/>
            <w:tcMar>
              <w:left w:w="28" w:type="dxa"/>
              <w:right w:w="28" w:type="dxa"/>
            </w:tcMar>
          </w:tcPr>
          <w:p w:rsidR="000105D9" w:rsidRPr="00F66087" w:rsidRDefault="000105D9" w:rsidP="000928DA">
            <w:pPr>
              <w:spacing w:line="329" w:lineRule="auto"/>
              <w:jc w:val="center"/>
              <w:rPr>
                <w:sz w:val="28"/>
                <w:szCs w:val="28"/>
                <w:lang w:val="uk-UA"/>
              </w:rPr>
            </w:pPr>
            <w:r w:rsidRPr="00F66087">
              <w:rPr>
                <w:sz w:val="28"/>
                <w:szCs w:val="28"/>
                <w:lang w:val="uk-UA"/>
              </w:rPr>
              <w:t>27,805</w:t>
            </w:r>
          </w:p>
        </w:tc>
        <w:tc>
          <w:tcPr>
            <w:tcW w:w="1531" w:type="dxa"/>
            <w:tcMar>
              <w:left w:w="28" w:type="dxa"/>
              <w:right w:w="28" w:type="dxa"/>
            </w:tcMar>
          </w:tcPr>
          <w:p w:rsidR="000105D9" w:rsidRPr="00F66087" w:rsidRDefault="000105D9" w:rsidP="000928DA">
            <w:pPr>
              <w:suppressAutoHyphens/>
              <w:spacing w:line="329" w:lineRule="auto"/>
              <w:jc w:val="center"/>
              <w:rPr>
                <w:sz w:val="28"/>
                <w:szCs w:val="28"/>
                <w:lang w:val="en-US"/>
              </w:rPr>
            </w:pPr>
            <w:r w:rsidRPr="00F66087">
              <w:rPr>
                <w:sz w:val="28"/>
                <w:szCs w:val="28"/>
                <w:lang w:val="uk-UA"/>
              </w:rPr>
              <w:t>22,477</w:t>
            </w:r>
          </w:p>
        </w:tc>
        <w:tc>
          <w:tcPr>
            <w:tcW w:w="1701" w:type="dxa"/>
          </w:tcPr>
          <w:p w:rsidR="000105D9" w:rsidRPr="00C22382" w:rsidRDefault="000105D9" w:rsidP="000928DA">
            <w:pPr>
              <w:suppressAutoHyphens/>
              <w:spacing w:line="329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0,996</w:t>
            </w:r>
          </w:p>
        </w:tc>
      </w:tr>
      <w:tr w:rsidR="000105D9" w:rsidRPr="00BD2EE9" w:rsidTr="000928DA">
        <w:trPr>
          <w:jc w:val="center"/>
        </w:trPr>
        <w:tc>
          <w:tcPr>
            <w:tcW w:w="1304" w:type="dxa"/>
            <w:tcMar>
              <w:left w:w="28" w:type="dxa"/>
              <w:right w:w="28" w:type="dxa"/>
            </w:tcMar>
          </w:tcPr>
          <w:p w:rsidR="000105D9" w:rsidRPr="00BD2EE9" w:rsidRDefault="000105D9" w:rsidP="000928DA">
            <w:pPr>
              <w:suppressAutoHyphens/>
              <w:spacing w:line="329" w:lineRule="auto"/>
              <w:jc w:val="center"/>
              <w:rPr>
                <w:sz w:val="28"/>
                <w:szCs w:val="28"/>
                <w:lang w:val="uk-UA"/>
              </w:rPr>
            </w:pPr>
            <w:r w:rsidRPr="00BD2EE9">
              <w:rPr>
                <w:i/>
                <w:sz w:val="28"/>
                <w:szCs w:val="28"/>
                <w:lang w:val="uk-UA"/>
              </w:rPr>
              <w:t>G</w:t>
            </w:r>
          </w:p>
        </w:tc>
        <w:tc>
          <w:tcPr>
            <w:tcW w:w="1531" w:type="dxa"/>
            <w:tcMar>
              <w:left w:w="28" w:type="dxa"/>
              <w:right w:w="28" w:type="dxa"/>
            </w:tcMar>
          </w:tcPr>
          <w:p w:rsidR="000105D9" w:rsidRPr="00AC5A4E" w:rsidRDefault="000105D9" w:rsidP="000928DA">
            <w:pPr>
              <w:suppressAutoHyphens/>
              <w:spacing w:line="329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219,0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0105D9" w:rsidRPr="00AC5A4E" w:rsidRDefault="000105D9" w:rsidP="000928DA">
            <w:pPr>
              <w:suppressAutoHyphens/>
              <w:spacing w:line="329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4,9</w:t>
            </w:r>
          </w:p>
        </w:tc>
        <w:tc>
          <w:tcPr>
            <w:tcW w:w="1531" w:type="dxa"/>
          </w:tcPr>
          <w:p w:rsidR="000105D9" w:rsidRPr="00BD2EE9" w:rsidRDefault="000105D9" w:rsidP="000928DA">
            <w:pPr>
              <w:suppressAutoHyphens/>
              <w:spacing w:line="329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1531" w:type="dxa"/>
            <w:tcMar>
              <w:left w:w="28" w:type="dxa"/>
              <w:right w:w="28" w:type="dxa"/>
            </w:tcMar>
          </w:tcPr>
          <w:p w:rsidR="000105D9" w:rsidRPr="00C57E59" w:rsidRDefault="000105D9" w:rsidP="000928DA">
            <w:pPr>
              <w:suppressAutoHyphens/>
              <w:spacing w:line="329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0,020</w:t>
            </w:r>
            <w:r>
              <w:rPr>
                <w:sz w:val="28"/>
                <w:szCs w:val="28"/>
                <w:lang w:val="uk-UA"/>
              </w:rPr>
              <w:t>/0,108</w:t>
            </w:r>
          </w:p>
        </w:tc>
        <w:tc>
          <w:tcPr>
            <w:tcW w:w="1531" w:type="dxa"/>
            <w:tcMar>
              <w:left w:w="28" w:type="dxa"/>
              <w:right w:w="28" w:type="dxa"/>
            </w:tcMar>
          </w:tcPr>
          <w:p w:rsidR="000105D9" w:rsidRPr="00C57E59" w:rsidRDefault="000105D9" w:rsidP="000928DA">
            <w:pPr>
              <w:suppressAutoHyphens/>
              <w:spacing w:line="329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0,024</w:t>
            </w:r>
            <w:r>
              <w:rPr>
                <w:sz w:val="28"/>
                <w:szCs w:val="28"/>
                <w:lang w:val="uk-UA"/>
              </w:rPr>
              <w:t>/0,130</w:t>
            </w:r>
          </w:p>
        </w:tc>
        <w:tc>
          <w:tcPr>
            <w:tcW w:w="1531" w:type="dxa"/>
            <w:tcMar>
              <w:left w:w="28" w:type="dxa"/>
              <w:right w:w="28" w:type="dxa"/>
            </w:tcMar>
          </w:tcPr>
          <w:p w:rsidR="000105D9" w:rsidRPr="00F66087" w:rsidRDefault="000105D9" w:rsidP="000928DA">
            <w:pPr>
              <w:spacing w:line="329" w:lineRule="auto"/>
              <w:jc w:val="center"/>
              <w:rPr>
                <w:sz w:val="28"/>
                <w:szCs w:val="28"/>
                <w:lang w:val="uk-UA"/>
              </w:rPr>
            </w:pPr>
            <w:r w:rsidRPr="00F66087">
              <w:rPr>
                <w:sz w:val="28"/>
                <w:szCs w:val="28"/>
                <w:lang w:val="uk-UA"/>
              </w:rPr>
              <w:t>27,417</w:t>
            </w:r>
          </w:p>
        </w:tc>
        <w:tc>
          <w:tcPr>
            <w:tcW w:w="1531" w:type="dxa"/>
            <w:tcMar>
              <w:left w:w="28" w:type="dxa"/>
              <w:right w:w="28" w:type="dxa"/>
            </w:tcMar>
          </w:tcPr>
          <w:p w:rsidR="000105D9" w:rsidRPr="00F66087" w:rsidRDefault="000105D9" w:rsidP="000928DA">
            <w:pPr>
              <w:suppressAutoHyphens/>
              <w:spacing w:line="329" w:lineRule="auto"/>
              <w:jc w:val="center"/>
              <w:rPr>
                <w:sz w:val="28"/>
                <w:szCs w:val="28"/>
                <w:lang w:val="en-US"/>
              </w:rPr>
            </w:pPr>
            <w:r w:rsidRPr="00F66087">
              <w:rPr>
                <w:sz w:val="28"/>
                <w:szCs w:val="28"/>
                <w:lang w:val="uk-UA"/>
              </w:rPr>
              <w:t>22,829</w:t>
            </w:r>
          </w:p>
        </w:tc>
        <w:tc>
          <w:tcPr>
            <w:tcW w:w="1701" w:type="dxa"/>
          </w:tcPr>
          <w:p w:rsidR="000105D9" w:rsidRPr="00C22382" w:rsidRDefault="000105D9" w:rsidP="000928DA">
            <w:pPr>
              <w:suppressAutoHyphens/>
              <w:spacing w:line="329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0,960</w:t>
            </w:r>
          </w:p>
        </w:tc>
      </w:tr>
      <w:tr w:rsidR="000105D9" w:rsidRPr="00BD2EE9" w:rsidTr="000928DA">
        <w:trPr>
          <w:jc w:val="center"/>
        </w:trPr>
        <w:tc>
          <w:tcPr>
            <w:tcW w:w="1304" w:type="dxa"/>
            <w:tcMar>
              <w:left w:w="28" w:type="dxa"/>
              <w:right w:w="28" w:type="dxa"/>
            </w:tcMar>
          </w:tcPr>
          <w:p w:rsidR="000105D9" w:rsidRPr="00BD2EE9" w:rsidRDefault="000105D9" w:rsidP="000928DA">
            <w:pPr>
              <w:suppressAutoHyphens/>
              <w:spacing w:line="329" w:lineRule="auto"/>
              <w:jc w:val="center"/>
              <w:rPr>
                <w:sz w:val="28"/>
                <w:szCs w:val="28"/>
                <w:lang w:val="uk-UA"/>
              </w:rPr>
            </w:pPr>
            <w:r w:rsidRPr="00BD2EE9">
              <w:rPr>
                <w:i/>
                <w:sz w:val="28"/>
                <w:szCs w:val="28"/>
                <w:lang w:val="uk-UA"/>
              </w:rPr>
              <w:t>B</w:t>
            </w:r>
          </w:p>
        </w:tc>
        <w:tc>
          <w:tcPr>
            <w:tcW w:w="1531" w:type="dxa"/>
            <w:tcMar>
              <w:left w:w="28" w:type="dxa"/>
              <w:right w:w="28" w:type="dxa"/>
            </w:tcMar>
          </w:tcPr>
          <w:p w:rsidR="000105D9" w:rsidRPr="00AC5A4E" w:rsidRDefault="000105D9" w:rsidP="000928DA">
            <w:pPr>
              <w:suppressAutoHyphens/>
              <w:spacing w:line="329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248,8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0105D9" w:rsidRPr="00AC5A4E" w:rsidRDefault="000105D9" w:rsidP="000928DA">
            <w:pPr>
              <w:suppressAutoHyphens/>
              <w:spacing w:line="329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4,7</w:t>
            </w:r>
          </w:p>
        </w:tc>
        <w:tc>
          <w:tcPr>
            <w:tcW w:w="1531" w:type="dxa"/>
          </w:tcPr>
          <w:p w:rsidR="000105D9" w:rsidRPr="00BD2EE9" w:rsidRDefault="000105D9" w:rsidP="000928DA">
            <w:pPr>
              <w:suppressAutoHyphens/>
              <w:spacing w:line="329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1531" w:type="dxa"/>
            <w:tcMar>
              <w:left w:w="28" w:type="dxa"/>
              <w:right w:w="28" w:type="dxa"/>
            </w:tcMar>
          </w:tcPr>
          <w:p w:rsidR="000105D9" w:rsidRPr="00C57E59" w:rsidRDefault="000105D9" w:rsidP="000928DA">
            <w:pPr>
              <w:suppressAutoHyphens/>
              <w:spacing w:line="329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0,018</w:t>
            </w:r>
            <w:r>
              <w:rPr>
                <w:sz w:val="28"/>
                <w:szCs w:val="28"/>
                <w:lang w:val="uk-UA"/>
              </w:rPr>
              <w:t>/0,097</w:t>
            </w:r>
          </w:p>
        </w:tc>
        <w:tc>
          <w:tcPr>
            <w:tcW w:w="1531" w:type="dxa"/>
            <w:tcMar>
              <w:left w:w="28" w:type="dxa"/>
              <w:right w:w="28" w:type="dxa"/>
            </w:tcMar>
          </w:tcPr>
          <w:p w:rsidR="000105D9" w:rsidRPr="00C57E59" w:rsidRDefault="000105D9" w:rsidP="000928DA">
            <w:pPr>
              <w:suppressAutoHyphens/>
              <w:spacing w:line="329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0,025</w:t>
            </w:r>
            <w:r>
              <w:rPr>
                <w:sz w:val="28"/>
                <w:szCs w:val="28"/>
                <w:lang w:val="uk-UA"/>
              </w:rPr>
              <w:t>/0,135</w:t>
            </w:r>
          </w:p>
        </w:tc>
        <w:tc>
          <w:tcPr>
            <w:tcW w:w="1531" w:type="dxa"/>
            <w:tcMar>
              <w:left w:w="28" w:type="dxa"/>
              <w:right w:w="28" w:type="dxa"/>
            </w:tcMar>
          </w:tcPr>
          <w:p w:rsidR="000105D9" w:rsidRPr="00F66087" w:rsidRDefault="000105D9" w:rsidP="000928DA">
            <w:pPr>
              <w:spacing w:line="329" w:lineRule="auto"/>
              <w:jc w:val="center"/>
              <w:rPr>
                <w:sz w:val="28"/>
                <w:szCs w:val="28"/>
                <w:lang w:val="uk-UA"/>
              </w:rPr>
            </w:pPr>
            <w:r w:rsidRPr="00F66087">
              <w:rPr>
                <w:sz w:val="28"/>
                <w:szCs w:val="28"/>
                <w:lang w:val="uk-UA"/>
              </w:rPr>
              <w:t>29,637</w:t>
            </w:r>
          </w:p>
        </w:tc>
        <w:tc>
          <w:tcPr>
            <w:tcW w:w="1531" w:type="dxa"/>
            <w:tcMar>
              <w:left w:w="28" w:type="dxa"/>
              <w:right w:w="28" w:type="dxa"/>
            </w:tcMar>
          </w:tcPr>
          <w:p w:rsidR="000105D9" w:rsidRPr="00F66087" w:rsidRDefault="000105D9" w:rsidP="000928DA">
            <w:pPr>
              <w:suppressAutoHyphens/>
              <w:spacing w:line="329" w:lineRule="auto"/>
              <w:jc w:val="center"/>
              <w:rPr>
                <w:sz w:val="28"/>
                <w:szCs w:val="28"/>
                <w:lang w:val="en-US"/>
              </w:rPr>
            </w:pPr>
            <w:r w:rsidRPr="00F66087">
              <w:rPr>
                <w:sz w:val="28"/>
                <w:szCs w:val="28"/>
                <w:lang w:val="uk-UA"/>
              </w:rPr>
              <w:t>22,366</w:t>
            </w:r>
          </w:p>
        </w:tc>
        <w:tc>
          <w:tcPr>
            <w:tcW w:w="1701" w:type="dxa"/>
          </w:tcPr>
          <w:p w:rsidR="000105D9" w:rsidRPr="00C22382" w:rsidRDefault="000105D9" w:rsidP="000928DA">
            <w:pPr>
              <w:suppressAutoHyphens/>
              <w:spacing w:line="329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0,973</w:t>
            </w:r>
          </w:p>
        </w:tc>
      </w:tr>
      <w:tr w:rsidR="000105D9" w:rsidRPr="00BD2EE9" w:rsidTr="000928DA">
        <w:trPr>
          <w:jc w:val="center"/>
        </w:trPr>
        <w:tc>
          <w:tcPr>
            <w:tcW w:w="13892" w:type="dxa"/>
            <w:gridSpan w:val="9"/>
            <w:tcMar>
              <w:left w:w="28" w:type="dxa"/>
              <w:right w:w="28" w:type="dxa"/>
            </w:tcMar>
          </w:tcPr>
          <w:p w:rsidR="000105D9" w:rsidRPr="00BD2EE9" w:rsidRDefault="000105D9" w:rsidP="000928DA">
            <w:pPr>
              <w:suppressAutoHyphens/>
              <w:spacing w:line="329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br w:type="page"/>
              <w:t xml:space="preserve"> 6</w:t>
            </w:r>
            <w:r w:rsidRPr="00BD2EE9">
              <w:rPr>
                <w:sz w:val="28"/>
                <w:szCs w:val="28"/>
                <w:lang w:val="uk-UA"/>
              </w:rPr>
              <w:t xml:space="preserve">. </w:t>
            </w:r>
            <w:r>
              <w:rPr>
                <w:sz w:val="28"/>
                <w:szCs w:val="28"/>
                <w:lang w:val="uk-UA"/>
              </w:rPr>
              <w:t xml:space="preserve">Область ОВ на тестовому </w:t>
            </w:r>
            <w:proofErr w:type="spellStart"/>
            <w:r>
              <w:rPr>
                <w:sz w:val="28"/>
                <w:szCs w:val="28"/>
                <w:lang w:val="uk-UA"/>
              </w:rPr>
              <w:t>відеозображенні</w:t>
            </w:r>
            <w:proofErr w:type="spellEnd"/>
            <w:r>
              <w:rPr>
                <w:sz w:val="28"/>
                <w:szCs w:val="28"/>
                <w:lang w:val="uk-UA"/>
              </w:rPr>
              <w:t>, що містить пограничну криву, випадкові похибки</w:t>
            </w:r>
          </w:p>
        </w:tc>
      </w:tr>
      <w:tr w:rsidR="000105D9" w:rsidRPr="00BD2EE9" w:rsidTr="000928DA">
        <w:trPr>
          <w:jc w:val="center"/>
        </w:trPr>
        <w:tc>
          <w:tcPr>
            <w:tcW w:w="1304" w:type="dxa"/>
            <w:tcMar>
              <w:left w:w="28" w:type="dxa"/>
              <w:right w:w="28" w:type="dxa"/>
            </w:tcMar>
          </w:tcPr>
          <w:p w:rsidR="000105D9" w:rsidRPr="00BD2EE9" w:rsidRDefault="000105D9" w:rsidP="000928DA">
            <w:pPr>
              <w:suppressAutoHyphens/>
              <w:spacing w:line="329" w:lineRule="auto"/>
              <w:jc w:val="center"/>
              <w:rPr>
                <w:sz w:val="28"/>
                <w:szCs w:val="28"/>
                <w:lang w:val="uk-UA"/>
              </w:rPr>
            </w:pPr>
            <w:r w:rsidRPr="00BD2EE9">
              <w:rPr>
                <w:i/>
                <w:sz w:val="28"/>
                <w:szCs w:val="28"/>
                <w:lang w:val="uk-UA"/>
              </w:rPr>
              <w:t>R</w:t>
            </w:r>
          </w:p>
        </w:tc>
        <w:tc>
          <w:tcPr>
            <w:tcW w:w="1531" w:type="dxa"/>
            <w:tcMar>
              <w:left w:w="28" w:type="dxa"/>
              <w:right w:w="28" w:type="dxa"/>
            </w:tcMar>
          </w:tcPr>
          <w:p w:rsidR="000105D9" w:rsidRPr="00AC5A4E" w:rsidRDefault="000105D9" w:rsidP="000928DA">
            <w:pPr>
              <w:suppressAutoHyphens/>
              <w:spacing w:line="329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0,2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0105D9" w:rsidRPr="00AC5A4E" w:rsidRDefault="000105D9" w:rsidP="000928DA">
            <w:pPr>
              <w:suppressAutoHyphens/>
              <w:spacing w:line="329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0,9</w:t>
            </w:r>
          </w:p>
        </w:tc>
        <w:tc>
          <w:tcPr>
            <w:tcW w:w="1531" w:type="dxa"/>
          </w:tcPr>
          <w:p w:rsidR="000105D9" w:rsidRPr="00AC5A4E" w:rsidRDefault="000105D9" w:rsidP="000928DA">
            <w:pPr>
              <w:suppressAutoHyphens/>
              <w:spacing w:line="329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49,3</w:t>
            </w:r>
          </w:p>
        </w:tc>
        <w:tc>
          <w:tcPr>
            <w:tcW w:w="1531" w:type="dxa"/>
            <w:tcMar>
              <w:left w:w="28" w:type="dxa"/>
              <w:right w:w="28" w:type="dxa"/>
            </w:tcMar>
          </w:tcPr>
          <w:p w:rsidR="000105D9" w:rsidRPr="00C57E59" w:rsidRDefault="000105D9" w:rsidP="000928DA">
            <w:pPr>
              <w:suppressAutoHyphens/>
              <w:spacing w:line="329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0,171</w:t>
            </w:r>
            <w:r>
              <w:rPr>
                <w:sz w:val="28"/>
                <w:szCs w:val="28"/>
                <w:lang w:val="uk-UA"/>
              </w:rPr>
              <w:t>/0,925</w:t>
            </w:r>
          </w:p>
        </w:tc>
        <w:tc>
          <w:tcPr>
            <w:tcW w:w="1531" w:type="dxa"/>
            <w:tcMar>
              <w:left w:w="28" w:type="dxa"/>
              <w:right w:w="28" w:type="dxa"/>
            </w:tcMar>
          </w:tcPr>
          <w:p w:rsidR="000105D9" w:rsidRPr="00C57E59" w:rsidRDefault="000105D9" w:rsidP="000928DA">
            <w:pPr>
              <w:suppressAutoHyphens/>
              <w:spacing w:line="329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0,334</w:t>
            </w:r>
            <w:r>
              <w:rPr>
                <w:sz w:val="28"/>
                <w:szCs w:val="28"/>
                <w:lang w:val="uk-UA"/>
              </w:rPr>
              <w:t>/1,81</w:t>
            </w:r>
          </w:p>
        </w:tc>
        <w:tc>
          <w:tcPr>
            <w:tcW w:w="1531" w:type="dxa"/>
            <w:tcMar>
              <w:left w:w="28" w:type="dxa"/>
              <w:right w:w="28" w:type="dxa"/>
            </w:tcMar>
          </w:tcPr>
          <w:p w:rsidR="000105D9" w:rsidRPr="00F66087" w:rsidRDefault="000105D9" w:rsidP="000928DA">
            <w:pPr>
              <w:spacing w:line="329" w:lineRule="auto"/>
              <w:jc w:val="center"/>
              <w:rPr>
                <w:sz w:val="28"/>
                <w:szCs w:val="28"/>
                <w:lang w:val="uk-UA"/>
              </w:rPr>
            </w:pPr>
            <w:r w:rsidRPr="00F66087">
              <w:rPr>
                <w:sz w:val="28"/>
                <w:szCs w:val="28"/>
                <w:lang w:val="uk-UA"/>
              </w:rPr>
              <w:t>3,237</w:t>
            </w:r>
          </w:p>
        </w:tc>
        <w:tc>
          <w:tcPr>
            <w:tcW w:w="1531" w:type="dxa"/>
            <w:tcMar>
              <w:left w:w="28" w:type="dxa"/>
              <w:right w:w="28" w:type="dxa"/>
            </w:tcMar>
          </w:tcPr>
          <w:p w:rsidR="000105D9" w:rsidRPr="00F66087" w:rsidRDefault="000105D9" w:rsidP="000928DA">
            <w:pPr>
              <w:suppressAutoHyphens/>
              <w:spacing w:line="329" w:lineRule="auto"/>
              <w:jc w:val="center"/>
              <w:rPr>
                <w:sz w:val="28"/>
                <w:szCs w:val="28"/>
                <w:lang w:val="en-US"/>
              </w:rPr>
            </w:pPr>
            <w:r w:rsidRPr="00F66087">
              <w:rPr>
                <w:sz w:val="28"/>
                <w:szCs w:val="28"/>
                <w:lang w:val="uk-UA"/>
              </w:rPr>
              <w:t>1,665</w:t>
            </w:r>
          </w:p>
        </w:tc>
        <w:tc>
          <w:tcPr>
            <w:tcW w:w="1701" w:type="dxa"/>
          </w:tcPr>
          <w:p w:rsidR="000105D9" w:rsidRPr="00C22382" w:rsidRDefault="000105D9" w:rsidP="000928DA">
            <w:pPr>
              <w:suppressAutoHyphens/>
              <w:spacing w:line="329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0,467</w:t>
            </w:r>
          </w:p>
        </w:tc>
      </w:tr>
      <w:tr w:rsidR="000105D9" w:rsidRPr="00BD2EE9" w:rsidTr="000928DA">
        <w:trPr>
          <w:jc w:val="center"/>
        </w:trPr>
        <w:tc>
          <w:tcPr>
            <w:tcW w:w="1304" w:type="dxa"/>
            <w:tcMar>
              <w:left w:w="28" w:type="dxa"/>
              <w:right w:w="28" w:type="dxa"/>
            </w:tcMar>
          </w:tcPr>
          <w:p w:rsidR="000105D9" w:rsidRPr="00BD2EE9" w:rsidRDefault="000105D9" w:rsidP="000928DA">
            <w:pPr>
              <w:suppressAutoHyphens/>
              <w:spacing w:line="329" w:lineRule="auto"/>
              <w:jc w:val="center"/>
              <w:rPr>
                <w:sz w:val="28"/>
                <w:szCs w:val="28"/>
                <w:lang w:val="uk-UA"/>
              </w:rPr>
            </w:pPr>
            <w:r w:rsidRPr="00BD2EE9">
              <w:rPr>
                <w:i/>
                <w:sz w:val="28"/>
                <w:szCs w:val="28"/>
                <w:lang w:val="uk-UA"/>
              </w:rPr>
              <w:t>G</w:t>
            </w:r>
          </w:p>
        </w:tc>
        <w:tc>
          <w:tcPr>
            <w:tcW w:w="1531" w:type="dxa"/>
            <w:tcMar>
              <w:left w:w="28" w:type="dxa"/>
              <w:right w:w="28" w:type="dxa"/>
            </w:tcMar>
          </w:tcPr>
          <w:p w:rsidR="000105D9" w:rsidRPr="00AC5A4E" w:rsidRDefault="000105D9" w:rsidP="000928DA">
            <w:pPr>
              <w:suppressAutoHyphens/>
              <w:spacing w:line="329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0,1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0105D9" w:rsidRPr="00AC5A4E" w:rsidRDefault="000105D9" w:rsidP="000928DA">
            <w:pPr>
              <w:suppressAutoHyphens/>
              <w:spacing w:line="329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0,8</w:t>
            </w:r>
          </w:p>
        </w:tc>
        <w:tc>
          <w:tcPr>
            <w:tcW w:w="1531" w:type="dxa"/>
          </w:tcPr>
          <w:p w:rsidR="000105D9" w:rsidRPr="00AC5A4E" w:rsidRDefault="000105D9" w:rsidP="000928DA">
            <w:pPr>
              <w:suppressAutoHyphens/>
              <w:spacing w:line="329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50,6</w:t>
            </w:r>
          </w:p>
        </w:tc>
        <w:tc>
          <w:tcPr>
            <w:tcW w:w="1531" w:type="dxa"/>
            <w:tcMar>
              <w:left w:w="28" w:type="dxa"/>
              <w:right w:w="28" w:type="dxa"/>
            </w:tcMar>
          </w:tcPr>
          <w:p w:rsidR="000105D9" w:rsidRPr="00C57E59" w:rsidRDefault="000105D9" w:rsidP="000928DA">
            <w:pPr>
              <w:suppressAutoHyphens/>
              <w:spacing w:line="329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0,227</w:t>
            </w:r>
            <w:r>
              <w:rPr>
                <w:sz w:val="28"/>
                <w:szCs w:val="28"/>
                <w:lang w:val="uk-UA"/>
              </w:rPr>
              <w:t>/1,23</w:t>
            </w:r>
          </w:p>
        </w:tc>
        <w:tc>
          <w:tcPr>
            <w:tcW w:w="1531" w:type="dxa"/>
            <w:tcMar>
              <w:left w:w="28" w:type="dxa"/>
              <w:right w:w="28" w:type="dxa"/>
            </w:tcMar>
          </w:tcPr>
          <w:p w:rsidR="000105D9" w:rsidRPr="00C57E59" w:rsidRDefault="000105D9" w:rsidP="000928DA">
            <w:pPr>
              <w:suppressAutoHyphens/>
              <w:spacing w:line="329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0,252</w:t>
            </w:r>
            <w:r>
              <w:rPr>
                <w:sz w:val="28"/>
                <w:szCs w:val="28"/>
                <w:lang w:val="uk-UA"/>
              </w:rPr>
              <w:t>/1,36</w:t>
            </w:r>
          </w:p>
        </w:tc>
        <w:tc>
          <w:tcPr>
            <w:tcW w:w="1531" w:type="dxa"/>
            <w:tcMar>
              <w:left w:w="28" w:type="dxa"/>
              <w:right w:w="28" w:type="dxa"/>
            </w:tcMar>
          </w:tcPr>
          <w:p w:rsidR="000105D9" w:rsidRPr="00F66087" w:rsidRDefault="000105D9" w:rsidP="000928DA">
            <w:pPr>
              <w:spacing w:line="329" w:lineRule="auto"/>
              <w:jc w:val="center"/>
              <w:rPr>
                <w:sz w:val="28"/>
                <w:szCs w:val="28"/>
                <w:lang w:val="uk-UA"/>
              </w:rPr>
            </w:pPr>
            <w:r w:rsidRPr="00F66087">
              <w:rPr>
                <w:sz w:val="28"/>
                <w:szCs w:val="28"/>
                <w:lang w:val="uk-UA"/>
              </w:rPr>
              <w:t>2,442</w:t>
            </w:r>
          </w:p>
        </w:tc>
        <w:tc>
          <w:tcPr>
            <w:tcW w:w="1531" w:type="dxa"/>
            <w:tcMar>
              <w:left w:w="28" w:type="dxa"/>
              <w:right w:w="28" w:type="dxa"/>
            </w:tcMar>
          </w:tcPr>
          <w:p w:rsidR="000105D9" w:rsidRPr="00F66087" w:rsidRDefault="000105D9" w:rsidP="000928DA">
            <w:pPr>
              <w:suppressAutoHyphens/>
              <w:spacing w:line="329" w:lineRule="auto"/>
              <w:jc w:val="center"/>
              <w:rPr>
                <w:sz w:val="28"/>
                <w:szCs w:val="28"/>
                <w:lang w:val="en-US"/>
              </w:rPr>
            </w:pPr>
            <w:r w:rsidRPr="00F66087">
              <w:rPr>
                <w:sz w:val="28"/>
                <w:szCs w:val="28"/>
                <w:lang w:val="uk-UA"/>
              </w:rPr>
              <w:t>2,201</w:t>
            </w:r>
          </w:p>
        </w:tc>
        <w:tc>
          <w:tcPr>
            <w:tcW w:w="1701" w:type="dxa"/>
          </w:tcPr>
          <w:p w:rsidR="000105D9" w:rsidRPr="00C22382" w:rsidRDefault="000105D9" w:rsidP="000928DA">
            <w:pPr>
              <w:suppressAutoHyphens/>
              <w:spacing w:line="329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0,602</w:t>
            </w:r>
          </w:p>
        </w:tc>
      </w:tr>
      <w:tr w:rsidR="000105D9" w:rsidRPr="00BD2EE9" w:rsidTr="000928DA">
        <w:trPr>
          <w:jc w:val="center"/>
        </w:trPr>
        <w:tc>
          <w:tcPr>
            <w:tcW w:w="1304" w:type="dxa"/>
            <w:tcMar>
              <w:left w:w="28" w:type="dxa"/>
              <w:right w:w="28" w:type="dxa"/>
            </w:tcMar>
          </w:tcPr>
          <w:p w:rsidR="000105D9" w:rsidRPr="00BD2EE9" w:rsidRDefault="000105D9" w:rsidP="000928DA">
            <w:pPr>
              <w:suppressAutoHyphens/>
              <w:spacing w:line="329" w:lineRule="auto"/>
              <w:jc w:val="center"/>
              <w:rPr>
                <w:sz w:val="28"/>
                <w:szCs w:val="28"/>
                <w:lang w:val="uk-UA"/>
              </w:rPr>
            </w:pPr>
            <w:r w:rsidRPr="00BD2EE9">
              <w:rPr>
                <w:i/>
                <w:sz w:val="28"/>
                <w:szCs w:val="28"/>
                <w:lang w:val="uk-UA"/>
              </w:rPr>
              <w:t>B</w:t>
            </w:r>
          </w:p>
        </w:tc>
        <w:tc>
          <w:tcPr>
            <w:tcW w:w="1531" w:type="dxa"/>
            <w:tcMar>
              <w:left w:w="28" w:type="dxa"/>
              <w:right w:w="28" w:type="dxa"/>
            </w:tcMar>
          </w:tcPr>
          <w:p w:rsidR="000105D9" w:rsidRPr="00AC5A4E" w:rsidRDefault="000105D9" w:rsidP="000928DA">
            <w:pPr>
              <w:suppressAutoHyphens/>
              <w:spacing w:line="329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0,1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0105D9" w:rsidRPr="00AC5A4E" w:rsidRDefault="000105D9" w:rsidP="000928DA">
            <w:pPr>
              <w:suppressAutoHyphens/>
              <w:spacing w:line="329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0,8</w:t>
            </w:r>
          </w:p>
        </w:tc>
        <w:tc>
          <w:tcPr>
            <w:tcW w:w="1531" w:type="dxa"/>
          </w:tcPr>
          <w:p w:rsidR="000105D9" w:rsidRPr="00AC5A4E" w:rsidRDefault="000105D9" w:rsidP="000928DA">
            <w:pPr>
              <w:suppressAutoHyphens/>
              <w:spacing w:line="329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49,6</w:t>
            </w:r>
          </w:p>
        </w:tc>
        <w:tc>
          <w:tcPr>
            <w:tcW w:w="1531" w:type="dxa"/>
            <w:tcMar>
              <w:left w:w="28" w:type="dxa"/>
              <w:right w:w="28" w:type="dxa"/>
            </w:tcMar>
          </w:tcPr>
          <w:p w:rsidR="000105D9" w:rsidRPr="00C57E59" w:rsidRDefault="000105D9" w:rsidP="000928DA">
            <w:pPr>
              <w:suppressAutoHyphens/>
              <w:spacing w:line="329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0,119</w:t>
            </w:r>
            <w:r>
              <w:rPr>
                <w:sz w:val="28"/>
                <w:szCs w:val="28"/>
                <w:lang w:val="uk-UA"/>
              </w:rPr>
              <w:t>/0,644</w:t>
            </w:r>
          </w:p>
        </w:tc>
        <w:tc>
          <w:tcPr>
            <w:tcW w:w="1531" w:type="dxa"/>
            <w:tcMar>
              <w:left w:w="28" w:type="dxa"/>
              <w:right w:w="28" w:type="dxa"/>
            </w:tcMar>
          </w:tcPr>
          <w:p w:rsidR="000105D9" w:rsidRPr="00C57E59" w:rsidRDefault="000105D9" w:rsidP="000928DA">
            <w:pPr>
              <w:suppressAutoHyphens/>
              <w:spacing w:line="329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0,102</w:t>
            </w:r>
            <w:r>
              <w:rPr>
                <w:sz w:val="28"/>
                <w:szCs w:val="28"/>
                <w:lang w:val="uk-UA"/>
              </w:rPr>
              <w:t>/0,552</w:t>
            </w:r>
          </w:p>
        </w:tc>
        <w:tc>
          <w:tcPr>
            <w:tcW w:w="1531" w:type="dxa"/>
            <w:tcMar>
              <w:left w:w="28" w:type="dxa"/>
              <w:right w:w="28" w:type="dxa"/>
            </w:tcMar>
          </w:tcPr>
          <w:p w:rsidR="000105D9" w:rsidRPr="00F66087" w:rsidRDefault="000105D9" w:rsidP="000928DA">
            <w:pPr>
              <w:spacing w:line="329" w:lineRule="auto"/>
              <w:jc w:val="center"/>
              <w:rPr>
                <w:sz w:val="28"/>
                <w:szCs w:val="28"/>
                <w:lang w:val="uk-UA"/>
              </w:rPr>
            </w:pPr>
            <w:r w:rsidRPr="00F66087">
              <w:rPr>
                <w:sz w:val="28"/>
                <w:szCs w:val="28"/>
                <w:lang w:val="uk-UA"/>
              </w:rPr>
              <w:t>4,643</w:t>
            </w:r>
          </w:p>
        </w:tc>
        <w:tc>
          <w:tcPr>
            <w:tcW w:w="1531" w:type="dxa"/>
            <w:tcMar>
              <w:left w:w="28" w:type="dxa"/>
              <w:right w:w="28" w:type="dxa"/>
            </w:tcMar>
          </w:tcPr>
          <w:p w:rsidR="000105D9" w:rsidRPr="00F66087" w:rsidRDefault="000105D9" w:rsidP="000928DA">
            <w:pPr>
              <w:suppressAutoHyphens/>
              <w:spacing w:line="329" w:lineRule="auto"/>
              <w:jc w:val="center"/>
              <w:rPr>
                <w:sz w:val="28"/>
                <w:szCs w:val="28"/>
                <w:lang w:val="en-US"/>
              </w:rPr>
            </w:pPr>
            <w:r w:rsidRPr="00F66087">
              <w:rPr>
                <w:sz w:val="28"/>
                <w:szCs w:val="28"/>
                <w:lang w:val="uk-UA"/>
              </w:rPr>
              <w:t>5,420</w:t>
            </w:r>
          </w:p>
        </w:tc>
        <w:tc>
          <w:tcPr>
            <w:tcW w:w="1701" w:type="dxa"/>
          </w:tcPr>
          <w:p w:rsidR="000105D9" w:rsidRPr="00C22382" w:rsidRDefault="000105D9" w:rsidP="000928DA">
            <w:pPr>
              <w:suppressAutoHyphens/>
              <w:spacing w:line="329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0,555</w:t>
            </w:r>
          </w:p>
        </w:tc>
      </w:tr>
    </w:tbl>
    <w:p w:rsidR="000105D9" w:rsidRPr="005E55B9" w:rsidRDefault="000105D9" w:rsidP="000105D9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Примітки: </w:t>
      </w:r>
      <w:r>
        <w:rPr>
          <w:sz w:val="28"/>
          <w:lang w:val="uk-UA"/>
        </w:rPr>
        <w:t>1</w:t>
      </w:r>
      <w:r w:rsidRPr="005E55B9">
        <w:rPr>
          <w:sz w:val="28"/>
          <w:lang w:val="uk-UA"/>
        </w:rPr>
        <w:t xml:space="preserve">. </w:t>
      </w:r>
      <w:r>
        <w:rPr>
          <w:sz w:val="28"/>
          <w:szCs w:val="28"/>
          <w:lang w:val="uk-UA"/>
        </w:rPr>
        <w:t>Інтервал кореляції</w:t>
      </w:r>
      <w:r w:rsidRPr="005E55B9">
        <w:rPr>
          <w:sz w:val="28"/>
          <w:szCs w:val="28"/>
          <w:lang w:val="uk-UA"/>
        </w:rPr>
        <w:t xml:space="preserve"> в мм визначено за умови, що для цифрового відеозображення крок дискретності по просторовим координатам </w:t>
      </w:r>
      <w:r w:rsidRPr="005E55B9">
        <w:rPr>
          <w:position w:val="-6"/>
          <w:sz w:val="28"/>
          <w:szCs w:val="28"/>
          <w:lang w:val="uk-UA"/>
        </w:rPr>
        <w:object w:dxaOrig="220" w:dyaOrig="240">
          <v:shape id="_x0000_i1081" type="#_x0000_t75" style="width:10.7pt;height:12.1pt" o:ole="">
            <v:imagedata r:id="rId99" o:title=""/>
          </v:shape>
          <o:OLEObject Type="Embed" ProgID="Equation.3" ShapeID="_x0000_i1081" DrawAspect="Content" ObjectID="_1726643067" r:id="rId114"/>
        </w:object>
      </w:r>
      <w:r w:rsidRPr="005E55B9">
        <w:rPr>
          <w:sz w:val="28"/>
          <w:szCs w:val="28"/>
          <w:lang w:val="uk-UA"/>
        </w:rPr>
        <w:t xml:space="preserve"> і </w:t>
      </w:r>
      <w:r w:rsidRPr="005E55B9">
        <w:rPr>
          <w:position w:val="-10"/>
          <w:sz w:val="28"/>
          <w:szCs w:val="28"/>
          <w:lang w:val="uk-UA"/>
        </w:rPr>
        <w:object w:dxaOrig="240" w:dyaOrig="279">
          <v:shape id="_x0000_i1082" type="#_x0000_t75" style="width:12.1pt;height:14.25pt" o:ole="">
            <v:imagedata r:id="rId101" o:title=""/>
          </v:shape>
          <o:OLEObject Type="Embed" ProgID="Equation.3" ShapeID="_x0000_i1082" DrawAspect="Content" ObjectID="_1726643068" r:id="rId115"/>
        </w:object>
      </w:r>
      <w:r w:rsidRPr="005E55B9">
        <w:rPr>
          <w:sz w:val="28"/>
          <w:szCs w:val="28"/>
          <w:lang w:val="uk-UA"/>
        </w:rPr>
        <w:t xml:space="preserve"> становить </w:t>
      </w:r>
      <w:r w:rsidRPr="009D4AEE">
        <w:rPr>
          <w:position w:val="-16"/>
          <w:sz w:val="28"/>
          <w:szCs w:val="28"/>
          <w:lang w:val="uk-UA"/>
        </w:rPr>
        <w:object w:dxaOrig="1160" w:dyaOrig="420">
          <v:shape id="_x0000_i1083" type="#_x0000_t75" style="width:57.75pt;height:21.4pt" o:ole="">
            <v:imagedata r:id="rId116" o:title=""/>
          </v:shape>
          <o:OLEObject Type="Embed" ProgID="Equation.3" ShapeID="_x0000_i1083" DrawAspect="Content" ObjectID="_1726643069" r:id="rId117"/>
        </w:object>
      </w:r>
      <w:r w:rsidRPr="00694E3D">
        <w:rPr>
          <w:sz w:val="28"/>
          <w:szCs w:val="28"/>
          <w:lang w:val="uk-UA"/>
        </w:rPr>
        <w:t>0,</w:t>
      </w:r>
      <w:r>
        <w:rPr>
          <w:sz w:val="28"/>
          <w:szCs w:val="28"/>
          <w:lang w:val="uk-UA"/>
        </w:rPr>
        <w:t>18</w:t>
      </w:r>
      <w:r w:rsidRPr="00694E3D">
        <w:rPr>
          <w:sz w:val="28"/>
          <w:szCs w:val="28"/>
          <w:lang w:val="uk-UA"/>
        </w:rPr>
        <w:t>5 мм</w:t>
      </w:r>
      <w:r>
        <w:rPr>
          <w:sz w:val="28"/>
          <w:szCs w:val="28"/>
          <w:lang w:val="uk-UA"/>
        </w:rPr>
        <w:t xml:space="preserve"> </w:t>
      </w:r>
      <w:r w:rsidRPr="005E55B9">
        <w:rPr>
          <w:sz w:val="28"/>
          <w:szCs w:val="28"/>
          <w:lang w:val="uk-UA"/>
        </w:rPr>
        <w:t>(рис. Б.</w:t>
      </w:r>
      <w:r>
        <w:rPr>
          <w:sz w:val="28"/>
          <w:szCs w:val="28"/>
          <w:lang w:val="uk-UA"/>
        </w:rPr>
        <w:t>4</w:t>
      </w:r>
      <w:r w:rsidRPr="005E55B9">
        <w:rPr>
          <w:sz w:val="28"/>
          <w:szCs w:val="28"/>
          <w:lang w:val="uk-UA"/>
        </w:rPr>
        <w:t xml:space="preserve">). </w:t>
      </w:r>
    </w:p>
    <w:p w:rsidR="000105D9" w:rsidRDefault="000105D9" w:rsidP="000105D9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Значення коефіцієнтів кореляції відповідають парам каналів </w:t>
      </w:r>
      <w:r w:rsidRPr="00655788">
        <w:rPr>
          <w:position w:val="-4"/>
          <w:sz w:val="28"/>
          <w:szCs w:val="28"/>
          <w:lang w:val="uk-UA"/>
        </w:rPr>
        <w:object w:dxaOrig="260" w:dyaOrig="279">
          <v:shape id="_x0000_i1084" type="#_x0000_t75" style="width:12.85pt;height:14.25pt" o:ole="">
            <v:imagedata r:id="rId118" o:title=""/>
          </v:shape>
          <o:OLEObject Type="Embed" ProgID="Equation.3" ShapeID="_x0000_i1084" DrawAspect="Content" ObjectID="_1726643070" r:id="rId119"/>
        </w:object>
      </w:r>
      <w:r w:rsidRPr="00655788">
        <w:rPr>
          <w:position w:val="-6"/>
          <w:sz w:val="28"/>
          <w:szCs w:val="28"/>
          <w:lang w:val="uk-UA"/>
        </w:rPr>
        <w:object w:dxaOrig="279" w:dyaOrig="300">
          <v:shape id="_x0000_i1085" type="#_x0000_t75" style="width:14.25pt;height:14.95pt" o:ole="">
            <v:imagedata r:id="rId120" o:title=""/>
          </v:shape>
          <o:OLEObject Type="Embed" ProgID="Equation.3" ShapeID="_x0000_i1085" DrawAspect="Content" ObjectID="_1726643071" r:id="rId121"/>
        </w:object>
      </w:r>
      <w:r>
        <w:rPr>
          <w:sz w:val="28"/>
          <w:szCs w:val="28"/>
          <w:lang w:val="uk-UA"/>
        </w:rPr>
        <w:t xml:space="preserve">, </w:t>
      </w:r>
      <w:r w:rsidRPr="00655788">
        <w:rPr>
          <w:position w:val="-6"/>
          <w:sz w:val="28"/>
          <w:szCs w:val="28"/>
          <w:lang w:val="uk-UA"/>
        </w:rPr>
        <w:object w:dxaOrig="279" w:dyaOrig="300">
          <v:shape id="_x0000_i1086" type="#_x0000_t75" style="width:14.25pt;height:14.95pt" o:ole="">
            <v:imagedata r:id="rId120" o:title=""/>
          </v:shape>
          <o:OLEObject Type="Embed" ProgID="Equation.3" ShapeID="_x0000_i1086" DrawAspect="Content" ObjectID="_1726643072" r:id="rId122"/>
        </w:object>
      </w:r>
      <w:r w:rsidRPr="00655788">
        <w:rPr>
          <w:position w:val="-4"/>
          <w:sz w:val="28"/>
          <w:szCs w:val="28"/>
          <w:lang w:val="uk-UA"/>
        </w:rPr>
        <w:object w:dxaOrig="260" w:dyaOrig="279">
          <v:shape id="_x0000_i1087" type="#_x0000_t75" style="width:12.85pt;height:14.25pt" o:ole="">
            <v:imagedata r:id="rId123" o:title=""/>
          </v:shape>
          <o:OLEObject Type="Embed" ProgID="Equation.3" ShapeID="_x0000_i1087" DrawAspect="Content" ObjectID="_1726643073" r:id="rId124"/>
        </w:object>
      </w:r>
      <w:r>
        <w:rPr>
          <w:sz w:val="28"/>
          <w:szCs w:val="28"/>
          <w:lang w:val="uk-UA"/>
        </w:rPr>
        <w:t xml:space="preserve">, </w:t>
      </w:r>
      <w:r w:rsidRPr="00655788">
        <w:rPr>
          <w:position w:val="-4"/>
          <w:sz w:val="28"/>
          <w:szCs w:val="28"/>
          <w:lang w:val="uk-UA"/>
        </w:rPr>
        <w:object w:dxaOrig="260" w:dyaOrig="279">
          <v:shape id="_x0000_i1088" type="#_x0000_t75" style="width:12.85pt;height:14.25pt" o:ole="">
            <v:imagedata r:id="rId118" o:title=""/>
          </v:shape>
          <o:OLEObject Type="Embed" ProgID="Equation.3" ShapeID="_x0000_i1088" DrawAspect="Content" ObjectID="_1726643074" r:id="rId125"/>
        </w:object>
      </w:r>
      <w:r w:rsidRPr="00655788">
        <w:rPr>
          <w:position w:val="-4"/>
          <w:sz w:val="28"/>
          <w:szCs w:val="28"/>
          <w:lang w:val="uk-UA"/>
        </w:rPr>
        <w:object w:dxaOrig="260" w:dyaOrig="279">
          <v:shape id="_x0000_i1089" type="#_x0000_t75" style="width:12.85pt;height:14.25pt" o:ole="">
            <v:imagedata r:id="rId123" o:title=""/>
          </v:shape>
          <o:OLEObject Type="Embed" ProgID="Equation.3" ShapeID="_x0000_i1089" DrawAspect="Content" ObjectID="_1726643075" r:id="rId126"/>
        </w:object>
      </w:r>
      <w:r>
        <w:rPr>
          <w:sz w:val="28"/>
          <w:szCs w:val="28"/>
          <w:lang w:val="uk-UA"/>
        </w:rPr>
        <w:t xml:space="preserve">. </w:t>
      </w:r>
    </w:p>
    <w:p w:rsidR="000105D9" w:rsidRDefault="000105D9" w:rsidP="000105D9">
      <w:pPr>
        <w:pStyle w:val="7"/>
        <w:spacing w:before="0" w:after="0" w:line="360" w:lineRule="auto"/>
        <w:ind w:firstLine="709"/>
        <w:jc w:val="both"/>
        <w:rPr>
          <w:sz w:val="28"/>
          <w:szCs w:val="28"/>
          <w:lang w:val="uk-UA"/>
        </w:rPr>
        <w:sectPr w:rsidR="000105D9" w:rsidSect="00FF0C40">
          <w:headerReference w:type="default" r:id="rId127"/>
          <w:pgSz w:w="16838" w:h="11906" w:orient="landscape" w:code="9"/>
          <w:pgMar w:top="1701" w:right="1418" w:bottom="851" w:left="1418" w:header="709" w:footer="709" w:gutter="0"/>
          <w:cols w:space="708"/>
          <w:docGrid w:linePitch="360"/>
        </w:sectPr>
      </w:pPr>
    </w:p>
    <w:p w:rsidR="00BF25DE" w:rsidRPr="00452291" w:rsidRDefault="00BF25DE">
      <w:pPr>
        <w:rPr>
          <w:lang w:val="uk-UA"/>
        </w:rPr>
      </w:pPr>
    </w:p>
    <w:sectPr w:rsidR="00BF25DE" w:rsidRPr="0045229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41A26">
      <w:r>
        <w:separator/>
      </w:r>
    </w:p>
  </w:endnote>
  <w:endnote w:type="continuationSeparator" w:id="0">
    <w:p w:rsidR="00000000" w:rsidRDefault="00941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41A26">
      <w:r>
        <w:separator/>
      </w:r>
    </w:p>
  </w:footnote>
  <w:footnote w:type="continuationSeparator" w:id="0">
    <w:p w:rsidR="00000000" w:rsidRDefault="00941A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660" w:rsidRPr="006A51CF" w:rsidRDefault="000105D9" w:rsidP="00470245">
    <w:pPr>
      <w:pStyle w:val="a3"/>
      <w:framePr w:wrap="around" w:vAnchor="text" w:hAnchor="margin" w:xAlign="right" w:y="1"/>
      <w:rPr>
        <w:rStyle w:val="a5"/>
        <w:sz w:val="28"/>
        <w:szCs w:val="28"/>
      </w:rPr>
    </w:pPr>
    <w:r w:rsidRPr="006A51CF">
      <w:rPr>
        <w:rStyle w:val="a5"/>
        <w:sz w:val="28"/>
        <w:szCs w:val="28"/>
      </w:rPr>
      <w:fldChar w:fldCharType="begin"/>
    </w:r>
    <w:r w:rsidRPr="006A51CF">
      <w:rPr>
        <w:rStyle w:val="a5"/>
        <w:sz w:val="28"/>
        <w:szCs w:val="28"/>
      </w:rPr>
      <w:instrText xml:space="preserve">PAGE  </w:instrText>
    </w:r>
    <w:r w:rsidRPr="006A51CF">
      <w:rPr>
        <w:rStyle w:val="a5"/>
        <w:sz w:val="28"/>
        <w:szCs w:val="28"/>
      </w:rPr>
      <w:fldChar w:fldCharType="separate"/>
    </w:r>
    <w:r w:rsidR="00941A26">
      <w:rPr>
        <w:rStyle w:val="a5"/>
        <w:noProof/>
        <w:sz w:val="28"/>
        <w:szCs w:val="28"/>
      </w:rPr>
      <w:t>2</w:t>
    </w:r>
    <w:r w:rsidRPr="006A51CF">
      <w:rPr>
        <w:rStyle w:val="a5"/>
        <w:sz w:val="28"/>
        <w:szCs w:val="28"/>
      </w:rPr>
      <w:fldChar w:fldCharType="end"/>
    </w:r>
  </w:p>
  <w:p w:rsidR="009B0660" w:rsidRPr="00616C9D" w:rsidRDefault="00941A26">
    <w:pPr>
      <w:pStyle w:val="a3"/>
      <w:ind w:right="360"/>
      <w:rPr>
        <w:lang w:val="uk-U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660" w:rsidRPr="00616C9D" w:rsidRDefault="00941A26">
    <w:pPr>
      <w:pStyle w:val="a3"/>
      <w:ind w:right="360"/>
      <w:rPr>
        <w:lang w:val="uk-U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291"/>
    <w:rsid w:val="000105D9"/>
    <w:rsid w:val="001D4CCC"/>
    <w:rsid w:val="00452291"/>
    <w:rsid w:val="00941A26"/>
    <w:rsid w:val="00BF2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2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7">
    <w:name w:val="heading 7"/>
    <w:basedOn w:val="a"/>
    <w:next w:val="a"/>
    <w:link w:val="70"/>
    <w:qFormat/>
    <w:rsid w:val="000105D9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105D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rsid w:val="000105D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105D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page number"/>
    <w:basedOn w:val="a0"/>
    <w:rsid w:val="000105D9"/>
  </w:style>
  <w:style w:type="table" w:styleId="a6">
    <w:name w:val="Table Grid"/>
    <w:basedOn w:val="a1"/>
    <w:rsid w:val="000105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941A2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1A26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2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7">
    <w:name w:val="heading 7"/>
    <w:basedOn w:val="a"/>
    <w:next w:val="a"/>
    <w:link w:val="70"/>
    <w:qFormat/>
    <w:rsid w:val="000105D9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105D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rsid w:val="000105D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105D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page number"/>
    <w:basedOn w:val="a0"/>
    <w:rsid w:val="000105D9"/>
  </w:style>
  <w:style w:type="table" w:styleId="a6">
    <w:name w:val="Table Grid"/>
    <w:basedOn w:val="a1"/>
    <w:rsid w:val="000105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941A2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1A26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117" Type="http://schemas.openxmlformats.org/officeDocument/2006/relationships/oleObject" Target="embeddings/oleObject53.bin"/><Relationship Id="rId21" Type="http://schemas.openxmlformats.org/officeDocument/2006/relationships/image" Target="media/image8.wmf"/><Relationship Id="rId42" Type="http://schemas.openxmlformats.org/officeDocument/2006/relationships/oleObject" Target="embeddings/oleObject18.bin"/><Relationship Id="rId47" Type="http://schemas.openxmlformats.org/officeDocument/2006/relationships/image" Target="media/image21.wmf"/><Relationship Id="rId63" Type="http://schemas.openxmlformats.org/officeDocument/2006/relationships/image" Target="media/image29.wmf"/><Relationship Id="rId68" Type="http://schemas.openxmlformats.org/officeDocument/2006/relationships/oleObject" Target="embeddings/oleObject31.bin"/><Relationship Id="rId84" Type="http://schemas.openxmlformats.org/officeDocument/2006/relationships/oleObject" Target="embeddings/oleObject39.bin"/><Relationship Id="rId89" Type="http://schemas.openxmlformats.org/officeDocument/2006/relationships/image" Target="media/image42.wmf"/><Relationship Id="rId112" Type="http://schemas.openxmlformats.org/officeDocument/2006/relationships/image" Target="media/image56.wmf"/><Relationship Id="rId16" Type="http://schemas.openxmlformats.org/officeDocument/2006/relationships/oleObject" Target="embeddings/oleObject5.bin"/><Relationship Id="rId107" Type="http://schemas.openxmlformats.org/officeDocument/2006/relationships/image" Target="media/image53.png"/><Relationship Id="rId11" Type="http://schemas.openxmlformats.org/officeDocument/2006/relationships/image" Target="media/image3.wmf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6.bin"/><Relationship Id="rId74" Type="http://schemas.openxmlformats.org/officeDocument/2006/relationships/oleObject" Target="embeddings/oleObject34.bin"/><Relationship Id="rId79" Type="http://schemas.openxmlformats.org/officeDocument/2006/relationships/image" Target="media/image37.wmf"/><Relationship Id="rId102" Type="http://schemas.openxmlformats.org/officeDocument/2006/relationships/oleObject" Target="embeddings/oleObject47.bin"/><Relationship Id="rId123" Type="http://schemas.openxmlformats.org/officeDocument/2006/relationships/image" Target="media/image60.wmf"/><Relationship Id="rId128" Type="http://schemas.openxmlformats.org/officeDocument/2006/relationships/fontTable" Target="fontTable.xml"/><Relationship Id="rId5" Type="http://schemas.openxmlformats.org/officeDocument/2006/relationships/footnotes" Target="footnotes.xml"/><Relationship Id="rId90" Type="http://schemas.openxmlformats.org/officeDocument/2006/relationships/oleObject" Target="embeddings/oleObject42.bin"/><Relationship Id="rId95" Type="http://schemas.openxmlformats.org/officeDocument/2006/relationships/image" Target="media/image45.wmf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5.bin"/><Relationship Id="rId64" Type="http://schemas.openxmlformats.org/officeDocument/2006/relationships/oleObject" Target="embeddings/oleObject29.bin"/><Relationship Id="rId69" Type="http://schemas.openxmlformats.org/officeDocument/2006/relationships/image" Target="media/image32.wmf"/><Relationship Id="rId77" Type="http://schemas.openxmlformats.org/officeDocument/2006/relationships/image" Target="media/image36.wmf"/><Relationship Id="rId100" Type="http://schemas.openxmlformats.org/officeDocument/2006/relationships/oleObject" Target="embeddings/oleObject46.bin"/><Relationship Id="rId105" Type="http://schemas.openxmlformats.org/officeDocument/2006/relationships/image" Target="media/image51.png"/><Relationship Id="rId113" Type="http://schemas.openxmlformats.org/officeDocument/2006/relationships/oleObject" Target="embeddings/oleObject50.bin"/><Relationship Id="rId118" Type="http://schemas.openxmlformats.org/officeDocument/2006/relationships/image" Target="media/image58.wmf"/><Relationship Id="rId126" Type="http://schemas.openxmlformats.org/officeDocument/2006/relationships/oleObject" Target="embeddings/oleObject59.bin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72" Type="http://schemas.openxmlformats.org/officeDocument/2006/relationships/oleObject" Target="embeddings/oleObject33.bin"/><Relationship Id="rId80" Type="http://schemas.openxmlformats.org/officeDocument/2006/relationships/oleObject" Target="embeddings/oleObject37.bin"/><Relationship Id="rId85" Type="http://schemas.openxmlformats.org/officeDocument/2006/relationships/image" Target="media/image40.wmf"/><Relationship Id="rId93" Type="http://schemas.openxmlformats.org/officeDocument/2006/relationships/image" Target="media/image44.wmf"/><Relationship Id="rId98" Type="http://schemas.openxmlformats.org/officeDocument/2006/relationships/image" Target="media/image47.png"/><Relationship Id="rId121" Type="http://schemas.openxmlformats.org/officeDocument/2006/relationships/oleObject" Target="embeddings/oleObject55.bin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image" Target="media/image27.wmf"/><Relationship Id="rId67" Type="http://schemas.openxmlformats.org/officeDocument/2006/relationships/image" Target="media/image31.wmf"/><Relationship Id="rId103" Type="http://schemas.openxmlformats.org/officeDocument/2006/relationships/image" Target="media/image50.wmf"/><Relationship Id="rId108" Type="http://schemas.openxmlformats.org/officeDocument/2006/relationships/image" Target="media/image54.png"/><Relationship Id="rId116" Type="http://schemas.openxmlformats.org/officeDocument/2006/relationships/image" Target="media/image57.wmf"/><Relationship Id="rId124" Type="http://schemas.openxmlformats.org/officeDocument/2006/relationships/oleObject" Target="embeddings/oleObject57.bin"/><Relationship Id="rId129" Type="http://schemas.openxmlformats.org/officeDocument/2006/relationships/theme" Target="theme/theme1.xml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54" Type="http://schemas.openxmlformats.org/officeDocument/2006/relationships/oleObject" Target="embeddings/oleObject24.bin"/><Relationship Id="rId62" Type="http://schemas.openxmlformats.org/officeDocument/2006/relationships/oleObject" Target="embeddings/oleObject28.bin"/><Relationship Id="rId70" Type="http://schemas.openxmlformats.org/officeDocument/2006/relationships/oleObject" Target="embeddings/oleObject32.bin"/><Relationship Id="rId75" Type="http://schemas.openxmlformats.org/officeDocument/2006/relationships/image" Target="media/image35.wmf"/><Relationship Id="rId83" Type="http://schemas.openxmlformats.org/officeDocument/2006/relationships/image" Target="media/image39.wmf"/><Relationship Id="rId88" Type="http://schemas.openxmlformats.org/officeDocument/2006/relationships/oleObject" Target="embeddings/oleObject41.bin"/><Relationship Id="rId91" Type="http://schemas.openxmlformats.org/officeDocument/2006/relationships/image" Target="media/image43.wmf"/><Relationship Id="rId96" Type="http://schemas.openxmlformats.org/officeDocument/2006/relationships/oleObject" Target="embeddings/oleObject45.bin"/><Relationship Id="rId111" Type="http://schemas.openxmlformats.org/officeDocument/2006/relationships/oleObject" Target="embeddings/oleObject49.bin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106" Type="http://schemas.openxmlformats.org/officeDocument/2006/relationships/image" Target="media/image52.png"/><Relationship Id="rId114" Type="http://schemas.openxmlformats.org/officeDocument/2006/relationships/oleObject" Target="embeddings/oleObject51.bin"/><Relationship Id="rId119" Type="http://schemas.openxmlformats.org/officeDocument/2006/relationships/oleObject" Target="embeddings/oleObject54.bin"/><Relationship Id="rId127" Type="http://schemas.openxmlformats.org/officeDocument/2006/relationships/header" Target="header2.xml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7.bin"/><Relationship Id="rId65" Type="http://schemas.openxmlformats.org/officeDocument/2006/relationships/image" Target="media/image30.wmf"/><Relationship Id="rId73" Type="http://schemas.openxmlformats.org/officeDocument/2006/relationships/image" Target="media/image34.wmf"/><Relationship Id="rId78" Type="http://schemas.openxmlformats.org/officeDocument/2006/relationships/oleObject" Target="embeddings/oleObject36.bin"/><Relationship Id="rId81" Type="http://schemas.openxmlformats.org/officeDocument/2006/relationships/image" Target="media/image38.wmf"/><Relationship Id="rId86" Type="http://schemas.openxmlformats.org/officeDocument/2006/relationships/oleObject" Target="embeddings/oleObject40.bin"/><Relationship Id="rId94" Type="http://schemas.openxmlformats.org/officeDocument/2006/relationships/oleObject" Target="embeddings/oleObject44.bin"/><Relationship Id="rId99" Type="http://schemas.openxmlformats.org/officeDocument/2006/relationships/image" Target="media/image48.wmf"/><Relationship Id="rId101" Type="http://schemas.openxmlformats.org/officeDocument/2006/relationships/image" Target="media/image49.wmf"/><Relationship Id="rId122" Type="http://schemas.openxmlformats.org/officeDocument/2006/relationships/oleObject" Target="embeddings/oleObject56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Relationship Id="rId109" Type="http://schemas.openxmlformats.org/officeDocument/2006/relationships/header" Target="header1.xml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2.bin"/><Relationship Id="rId55" Type="http://schemas.openxmlformats.org/officeDocument/2006/relationships/image" Target="media/image25.wmf"/><Relationship Id="rId76" Type="http://schemas.openxmlformats.org/officeDocument/2006/relationships/oleObject" Target="embeddings/oleObject35.bin"/><Relationship Id="rId97" Type="http://schemas.openxmlformats.org/officeDocument/2006/relationships/image" Target="media/image46.png"/><Relationship Id="rId104" Type="http://schemas.openxmlformats.org/officeDocument/2006/relationships/oleObject" Target="embeddings/oleObject48.bin"/><Relationship Id="rId120" Type="http://schemas.openxmlformats.org/officeDocument/2006/relationships/image" Target="media/image59.wmf"/><Relationship Id="rId125" Type="http://schemas.openxmlformats.org/officeDocument/2006/relationships/oleObject" Target="embeddings/oleObject58.bin"/><Relationship Id="rId7" Type="http://schemas.openxmlformats.org/officeDocument/2006/relationships/image" Target="media/image1.wmf"/><Relationship Id="rId71" Type="http://schemas.openxmlformats.org/officeDocument/2006/relationships/image" Target="media/image33.wmf"/><Relationship Id="rId92" Type="http://schemas.openxmlformats.org/officeDocument/2006/relationships/oleObject" Target="embeddings/oleObject43.bin"/><Relationship Id="rId2" Type="http://schemas.microsoft.com/office/2007/relationships/stylesWithEffects" Target="stylesWithEffects.xml"/><Relationship Id="rId29" Type="http://schemas.openxmlformats.org/officeDocument/2006/relationships/image" Target="media/image12.wmf"/><Relationship Id="rId24" Type="http://schemas.openxmlformats.org/officeDocument/2006/relationships/oleObject" Target="embeddings/oleObject9.bin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66" Type="http://schemas.openxmlformats.org/officeDocument/2006/relationships/oleObject" Target="embeddings/oleObject30.bin"/><Relationship Id="rId87" Type="http://schemas.openxmlformats.org/officeDocument/2006/relationships/image" Target="media/image41.wmf"/><Relationship Id="rId110" Type="http://schemas.openxmlformats.org/officeDocument/2006/relationships/image" Target="media/image55.wmf"/><Relationship Id="rId115" Type="http://schemas.openxmlformats.org/officeDocument/2006/relationships/oleObject" Target="embeddings/oleObject52.bin"/><Relationship Id="rId61" Type="http://schemas.openxmlformats.org/officeDocument/2006/relationships/image" Target="media/image28.wmf"/><Relationship Id="rId82" Type="http://schemas.openxmlformats.org/officeDocument/2006/relationships/oleObject" Target="embeddings/oleObject38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5549</Words>
  <Characters>3164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jup</dc:creator>
  <cp:lastModifiedBy>Larina</cp:lastModifiedBy>
  <cp:revision>3</cp:revision>
  <dcterms:created xsi:type="dcterms:W3CDTF">2022-10-07T07:14:00Z</dcterms:created>
  <dcterms:modified xsi:type="dcterms:W3CDTF">2022-10-07T07:15:00Z</dcterms:modified>
</cp:coreProperties>
</file>