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D99" w:rsidRPr="00BE4CCE" w:rsidRDefault="002D2D99" w:rsidP="002D2D99">
      <w:pPr>
        <w:ind w:firstLine="567"/>
        <w:jc w:val="right"/>
        <w:rPr>
          <w:rFonts w:ascii="Bookman Old Style" w:hAnsi="Bookman Old Style"/>
          <w:b/>
          <w:sz w:val="32"/>
          <w:szCs w:val="32"/>
          <w:highlight w:val="red"/>
        </w:rPr>
      </w:pPr>
      <w:r w:rsidRPr="00BE4CCE">
        <w:rPr>
          <w:rFonts w:ascii="Bookman Old Style" w:hAnsi="Bookman Old Style"/>
          <w:b/>
          <w:sz w:val="32"/>
          <w:szCs w:val="32"/>
          <w:highlight w:val="red"/>
        </w:rPr>
        <w:t>16.02.2022</w:t>
      </w:r>
    </w:p>
    <w:p w:rsidR="00EB693C" w:rsidRPr="006A7FDF" w:rsidRDefault="002856FC" w:rsidP="006A7FDF">
      <w:pPr>
        <w:spacing w:after="0" w:line="240" w:lineRule="auto"/>
        <w:ind w:firstLine="567"/>
        <w:jc w:val="center"/>
        <w:rPr>
          <w:rFonts w:ascii="Bookman Old Style" w:hAnsi="Bookman Old Style"/>
          <w:sz w:val="32"/>
          <w:szCs w:val="32"/>
        </w:rPr>
      </w:pPr>
      <w:r w:rsidRPr="006A7FDF">
        <w:rPr>
          <w:rFonts w:ascii="Bookman Old Style" w:hAnsi="Bookman Old Style"/>
          <w:sz w:val="32"/>
          <w:szCs w:val="32"/>
        </w:rPr>
        <w:t xml:space="preserve">Нижче наведені тести з дисципліни </w:t>
      </w:r>
      <w:r w:rsidR="006A7FDF" w:rsidRPr="006A7FDF">
        <w:rPr>
          <w:rFonts w:ascii="Bookman Old Style" w:hAnsi="Bookman Old Style"/>
          <w:sz w:val="24"/>
          <w:szCs w:val="24"/>
        </w:rPr>
        <w:t>ДІЛОВЕ СПІЛКУВАННЯ В СФЕРІ ОБСЛУГОВУВАННЯ»</w:t>
      </w:r>
    </w:p>
    <w:p w:rsidR="006A7FDF" w:rsidRPr="006A7FDF" w:rsidRDefault="006A7FDF" w:rsidP="00646C57">
      <w:pPr>
        <w:spacing w:after="0" w:line="240" w:lineRule="auto"/>
        <w:ind w:firstLine="567"/>
        <w:jc w:val="center"/>
        <w:rPr>
          <w:rFonts w:ascii="Bookman Old Style" w:hAnsi="Bookman Old Style"/>
          <w:sz w:val="32"/>
          <w:szCs w:val="32"/>
        </w:rPr>
      </w:pPr>
    </w:p>
    <w:p w:rsidR="006A7FDF" w:rsidRPr="006A7FDF" w:rsidRDefault="006A7FDF" w:rsidP="00646C57">
      <w:pPr>
        <w:spacing w:after="0" w:line="240" w:lineRule="auto"/>
        <w:ind w:firstLine="567"/>
        <w:jc w:val="both"/>
        <w:rPr>
          <w:rFonts w:ascii="Bookman Old Style" w:hAnsi="Bookman Old Style"/>
          <w:sz w:val="24"/>
          <w:szCs w:val="24"/>
          <w:lang w:val="ru-RU"/>
        </w:rPr>
      </w:pPr>
      <w:r w:rsidRPr="006A7FDF">
        <w:rPr>
          <w:rFonts w:ascii="Bookman Old Style" w:hAnsi="Bookman Old Style"/>
          <w:sz w:val="24"/>
          <w:szCs w:val="24"/>
        </w:rPr>
        <w:t xml:space="preserve">ТЕМА: </w:t>
      </w:r>
      <w:r w:rsidRPr="006A7FDF">
        <w:rPr>
          <w:rFonts w:ascii="Bookman Old Style" w:hAnsi="Bookman Old Style"/>
          <w:sz w:val="24"/>
          <w:szCs w:val="24"/>
          <w:lang w:val="ru-RU"/>
        </w:rPr>
        <w:t>ПРЕДМЕТ І ЗАВДАННЯ КУРСУ «ПСИХОЛОГІЯ СПІЛКУВАННЯ В СФЕРІ ОБСЛУГОВУВАННЯ. ПОНЯТТЯ СПІЛКУВАННЯ». «ОСОБЛИВОСТІ ДІЛОВОГО СПІЛКУВАННЯ»</w:t>
      </w:r>
    </w:p>
    <w:p w:rsidR="006A7FDF" w:rsidRPr="006A7FDF" w:rsidRDefault="006A7FDF" w:rsidP="00646C57">
      <w:pPr>
        <w:spacing w:after="0" w:line="240" w:lineRule="auto"/>
        <w:ind w:firstLine="567"/>
        <w:jc w:val="both"/>
        <w:rPr>
          <w:rFonts w:ascii="Bookman Old Style" w:hAnsi="Bookman Old Style"/>
          <w:b/>
          <w:sz w:val="24"/>
          <w:szCs w:val="24"/>
          <w:lang w:val="ru-RU"/>
        </w:rPr>
      </w:pPr>
    </w:p>
    <w:p w:rsidR="002856FC" w:rsidRPr="006A7FDF" w:rsidRDefault="002856FC" w:rsidP="00646C57">
      <w:pPr>
        <w:spacing w:after="0" w:line="240" w:lineRule="auto"/>
        <w:ind w:firstLine="567"/>
        <w:jc w:val="both"/>
        <w:rPr>
          <w:rFonts w:ascii="Bookman Old Style" w:hAnsi="Bookman Old Style"/>
          <w:sz w:val="28"/>
          <w:szCs w:val="28"/>
        </w:rPr>
      </w:pPr>
      <w:r w:rsidRPr="006A7FDF">
        <w:rPr>
          <w:rFonts w:ascii="Bookman Old Style" w:hAnsi="Bookman Old Style"/>
          <w:sz w:val="28"/>
          <w:szCs w:val="28"/>
        </w:rPr>
        <w:t>Вірний тільки 1 варіант відповідей.</w:t>
      </w:r>
    </w:p>
    <w:p w:rsidR="002856FC" w:rsidRPr="00FA782C" w:rsidRDefault="002856FC" w:rsidP="00646C57">
      <w:pPr>
        <w:spacing w:after="0" w:line="240" w:lineRule="auto"/>
        <w:ind w:firstLine="567"/>
        <w:jc w:val="both"/>
        <w:rPr>
          <w:rFonts w:ascii="Bookman Old Style" w:hAnsi="Bookman Old Style"/>
          <w:b/>
          <w:sz w:val="32"/>
          <w:szCs w:val="32"/>
        </w:rPr>
      </w:pPr>
      <w:r w:rsidRPr="006A7FDF">
        <w:rPr>
          <w:rFonts w:ascii="Bookman Old Style" w:hAnsi="Bookman Old Style"/>
          <w:sz w:val="28"/>
          <w:szCs w:val="28"/>
        </w:rPr>
        <w:t xml:space="preserve">На останній сторінці знаходиться таблиця-шаблон, куди необхідно </w:t>
      </w:r>
      <w:proofErr w:type="spellStart"/>
      <w:r w:rsidRPr="006A7FDF">
        <w:rPr>
          <w:rFonts w:ascii="Bookman Old Style" w:hAnsi="Bookman Old Style"/>
          <w:sz w:val="28"/>
          <w:szCs w:val="28"/>
        </w:rPr>
        <w:t>внести</w:t>
      </w:r>
      <w:proofErr w:type="spellEnd"/>
      <w:r w:rsidRPr="006A7FDF">
        <w:rPr>
          <w:rFonts w:ascii="Bookman Old Style" w:hAnsi="Bookman Old Style"/>
          <w:sz w:val="28"/>
          <w:szCs w:val="28"/>
        </w:rPr>
        <w:t xml:space="preserve"> відповіді на тестові завдання</w:t>
      </w:r>
      <w:r w:rsidRPr="006A7FDF">
        <w:rPr>
          <w:rFonts w:ascii="Bookman Old Style" w:hAnsi="Bookman Old Style"/>
          <w:b/>
          <w:sz w:val="32"/>
          <w:szCs w:val="32"/>
        </w:rPr>
        <w:t>.</w:t>
      </w:r>
    </w:p>
    <w:p w:rsidR="002856FC" w:rsidRPr="00FA782C" w:rsidRDefault="002856FC" w:rsidP="00646C57">
      <w:pPr>
        <w:spacing w:after="0" w:line="240" w:lineRule="auto"/>
        <w:ind w:firstLine="567"/>
        <w:jc w:val="both"/>
        <w:rPr>
          <w:rFonts w:ascii="Bookman Old Style" w:hAnsi="Bookman Old Style"/>
          <w:b/>
          <w:sz w:val="32"/>
          <w:szCs w:val="32"/>
        </w:rPr>
      </w:pPr>
    </w:p>
    <w:p w:rsidR="002856FC" w:rsidRPr="00286A87" w:rsidRDefault="002856FC" w:rsidP="00646C57">
      <w:pPr>
        <w:spacing w:after="0" w:line="240" w:lineRule="auto"/>
        <w:ind w:firstLine="567"/>
        <w:jc w:val="center"/>
        <w:rPr>
          <w:rFonts w:ascii="Bookman Old Style" w:hAnsi="Bookman Old Style"/>
          <w:b/>
          <w:sz w:val="32"/>
          <w:szCs w:val="32"/>
        </w:rPr>
      </w:pPr>
      <w:r w:rsidRPr="00286A87">
        <w:rPr>
          <w:rFonts w:ascii="Bookman Old Style" w:hAnsi="Bookman Old Style"/>
          <w:b/>
          <w:sz w:val="32"/>
          <w:szCs w:val="32"/>
        </w:rPr>
        <w:t>ОБОВ</w:t>
      </w:r>
      <w:r w:rsidR="00FA782C" w:rsidRPr="00286A87">
        <w:rPr>
          <w:rFonts w:ascii="Bookman Old Style" w:hAnsi="Bookman Old Style"/>
          <w:b/>
          <w:sz w:val="32"/>
          <w:szCs w:val="32"/>
          <w:lang w:val="ru-RU"/>
        </w:rPr>
        <w:t>’</w:t>
      </w:r>
      <w:r w:rsidRPr="00286A87">
        <w:rPr>
          <w:rFonts w:ascii="Bookman Old Style" w:hAnsi="Bookman Old Style"/>
          <w:b/>
          <w:sz w:val="32"/>
          <w:szCs w:val="32"/>
        </w:rPr>
        <w:t>ЯЗКОВО!!!</w:t>
      </w:r>
    </w:p>
    <w:p w:rsidR="002856FC" w:rsidRPr="00286A87" w:rsidRDefault="000A612F" w:rsidP="00646C57">
      <w:pPr>
        <w:spacing w:after="0" w:line="240" w:lineRule="auto"/>
        <w:ind w:firstLine="567"/>
        <w:jc w:val="both"/>
        <w:rPr>
          <w:rFonts w:ascii="Bookman Old Style" w:hAnsi="Bookman Old Style"/>
          <w:b/>
          <w:sz w:val="32"/>
          <w:szCs w:val="32"/>
        </w:rPr>
      </w:pPr>
      <w:r w:rsidRPr="00286A87">
        <w:rPr>
          <w:rFonts w:ascii="Bookman Old Style" w:hAnsi="Bookman Old Style"/>
          <w:b/>
          <w:sz w:val="32"/>
          <w:szCs w:val="32"/>
        </w:rPr>
        <w:t xml:space="preserve">Вказати Прізвище, ім’я </w:t>
      </w:r>
      <w:r w:rsidR="00FA782C" w:rsidRPr="00286A87">
        <w:rPr>
          <w:rFonts w:ascii="Bookman Old Style" w:hAnsi="Bookman Old Style"/>
          <w:b/>
          <w:sz w:val="32"/>
          <w:szCs w:val="32"/>
        </w:rPr>
        <w:t>та Групу</w:t>
      </w:r>
      <w:r w:rsidR="007A3CC0" w:rsidRPr="00286A87">
        <w:rPr>
          <w:rFonts w:ascii="Bookman Old Style" w:hAnsi="Bookman Old Style"/>
          <w:b/>
          <w:sz w:val="32"/>
          <w:szCs w:val="32"/>
        </w:rPr>
        <w:t>.</w:t>
      </w:r>
      <w:r w:rsidR="002A12A1" w:rsidRPr="00286A87">
        <w:rPr>
          <w:rFonts w:ascii="Bookman Old Style" w:hAnsi="Bookman Old Style"/>
          <w:b/>
          <w:sz w:val="32"/>
          <w:szCs w:val="32"/>
        </w:rPr>
        <w:t xml:space="preserve"> Прошу з розумінням віднестися до мого прохання. Вас майже 100 осіб. Дуже легко когось загубити. Тому ніякої самодіяльності з назвами файлів. Перевірятиму лише правильно названі і заповнені листи.</w:t>
      </w:r>
    </w:p>
    <w:p w:rsidR="000A612F" w:rsidRPr="00286A87" w:rsidRDefault="000A612F" w:rsidP="00646C57">
      <w:pPr>
        <w:spacing w:after="0" w:line="240" w:lineRule="auto"/>
        <w:ind w:firstLine="567"/>
        <w:jc w:val="both"/>
        <w:rPr>
          <w:rFonts w:ascii="Bookman Old Style" w:hAnsi="Bookman Old Style"/>
          <w:b/>
          <w:sz w:val="32"/>
          <w:szCs w:val="32"/>
        </w:rPr>
      </w:pPr>
    </w:p>
    <w:p w:rsidR="007A3CC0" w:rsidRPr="00286A87" w:rsidRDefault="007A3CC0" w:rsidP="00646C57">
      <w:pPr>
        <w:spacing w:after="0" w:line="240" w:lineRule="auto"/>
        <w:ind w:firstLine="567"/>
        <w:jc w:val="both"/>
        <w:rPr>
          <w:rFonts w:ascii="Bookman Old Style" w:hAnsi="Bookman Old Style"/>
          <w:b/>
          <w:sz w:val="32"/>
          <w:szCs w:val="32"/>
        </w:rPr>
      </w:pPr>
      <w:r w:rsidRPr="00286A87">
        <w:rPr>
          <w:rFonts w:ascii="Bookman Old Style" w:hAnsi="Bookman Old Style"/>
          <w:b/>
          <w:sz w:val="32"/>
          <w:szCs w:val="32"/>
        </w:rPr>
        <w:t xml:space="preserve">Результати </w:t>
      </w:r>
      <w:r w:rsidR="000A612F" w:rsidRPr="00286A87">
        <w:rPr>
          <w:rFonts w:ascii="Bookman Old Style" w:hAnsi="Bookman Old Style"/>
          <w:b/>
          <w:sz w:val="32"/>
          <w:szCs w:val="32"/>
        </w:rPr>
        <w:t xml:space="preserve">прошу </w:t>
      </w:r>
      <w:r w:rsidRPr="00286A87">
        <w:rPr>
          <w:rFonts w:ascii="Bookman Old Style" w:hAnsi="Bookman Old Style"/>
          <w:b/>
          <w:sz w:val="32"/>
          <w:szCs w:val="32"/>
        </w:rPr>
        <w:t xml:space="preserve">надіслати мені на пошту: </w:t>
      </w:r>
    </w:p>
    <w:p w:rsidR="007A3CC0" w:rsidRPr="00286A87" w:rsidRDefault="0013779F" w:rsidP="00646C57">
      <w:pPr>
        <w:spacing w:after="0" w:line="240" w:lineRule="auto"/>
        <w:ind w:firstLine="567"/>
        <w:jc w:val="both"/>
        <w:rPr>
          <w:rFonts w:ascii="Bookman Old Style" w:hAnsi="Bookman Old Style"/>
          <w:b/>
          <w:sz w:val="32"/>
          <w:szCs w:val="32"/>
          <w:lang w:val="ru-RU"/>
        </w:rPr>
      </w:pPr>
      <w:hyperlink r:id="rId7" w:history="1">
        <w:r w:rsidR="007A3CC0" w:rsidRPr="00286A87">
          <w:rPr>
            <w:rStyle w:val="a5"/>
            <w:rFonts w:ascii="Bookman Old Style" w:hAnsi="Bookman Old Style"/>
            <w:b/>
            <w:sz w:val="32"/>
            <w:szCs w:val="32"/>
            <w:lang w:val="en-US"/>
          </w:rPr>
          <w:t>irina</w:t>
        </w:r>
        <w:r w:rsidR="007A3CC0" w:rsidRPr="00286A87">
          <w:rPr>
            <w:rStyle w:val="a5"/>
            <w:rFonts w:ascii="Bookman Old Style" w:hAnsi="Bookman Old Style"/>
            <w:b/>
            <w:sz w:val="32"/>
            <w:szCs w:val="32"/>
            <w:lang w:val="ru-RU"/>
          </w:rPr>
          <w:t>221110@</w:t>
        </w:r>
        <w:r w:rsidR="007A3CC0" w:rsidRPr="00286A87">
          <w:rPr>
            <w:rStyle w:val="a5"/>
            <w:rFonts w:ascii="Bookman Old Style" w:hAnsi="Bookman Old Style"/>
            <w:b/>
            <w:sz w:val="32"/>
            <w:szCs w:val="32"/>
            <w:lang w:val="en-US"/>
          </w:rPr>
          <w:t>ukr</w:t>
        </w:r>
        <w:r w:rsidR="007A3CC0" w:rsidRPr="00286A87">
          <w:rPr>
            <w:rStyle w:val="a5"/>
            <w:rFonts w:ascii="Bookman Old Style" w:hAnsi="Bookman Old Style"/>
            <w:b/>
            <w:sz w:val="32"/>
            <w:szCs w:val="32"/>
            <w:lang w:val="ru-RU"/>
          </w:rPr>
          <w:t>.</w:t>
        </w:r>
        <w:r w:rsidR="007A3CC0" w:rsidRPr="00286A87">
          <w:rPr>
            <w:rStyle w:val="a5"/>
            <w:rFonts w:ascii="Bookman Old Style" w:hAnsi="Bookman Old Style"/>
            <w:b/>
            <w:sz w:val="32"/>
            <w:szCs w:val="32"/>
            <w:lang w:val="en-US"/>
          </w:rPr>
          <w:t>net</w:t>
        </w:r>
      </w:hyperlink>
    </w:p>
    <w:p w:rsidR="007A3CC0" w:rsidRPr="00286A87" w:rsidRDefault="007A3CC0" w:rsidP="00646C57">
      <w:pPr>
        <w:spacing w:after="0" w:line="240" w:lineRule="auto"/>
        <w:ind w:firstLine="567"/>
        <w:jc w:val="both"/>
        <w:rPr>
          <w:rFonts w:ascii="Bookman Old Style" w:hAnsi="Bookman Old Style"/>
          <w:b/>
          <w:sz w:val="32"/>
          <w:szCs w:val="32"/>
        </w:rPr>
      </w:pPr>
      <w:r w:rsidRPr="00286A87">
        <w:rPr>
          <w:rFonts w:ascii="Bookman Old Style" w:hAnsi="Bookman Old Style"/>
          <w:b/>
          <w:sz w:val="32"/>
          <w:szCs w:val="32"/>
        </w:rPr>
        <w:t>НАЗВА файлу: Прізвище_Група_Тести_Т.1</w:t>
      </w:r>
    </w:p>
    <w:p w:rsidR="007A3CC0" w:rsidRPr="00286A87" w:rsidRDefault="007A3CC0" w:rsidP="00646C57">
      <w:pPr>
        <w:spacing w:after="0" w:line="240" w:lineRule="auto"/>
        <w:ind w:firstLine="567"/>
        <w:jc w:val="both"/>
        <w:rPr>
          <w:rFonts w:ascii="Bookman Old Style" w:hAnsi="Bookman Old Style"/>
          <w:b/>
          <w:sz w:val="32"/>
          <w:szCs w:val="32"/>
        </w:rPr>
      </w:pPr>
      <w:r w:rsidRPr="00286A87">
        <w:rPr>
          <w:rFonts w:ascii="Bookman Old Style" w:hAnsi="Bookman Old Style"/>
          <w:b/>
          <w:sz w:val="32"/>
          <w:szCs w:val="32"/>
        </w:rPr>
        <w:t>Наприклад, Собчук_ЗМО-20-2с_Тести_Т.1</w:t>
      </w:r>
    </w:p>
    <w:p w:rsidR="007A3CC0" w:rsidRPr="00286A87" w:rsidRDefault="007A3CC0" w:rsidP="00646C57">
      <w:pPr>
        <w:spacing w:after="0" w:line="240" w:lineRule="auto"/>
        <w:ind w:firstLine="567"/>
        <w:jc w:val="both"/>
        <w:rPr>
          <w:rFonts w:ascii="Bookman Old Style" w:hAnsi="Bookman Old Style"/>
          <w:b/>
          <w:sz w:val="32"/>
          <w:szCs w:val="32"/>
        </w:rPr>
      </w:pPr>
    </w:p>
    <w:p w:rsidR="007A3CC0" w:rsidRPr="00286A87" w:rsidRDefault="0049230B" w:rsidP="00646C57">
      <w:pPr>
        <w:spacing w:after="0" w:line="240" w:lineRule="auto"/>
        <w:ind w:firstLine="567"/>
        <w:jc w:val="both"/>
        <w:rPr>
          <w:rFonts w:ascii="Bookman Old Style" w:hAnsi="Bookman Old Style"/>
          <w:b/>
          <w:sz w:val="32"/>
          <w:szCs w:val="32"/>
        </w:rPr>
      </w:pPr>
      <w:r w:rsidRPr="00286A87">
        <w:rPr>
          <w:rFonts w:ascii="Bookman Old Style" w:hAnsi="Bookman Old Style"/>
          <w:b/>
          <w:sz w:val="32"/>
          <w:szCs w:val="32"/>
        </w:rPr>
        <w:t>Питання, скарги, зауваження та пропозиції:</w:t>
      </w:r>
    </w:p>
    <w:p w:rsidR="0049230B" w:rsidRPr="00286A87" w:rsidRDefault="0049230B" w:rsidP="00646C57">
      <w:pPr>
        <w:spacing w:after="0" w:line="240" w:lineRule="auto"/>
        <w:ind w:firstLine="567"/>
        <w:jc w:val="both"/>
        <w:rPr>
          <w:rFonts w:ascii="Bookman Old Style" w:hAnsi="Bookman Old Style"/>
          <w:b/>
          <w:sz w:val="32"/>
          <w:szCs w:val="32"/>
        </w:rPr>
      </w:pPr>
      <w:r w:rsidRPr="00286A87">
        <w:rPr>
          <w:rFonts w:ascii="Bookman Old Style" w:hAnsi="Bookman Old Style"/>
          <w:b/>
          <w:sz w:val="32"/>
          <w:szCs w:val="32"/>
        </w:rPr>
        <w:t xml:space="preserve">Мій </w:t>
      </w:r>
      <w:r w:rsidRPr="00286A87">
        <w:rPr>
          <w:rFonts w:ascii="Bookman Old Style" w:hAnsi="Bookman Old Style"/>
          <w:b/>
          <w:sz w:val="32"/>
          <w:szCs w:val="32"/>
          <w:lang w:val="en-US"/>
        </w:rPr>
        <w:t>Viber</w:t>
      </w:r>
      <w:r w:rsidRPr="00286A87">
        <w:rPr>
          <w:rFonts w:ascii="Bookman Old Style" w:hAnsi="Bookman Old Style"/>
          <w:b/>
          <w:sz w:val="32"/>
          <w:szCs w:val="32"/>
        </w:rPr>
        <w:t>: 063 646 28 60</w:t>
      </w:r>
    </w:p>
    <w:p w:rsidR="0049230B" w:rsidRPr="00286A87" w:rsidRDefault="0049230B" w:rsidP="00646C57">
      <w:pPr>
        <w:spacing w:after="0" w:line="240" w:lineRule="auto"/>
        <w:ind w:firstLine="567"/>
        <w:jc w:val="both"/>
        <w:rPr>
          <w:rFonts w:ascii="Bookman Old Style" w:hAnsi="Bookman Old Style"/>
          <w:b/>
          <w:sz w:val="32"/>
          <w:szCs w:val="32"/>
        </w:rPr>
      </w:pPr>
      <w:r w:rsidRPr="00286A87">
        <w:rPr>
          <w:rFonts w:ascii="Bookman Old Style" w:hAnsi="Bookman Old Style"/>
          <w:b/>
          <w:sz w:val="32"/>
          <w:szCs w:val="32"/>
        </w:rPr>
        <w:t xml:space="preserve">Пошта: </w:t>
      </w:r>
      <w:hyperlink r:id="rId8" w:history="1">
        <w:r w:rsidRPr="00286A87">
          <w:rPr>
            <w:rStyle w:val="a5"/>
            <w:rFonts w:ascii="Bookman Old Style" w:hAnsi="Bookman Old Style"/>
            <w:b/>
            <w:sz w:val="32"/>
            <w:szCs w:val="32"/>
            <w:lang w:val="en-US"/>
          </w:rPr>
          <w:t>irina</w:t>
        </w:r>
        <w:r w:rsidRPr="00286A87">
          <w:rPr>
            <w:rStyle w:val="a5"/>
            <w:rFonts w:ascii="Bookman Old Style" w:hAnsi="Bookman Old Style"/>
            <w:b/>
            <w:sz w:val="32"/>
            <w:szCs w:val="32"/>
          </w:rPr>
          <w:t>221110@</w:t>
        </w:r>
        <w:r w:rsidRPr="00286A87">
          <w:rPr>
            <w:rStyle w:val="a5"/>
            <w:rFonts w:ascii="Bookman Old Style" w:hAnsi="Bookman Old Style"/>
            <w:b/>
            <w:sz w:val="32"/>
            <w:szCs w:val="32"/>
            <w:lang w:val="en-US"/>
          </w:rPr>
          <w:t>ukr</w:t>
        </w:r>
        <w:r w:rsidRPr="00286A87">
          <w:rPr>
            <w:rStyle w:val="a5"/>
            <w:rFonts w:ascii="Bookman Old Style" w:hAnsi="Bookman Old Style"/>
            <w:b/>
            <w:sz w:val="32"/>
            <w:szCs w:val="32"/>
          </w:rPr>
          <w:t>.</w:t>
        </w:r>
        <w:r w:rsidRPr="00286A87">
          <w:rPr>
            <w:rStyle w:val="a5"/>
            <w:rFonts w:ascii="Bookman Old Style" w:hAnsi="Bookman Old Style"/>
            <w:b/>
            <w:sz w:val="32"/>
            <w:szCs w:val="32"/>
            <w:lang w:val="en-US"/>
          </w:rPr>
          <w:t>net</w:t>
        </w:r>
      </w:hyperlink>
    </w:p>
    <w:p w:rsidR="0049230B" w:rsidRDefault="0049230B" w:rsidP="00646C57">
      <w:pPr>
        <w:spacing w:after="0" w:line="240" w:lineRule="auto"/>
        <w:ind w:firstLine="567"/>
        <w:jc w:val="both"/>
        <w:rPr>
          <w:rFonts w:ascii="Bookman Old Style" w:hAnsi="Bookman Old Style"/>
          <w:b/>
          <w:sz w:val="32"/>
          <w:szCs w:val="32"/>
        </w:rPr>
      </w:pPr>
      <w:r w:rsidRPr="00286A87">
        <w:rPr>
          <w:rFonts w:ascii="Bookman Old Style" w:hAnsi="Bookman Old Style"/>
          <w:b/>
          <w:sz w:val="32"/>
          <w:szCs w:val="32"/>
        </w:rPr>
        <w:t xml:space="preserve">Прошу виконані завдання на </w:t>
      </w:r>
      <w:r w:rsidRPr="00286A87">
        <w:rPr>
          <w:rFonts w:ascii="Bookman Old Style" w:hAnsi="Bookman Old Style"/>
          <w:b/>
          <w:sz w:val="32"/>
          <w:szCs w:val="32"/>
          <w:lang w:val="en-US"/>
        </w:rPr>
        <w:t>Viber</w:t>
      </w:r>
      <w:r w:rsidRPr="00286A87">
        <w:rPr>
          <w:rFonts w:ascii="Bookman Old Style" w:hAnsi="Bookman Old Style"/>
          <w:b/>
          <w:sz w:val="32"/>
          <w:szCs w:val="32"/>
        </w:rPr>
        <w:t xml:space="preserve"> не надсилати, я їх просто не переглядаю.</w:t>
      </w:r>
    </w:p>
    <w:p w:rsidR="00EB693C" w:rsidRPr="00FA782C" w:rsidRDefault="00EB693C">
      <w:pPr>
        <w:rPr>
          <w:rFonts w:ascii="Bookman Old Style" w:hAnsi="Bookman Old Style"/>
          <w:b/>
          <w:sz w:val="24"/>
          <w:szCs w:val="24"/>
        </w:rPr>
      </w:pPr>
      <w:r w:rsidRPr="00FA782C">
        <w:rPr>
          <w:rFonts w:ascii="Bookman Old Style" w:hAnsi="Bookman Old Style"/>
          <w:b/>
          <w:sz w:val="24"/>
          <w:szCs w:val="24"/>
        </w:rPr>
        <w:br w:type="page"/>
      </w:r>
    </w:p>
    <w:p w:rsidR="00761134" w:rsidRPr="00144AD1" w:rsidRDefault="00761134" w:rsidP="00761134">
      <w:pPr>
        <w:spacing w:after="0" w:line="240" w:lineRule="auto"/>
        <w:jc w:val="center"/>
        <w:rPr>
          <w:rFonts w:ascii="Bookman Old Style" w:hAnsi="Bookman Old Style"/>
          <w:b/>
          <w:sz w:val="24"/>
          <w:szCs w:val="24"/>
        </w:rPr>
      </w:pPr>
      <w:r w:rsidRPr="00144AD1">
        <w:rPr>
          <w:rFonts w:ascii="Bookman Old Style" w:hAnsi="Bookman Old Style"/>
          <w:b/>
          <w:sz w:val="24"/>
          <w:szCs w:val="24"/>
        </w:rPr>
        <w:lastRenderedPageBreak/>
        <w:t>ТЕСТИ</w:t>
      </w:r>
    </w:p>
    <w:p w:rsidR="00761134" w:rsidRPr="00144AD1" w:rsidRDefault="00761134" w:rsidP="00761134">
      <w:pPr>
        <w:spacing w:after="0" w:line="240" w:lineRule="auto"/>
        <w:jc w:val="center"/>
        <w:rPr>
          <w:rFonts w:ascii="Bookman Old Style" w:hAnsi="Bookman Old Style"/>
          <w:sz w:val="24"/>
          <w:szCs w:val="24"/>
        </w:rPr>
      </w:pPr>
      <w:r w:rsidRPr="00144AD1">
        <w:rPr>
          <w:rFonts w:ascii="Bookman Old Style" w:hAnsi="Bookman Old Style"/>
          <w:sz w:val="24"/>
          <w:szCs w:val="24"/>
        </w:rPr>
        <w:t>З НАВЧАЛЬНОЇ ДИСЦИПЛІН</w:t>
      </w:r>
      <w:r w:rsidR="00144AD1" w:rsidRPr="00144AD1">
        <w:rPr>
          <w:rFonts w:ascii="Bookman Old Style" w:hAnsi="Bookman Old Style"/>
          <w:sz w:val="24"/>
          <w:szCs w:val="24"/>
        </w:rPr>
        <w:t>И «</w:t>
      </w:r>
      <w:r w:rsidR="00BE4CCE" w:rsidRPr="006A7FDF">
        <w:rPr>
          <w:rFonts w:ascii="Bookman Old Style" w:hAnsi="Bookman Old Style"/>
          <w:sz w:val="24"/>
          <w:szCs w:val="24"/>
        </w:rPr>
        <w:t>Д</w:t>
      </w:r>
      <w:r w:rsidR="006A7FDF" w:rsidRPr="006A7FDF">
        <w:rPr>
          <w:rFonts w:ascii="Bookman Old Style" w:hAnsi="Bookman Old Style"/>
          <w:sz w:val="24"/>
          <w:szCs w:val="24"/>
        </w:rPr>
        <w:t>І</w:t>
      </w:r>
      <w:r w:rsidR="00BE4CCE" w:rsidRPr="006A7FDF">
        <w:rPr>
          <w:rFonts w:ascii="Bookman Old Style" w:hAnsi="Bookman Old Style"/>
          <w:sz w:val="24"/>
          <w:szCs w:val="24"/>
        </w:rPr>
        <w:t>ЛОВЕ СП</w:t>
      </w:r>
      <w:r w:rsidR="006A7FDF" w:rsidRPr="006A7FDF">
        <w:rPr>
          <w:rFonts w:ascii="Bookman Old Style" w:hAnsi="Bookman Old Style"/>
          <w:sz w:val="24"/>
          <w:szCs w:val="24"/>
        </w:rPr>
        <w:t>І</w:t>
      </w:r>
      <w:r w:rsidR="00BE4CCE" w:rsidRPr="006A7FDF">
        <w:rPr>
          <w:rFonts w:ascii="Bookman Old Style" w:hAnsi="Bookman Old Style"/>
          <w:sz w:val="24"/>
          <w:szCs w:val="24"/>
        </w:rPr>
        <w:t>ЛКУВАННЯ В СФЕР</w:t>
      </w:r>
      <w:r w:rsidR="006A7FDF" w:rsidRPr="006A7FDF">
        <w:rPr>
          <w:rFonts w:ascii="Bookman Old Style" w:hAnsi="Bookman Old Style"/>
          <w:sz w:val="24"/>
          <w:szCs w:val="24"/>
        </w:rPr>
        <w:t>І</w:t>
      </w:r>
      <w:r w:rsidR="00BE4CCE" w:rsidRPr="006A7FDF">
        <w:rPr>
          <w:rFonts w:ascii="Bookman Old Style" w:hAnsi="Bookman Old Style"/>
          <w:sz w:val="24"/>
          <w:szCs w:val="24"/>
        </w:rPr>
        <w:t xml:space="preserve"> ОБСЛУГОВУВАННЯ</w:t>
      </w:r>
      <w:r w:rsidR="00144AD1" w:rsidRPr="00144AD1">
        <w:rPr>
          <w:rFonts w:ascii="Bookman Old Style" w:hAnsi="Bookman Old Style"/>
          <w:sz w:val="24"/>
          <w:szCs w:val="24"/>
        </w:rPr>
        <w:t xml:space="preserve">» (викладач </w:t>
      </w:r>
      <w:proofErr w:type="spellStart"/>
      <w:r w:rsidR="00144AD1" w:rsidRPr="00144AD1">
        <w:rPr>
          <w:rFonts w:ascii="Bookman Old Style" w:hAnsi="Bookman Old Style"/>
          <w:sz w:val="24"/>
          <w:szCs w:val="24"/>
        </w:rPr>
        <w:t>Царук</w:t>
      </w:r>
      <w:proofErr w:type="spellEnd"/>
      <w:r w:rsidR="00144AD1" w:rsidRPr="00144AD1">
        <w:rPr>
          <w:rFonts w:ascii="Bookman Old Style" w:hAnsi="Bookman Old Style"/>
          <w:sz w:val="24"/>
          <w:szCs w:val="24"/>
        </w:rPr>
        <w:t xml:space="preserve"> І.М.)</w:t>
      </w:r>
    </w:p>
    <w:p w:rsidR="00761134" w:rsidRPr="00BE4CCE" w:rsidRDefault="00761134" w:rsidP="00761134">
      <w:pPr>
        <w:spacing w:after="0" w:line="240" w:lineRule="auto"/>
        <w:jc w:val="center"/>
        <w:rPr>
          <w:rFonts w:ascii="Bookman Old Style" w:hAnsi="Bookman Old Style"/>
          <w:b/>
          <w:sz w:val="24"/>
          <w:szCs w:val="24"/>
        </w:rPr>
      </w:pPr>
      <w:r w:rsidRPr="00144AD1">
        <w:rPr>
          <w:rFonts w:ascii="Bookman Old Style" w:hAnsi="Bookman Old Style"/>
          <w:b/>
          <w:sz w:val="24"/>
          <w:szCs w:val="24"/>
        </w:rPr>
        <w:t xml:space="preserve">ТЕМА: </w:t>
      </w:r>
      <w:r w:rsidR="00BF22BB">
        <w:rPr>
          <w:rFonts w:ascii="Bookman Old Style" w:hAnsi="Bookman Old Style"/>
          <w:b/>
          <w:sz w:val="24"/>
          <w:szCs w:val="24"/>
          <w:lang w:val="ru-RU"/>
        </w:rPr>
        <w:t>ПРЕДМЕТ І ЗАВДАННЯ КУРСУ «ПСИХОЛОГІЯ СПІЛКУВАННЯ В СФЕРІ ОБСЛУГОВУВАН</w:t>
      </w:r>
      <w:bookmarkStart w:id="0" w:name="_GoBack"/>
      <w:bookmarkEnd w:id="0"/>
      <w:r w:rsidR="00BF22BB">
        <w:rPr>
          <w:rFonts w:ascii="Bookman Old Style" w:hAnsi="Bookman Old Style"/>
          <w:b/>
          <w:sz w:val="24"/>
          <w:szCs w:val="24"/>
          <w:lang w:val="ru-RU"/>
        </w:rPr>
        <w:t>НЯ. ПОНЯТТЯ СПІЛКУВАННЯ»</w:t>
      </w:r>
      <w:proofErr w:type="gramStart"/>
      <w:r w:rsidR="002C1BD5">
        <w:rPr>
          <w:rFonts w:ascii="Bookman Old Style" w:hAnsi="Bookman Old Style"/>
          <w:b/>
          <w:sz w:val="24"/>
          <w:szCs w:val="24"/>
          <w:lang w:val="ru-RU"/>
        </w:rPr>
        <w:t xml:space="preserve">. </w:t>
      </w:r>
      <w:proofErr w:type="gramEnd"/>
      <w:r w:rsidR="002C1BD5">
        <w:rPr>
          <w:rFonts w:ascii="Bookman Old Style" w:hAnsi="Bookman Old Style"/>
          <w:b/>
          <w:sz w:val="24"/>
          <w:szCs w:val="24"/>
          <w:lang w:val="ru-RU"/>
        </w:rPr>
        <w:t>«ОСОБЛИВОСТІ ДІЛОВОГО СПІЛКУВАННЯ »</w:t>
      </w:r>
    </w:p>
    <w:p w:rsidR="00BE4CCE" w:rsidRDefault="00BE4CCE" w:rsidP="00761134">
      <w:pPr>
        <w:spacing w:after="0" w:line="240" w:lineRule="auto"/>
        <w:jc w:val="center"/>
        <w:rPr>
          <w:rFonts w:ascii="Bookman Old Style" w:hAnsi="Bookman Old Style"/>
          <w:b/>
          <w:sz w:val="24"/>
          <w:szCs w:val="24"/>
        </w:rPr>
      </w:pPr>
    </w:p>
    <w:p w:rsidR="00761134" w:rsidRPr="00FA782C" w:rsidRDefault="00761134" w:rsidP="00761134">
      <w:pPr>
        <w:spacing w:after="0" w:line="240" w:lineRule="auto"/>
        <w:jc w:val="center"/>
        <w:rPr>
          <w:rFonts w:ascii="Bookman Old Style" w:hAnsi="Bookman Old Style"/>
          <w:b/>
          <w:sz w:val="24"/>
          <w:szCs w:val="24"/>
        </w:rPr>
      </w:pPr>
      <w:r w:rsidRPr="00144AD1">
        <w:rPr>
          <w:rFonts w:ascii="Bookman Old Style" w:hAnsi="Bookman Old Style"/>
          <w:b/>
          <w:sz w:val="24"/>
          <w:szCs w:val="24"/>
        </w:rPr>
        <w:t>ВАРІАНТ 1</w:t>
      </w:r>
    </w:p>
    <w:tbl>
      <w:tblPr>
        <w:tblW w:w="10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
        <w:gridCol w:w="3438"/>
        <w:gridCol w:w="6456"/>
      </w:tblGrid>
      <w:tr w:rsidR="00CB6473" w:rsidRPr="0013779F" w:rsidTr="009650BB">
        <w:tc>
          <w:tcPr>
            <w:tcW w:w="697" w:type="dxa"/>
          </w:tcPr>
          <w:p w:rsidR="00CB6473" w:rsidRPr="0013779F" w:rsidRDefault="00CB6473" w:rsidP="00326BC5">
            <w:pPr>
              <w:spacing w:after="0" w:line="240" w:lineRule="auto"/>
              <w:jc w:val="center"/>
              <w:rPr>
                <w:rFonts w:ascii="Times New Roman" w:hAnsi="Times New Roman"/>
                <w:sz w:val="28"/>
                <w:szCs w:val="28"/>
              </w:rPr>
            </w:pPr>
            <w:r w:rsidRPr="0013779F">
              <w:rPr>
                <w:rFonts w:ascii="Times New Roman" w:hAnsi="Times New Roman"/>
                <w:sz w:val="28"/>
                <w:szCs w:val="28"/>
              </w:rPr>
              <w:t>№ з/п</w:t>
            </w:r>
          </w:p>
        </w:tc>
        <w:tc>
          <w:tcPr>
            <w:tcW w:w="3438" w:type="dxa"/>
          </w:tcPr>
          <w:p w:rsidR="00CB6473" w:rsidRPr="0013779F" w:rsidRDefault="00CB6473" w:rsidP="00326BC5">
            <w:pPr>
              <w:spacing w:after="0" w:line="240" w:lineRule="auto"/>
              <w:jc w:val="center"/>
              <w:rPr>
                <w:rFonts w:ascii="Times New Roman" w:hAnsi="Times New Roman"/>
                <w:sz w:val="28"/>
                <w:szCs w:val="28"/>
              </w:rPr>
            </w:pPr>
            <w:r w:rsidRPr="0013779F">
              <w:rPr>
                <w:rFonts w:ascii="Times New Roman" w:hAnsi="Times New Roman"/>
                <w:sz w:val="28"/>
                <w:szCs w:val="28"/>
              </w:rPr>
              <w:t>Питання</w:t>
            </w:r>
          </w:p>
        </w:tc>
        <w:tc>
          <w:tcPr>
            <w:tcW w:w="6456" w:type="dxa"/>
          </w:tcPr>
          <w:p w:rsidR="00CB6473" w:rsidRPr="0013779F" w:rsidRDefault="00CB6473" w:rsidP="00326BC5">
            <w:pPr>
              <w:spacing w:after="0" w:line="240" w:lineRule="auto"/>
              <w:jc w:val="center"/>
              <w:rPr>
                <w:rFonts w:ascii="Times New Roman" w:hAnsi="Times New Roman"/>
                <w:sz w:val="28"/>
                <w:szCs w:val="28"/>
              </w:rPr>
            </w:pPr>
            <w:r w:rsidRPr="0013779F">
              <w:rPr>
                <w:rFonts w:ascii="Times New Roman" w:hAnsi="Times New Roman"/>
                <w:sz w:val="28"/>
                <w:szCs w:val="28"/>
              </w:rPr>
              <w:t>Варіант відповіді</w:t>
            </w:r>
          </w:p>
        </w:tc>
      </w:tr>
      <w:tr w:rsidR="00CB6473" w:rsidRPr="0013779F" w:rsidTr="009650BB">
        <w:tc>
          <w:tcPr>
            <w:tcW w:w="697" w:type="dxa"/>
          </w:tcPr>
          <w:p w:rsidR="00CB6473" w:rsidRPr="0013779F" w:rsidRDefault="008F20C4" w:rsidP="00326BC5">
            <w:pPr>
              <w:spacing w:after="0" w:line="240" w:lineRule="auto"/>
              <w:jc w:val="center"/>
              <w:rPr>
                <w:rFonts w:ascii="Times New Roman" w:hAnsi="Times New Roman"/>
                <w:sz w:val="28"/>
                <w:szCs w:val="28"/>
              </w:rPr>
            </w:pPr>
            <w:r w:rsidRPr="0013779F">
              <w:rPr>
                <w:rFonts w:ascii="Times New Roman" w:hAnsi="Times New Roman"/>
                <w:sz w:val="28"/>
                <w:szCs w:val="28"/>
              </w:rPr>
              <w:t>1</w:t>
            </w:r>
          </w:p>
        </w:tc>
        <w:tc>
          <w:tcPr>
            <w:tcW w:w="3438" w:type="dxa"/>
          </w:tcPr>
          <w:p w:rsidR="00CB6473" w:rsidRPr="0013779F" w:rsidRDefault="0053468F" w:rsidP="00326BC5">
            <w:pPr>
              <w:spacing w:after="0" w:line="240" w:lineRule="auto"/>
              <w:rPr>
                <w:rFonts w:ascii="Times New Roman" w:hAnsi="Times New Roman"/>
                <w:sz w:val="28"/>
                <w:szCs w:val="28"/>
              </w:rPr>
            </w:pPr>
            <w:proofErr w:type="spellStart"/>
            <w:r w:rsidRPr="0013779F">
              <w:rPr>
                <w:rFonts w:ascii="Times New Roman" w:hAnsi="Times New Roman"/>
                <w:sz w:val="28"/>
                <w:szCs w:val="28"/>
              </w:rPr>
              <w:t>Кінесика</w:t>
            </w:r>
            <w:proofErr w:type="spellEnd"/>
            <w:r w:rsidRPr="0013779F">
              <w:rPr>
                <w:rFonts w:ascii="Times New Roman" w:hAnsi="Times New Roman"/>
                <w:sz w:val="28"/>
                <w:szCs w:val="28"/>
              </w:rPr>
              <w:t xml:space="preserve"> – це</w:t>
            </w:r>
            <w:r w:rsidR="00C50AFA" w:rsidRPr="0013779F">
              <w:rPr>
                <w:rFonts w:ascii="Times New Roman" w:hAnsi="Times New Roman"/>
                <w:sz w:val="28"/>
                <w:szCs w:val="28"/>
              </w:rPr>
              <w:t>:</w:t>
            </w:r>
          </w:p>
        </w:tc>
        <w:tc>
          <w:tcPr>
            <w:tcW w:w="6456" w:type="dxa"/>
          </w:tcPr>
          <w:p w:rsidR="00CB6473" w:rsidRPr="0013779F" w:rsidRDefault="00C50AFA" w:rsidP="00326BC5">
            <w:pPr>
              <w:spacing w:after="0" w:line="240" w:lineRule="auto"/>
              <w:rPr>
                <w:rFonts w:ascii="Times New Roman" w:hAnsi="Times New Roman"/>
                <w:sz w:val="28"/>
                <w:szCs w:val="28"/>
              </w:rPr>
            </w:pPr>
            <w:r w:rsidRPr="0013779F">
              <w:rPr>
                <w:rFonts w:ascii="Times New Roman" w:hAnsi="Times New Roman"/>
                <w:sz w:val="28"/>
                <w:szCs w:val="28"/>
              </w:rPr>
              <w:t xml:space="preserve">А. </w:t>
            </w:r>
            <w:r w:rsidR="0053468F" w:rsidRPr="0013779F">
              <w:rPr>
                <w:rFonts w:ascii="Times New Roman" w:hAnsi="Times New Roman"/>
                <w:sz w:val="28"/>
                <w:szCs w:val="28"/>
              </w:rPr>
              <w:t>наука, яка досліджує не лише відстань між партнерами по взаємодії, але й конфігурації, які вони утворюють</w:t>
            </w:r>
            <w:r w:rsidR="002B2664" w:rsidRPr="0013779F">
              <w:rPr>
                <w:rFonts w:ascii="Times New Roman" w:hAnsi="Times New Roman"/>
                <w:sz w:val="28"/>
                <w:szCs w:val="28"/>
              </w:rPr>
              <w:t>;</w:t>
            </w:r>
          </w:p>
          <w:p w:rsidR="002B2664" w:rsidRPr="0013779F" w:rsidRDefault="002B2664" w:rsidP="00326BC5">
            <w:pPr>
              <w:spacing w:after="0" w:line="240" w:lineRule="auto"/>
              <w:rPr>
                <w:rFonts w:ascii="Times New Roman" w:hAnsi="Times New Roman"/>
                <w:sz w:val="28"/>
                <w:szCs w:val="28"/>
              </w:rPr>
            </w:pPr>
            <w:r w:rsidRPr="0013779F">
              <w:rPr>
                <w:rFonts w:ascii="Times New Roman" w:hAnsi="Times New Roman"/>
                <w:sz w:val="28"/>
                <w:szCs w:val="28"/>
              </w:rPr>
              <w:t xml:space="preserve">Б. </w:t>
            </w:r>
            <w:r w:rsidR="0053468F" w:rsidRPr="0013779F">
              <w:rPr>
                <w:rFonts w:ascii="Times New Roman" w:hAnsi="Times New Roman"/>
                <w:sz w:val="28"/>
                <w:szCs w:val="28"/>
              </w:rPr>
              <w:t>спосіб взаємодії за допомогою рухів тіла та жестів (сукупність рухів тіла, що застосовуються в процесі людської взаємодії)</w:t>
            </w:r>
            <w:r w:rsidR="00BF0180" w:rsidRPr="0013779F">
              <w:rPr>
                <w:rFonts w:ascii="Times New Roman" w:hAnsi="Times New Roman"/>
                <w:sz w:val="28"/>
                <w:szCs w:val="28"/>
              </w:rPr>
              <w:t>;</w:t>
            </w:r>
            <w:r w:rsidR="0053468F" w:rsidRPr="0013779F">
              <w:rPr>
                <w:rFonts w:ascii="Times New Roman" w:hAnsi="Times New Roman"/>
                <w:sz w:val="28"/>
                <w:szCs w:val="28"/>
              </w:rPr>
              <w:t xml:space="preserve"> «мова тіла та обличчя»;</w:t>
            </w:r>
          </w:p>
          <w:p w:rsidR="00BF0180" w:rsidRPr="0013779F" w:rsidRDefault="00BF0180" w:rsidP="00326BC5">
            <w:pPr>
              <w:spacing w:after="0" w:line="240" w:lineRule="auto"/>
              <w:rPr>
                <w:rFonts w:ascii="Times New Roman" w:hAnsi="Times New Roman"/>
                <w:sz w:val="28"/>
                <w:szCs w:val="28"/>
              </w:rPr>
            </w:pPr>
            <w:r w:rsidRPr="0013779F">
              <w:rPr>
                <w:rFonts w:ascii="Times New Roman" w:hAnsi="Times New Roman"/>
                <w:sz w:val="28"/>
                <w:szCs w:val="28"/>
              </w:rPr>
              <w:t xml:space="preserve">В. </w:t>
            </w:r>
            <w:r w:rsidR="0053468F" w:rsidRPr="0013779F">
              <w:rPr>
                <w:rFonts w:ascii="Times New Roman" w:hAnsi="Times New Roman"/>
                <w:sz w:val="28"/>
                <w:szCs w:val="28"/>
              </w:rPr>
              <w:t>експресивні виразні рухи м’язів обличчя, що виражають психічний стан, почуття, настрій людини в певний момент часу</w:t>
            </w:r>
            <w:r w:rsidRPr="0013779F">
              <w:rPr>
                <w:rFonts w:ascii="Times New Roman" w:hAnsi="Times New Roman"/>
                <w:sz w:val="28"/>
                <w:szCs w:val="28"/>
              </w:rPr>
              <w:t>;</w:t>
            </w:r>
          </w:p>
          <w:p w:rsidR="00BF0180" w:rsidRPr="0013779F" w:rsidRDefault="00BF0180" w:rsidP="00326BC5">
            <w:pPr>
              <w:spacing w:after="0" w:line="240" w:lineRule="auto"/>
              <w:rPr>
                <w:rFonts w:ascii="Times New Roman" w:hAnsi="Times New Roman"/>
                <w:sz w:val="28"/>
                <w:szCs w:val="28"/>
              </w:rPr>
            </w:pPr>
            <w:r w:rsidRPr="0013779F">
              <w:rPr>
                <w:rFonts w:ascii="Times New Roman" w:hAnsi="Times New Roman"/>
                <w:sz w:val="28"/>
                <w:szCs w:val="28"/>
              </w:rPr>
              <w:t xml:space="preserve">Г. </w:t>
            </w:r>
            <w:r w:rsidR="0053468F" w:rsidRPr="0013779F">
              <w:rPr>
                <w:rFonts w:ascii="Times New Roman" w:hAnsi="Times New Roman"/>
                <w:sz w:val="28"/>
                <w:szCs w:val="28"/>
              </w:rPr>
              <w:t>наука, яка вивчає різні форми тактильних проявів в процесі взаємодії</w:t>
            </w:r>
            <w:r w:rsidR="00F51F67" w:rsidRPr="0013779F">
              <w:rPr>
                <w:rFonts w:ascii="Times New Roman" w:hAnsi="Times New Roman"/>
                <w:sz w:val="28"/>
                <w:szCs w:val="28"/>
              </w:rPr>
              <w:t>;</w:t>
            </w:r>
          </w:p>
          <w:p w:rsidR="00F51F67" w:rsidRPr="0013779F" w:rsidRDefault="00F51F67" w:rsidP="00326BC5">
            <w:pPr>
              <w:spacing w:after="0" w:line="240" w:lineRule="auto"/>
              <w:rPr>
                <w:rFonts w:ascii="Times New Roman" w:hAnsi="Times New Roman"/>
                <w:sz w:val="28"/>
                <w:szCs w:val="28"/>
              </w:rPr>
            </w:pPr>
            <w:r w:rsidRPr="0013779F">
              <w:rPr>
                <w:rFonts w:ascii="Times New Roman" w:hAnsi="Times New Roman"/>
                <w:sz w:val="28"/>
                <w:szCs w:val="28"/>
              </w:rPr>
              <w:t>Д. вірного варіанту відповіді немає.</w:t>
            </w:r>
          </w:p>
        </w:tc>
      </w:tr>
      <w:tr w:rsidR="00CB6473" w:rsidRPr="0013779F" w:rsidTr="009650BB">
        <w:tc>
          <w:tcPr>
            <w:tcW w:w="697" w:type="dxa"/>
          </w:tcPr>
          <w:p w:rsidR="00CB6473" w:rsidRPr="0013779F" w:rsidRDefault="00BF22BB" w:rsidP="00326BC5">
            <w:pPr>
              <w:spacing w:after="0" w:line="240" w:lineRule="auto"/>
              <w:jc w:val="center"/>
              <w:rPr>
                <w:rFonts w:ascii="Times New Roman" w:hAnsi="Times New Roman"/>
                <w:sz w:val="28"/>
                <w:szCs w:val="28"/>
              </w:rPr>
            </w:pPr>
            <w:r w:rsidRPr="0013779F">
              <w:rPr>
                <w:rFonts w:ascii="Times New Roman" w:hAnsi="Times New Roman"/>
                <w:sz w:val="28"/>
                <w:szCs w:val="28"/>
              </w:rPr>
              <w:t>2</w:t>
            </w:r>
          </w:p>
        </w:tc>
        <w:tc>
          <w:tcPr>
            <w:tcW w:w="3438" w:type="dxa"/>
          </w:tcPr>
          <w:p w:rsidR="00CB6473" w:rsidRPr="0013779F" w:rsidRDefault="0053468F" w:rsidP="0053468F">
            <w:pPr>
              <w:spacing w:after="0" w:line="240" w:lineRule="auto"/>
              <w:rPr>
                <w:rFonts w:ascii="Times New Roman" w:hAnsi="Times New Roman"/>
                <w:sz w:val="28"/>
                <w:szCs w:val="28"/>
              </w:rPr>
            </w:pPr>
            <w:r w:rsidRPr="0013779F">
              <w:rPr>
                <w:rFonts w:ascii="Times New Roman" w:hAnsi="Times New Roman"/>
                <w:sz w:val="28"/>
                <w:szCs w:val="28"/>
              </w:rPr>
              <w:t>Наука, яка вивчає невербальний вплив, пов'язаний з дотиком партнерів один до одного, називається</w:t>
            </w:r>
            <w:r w:rsidR="00DC092E" w:rsidRPr="0013779F">
              <w:rPr>
                <w:rFonts w:ascii="Times New Roman" w:hAnsi="Times New Roman"/>
                <w:sz w:val="28"/>
                <w:szCs w:val="28"/>
              </w:rPr>
              <w:t>:</w:t>
            </w:r>
          </w:p>
        </w:tc>
        <w:tc>
          <w:tcPr>
            <w:tcW w:w="6456" w:type="dxa"/>
          </w:tcPr>
          <w:p w:rsidR="00CB6473" w:rsidRPr="0013779F" w:rsidRDefault="00DC092E" w:rsidP="00326BC5">
            <w:pPr>
              <w:spacing w:after="0" w:line="240" w:lineRule="auto"/>
              <w:rPr>
                <w:rFonts w:ascii="Times New Roman" w:hAnsi="Times New Roman"/>
                <w:sz w:val="28"/>
                <w:szCs w:val="28"/>
              </w:rPr>
            </w:pPr>
            <w:r w:rsidRPr="0013779F">
              <w:rPr>
                <w:rFonts w:ascii="Times New Roman" w:hAnsi="Times New Roman"/>
                <w:sz w:val="28"/>
                <w:szCs w:val="28"/>
              </w:rPr>
              <w:t xml:space="preserve">А. </w:t>
            </w:r>
            <w:proofErr w:type="spellStart"/>
            <w:r w:rsidR="0053468F" w:rsidRPr="0013779F">
              <w:rPr>
                <w:rFonts w:ascii="Times New Roman" w:hAnsi="Times New Roman"/>
                <w:sz w:val="28"/>
                <w:szCs w:val="28"/>
              </w:rPr>
              <w:t>паралінгвістикою</w:t>
            </w:r>
            <w:proofErr w:type="spellEnd"/>
            <w:r w:rsidR="0059315C" w:rsidRPr="0013779F">
              <w:rPr>
                <w:rFonts w:ascii="Times New Roman" w:hAnsi="Times New Roman"/>
                <w:sz w:val="28"/>
                <w:szCs w:val="28"/>
              </w:rPr>
              <w:t>;</w:t>
            </w:r>
          </w:p>
          <w:p w:rsidR="0059315C" w:rsidRPr="0013779F" w:rsidRDefault="0059315C" w:rsidP="00326BC5">
            <w:pPr>
              <w:spacing w:after="0" w:line="240" w:lineRule="auto"/>
              <w:rPr>
                <w:rFonts w:ascii="Times New Roman" w:hAnsi="Times New Roman"/>
                <w:sz w:val="28"/>
                <w:szCs w:val="28"/>
              </w:rPr>
            </w:pPr>
            <w:r w:rsidRPr="0013779F">
              <w:rPr>
                <w:rFonts w:ascii="Times New Roman" w:hAnsi="Times New Roman"/>
                <w:sz w:val="28"/>
                <w:szCs w:val="28"/>
              </w:rPr>
              <w:t xml:space="preserve">Б. </w:t>
            </w:r>
            <w:proofErr w:type="spellStart"/>
            <w:r w:rsidR="0053468F" w:rsidRPr="0013779F">
              <w:rPr>
                <w:rFonts w:ascii="Times New Roman" w:hAnsi="Times New Roman"/>
                <w:sz w:val="28"/>
                <w:szCs w:val="28"/>
              </w:rPr>
              <w:t>проксемікою</w:t>
            </w:r>
            <w:proofErr w:type="spellEnd"/>
            <w:r w:rsidRPr="0013779F">
              <w:rPr>
                <w:rFonts w:ascii="Times New Roman" w:hAnsi="Times New Roman"/>
                <w:sz w:val="28"/>
                <w:szCs w:val="28"/>
              </w:rPr>
              <w:t>;</w:t>
            </w:r>
          </w:p>
          <w:p w:rsidR="0059315C" w:rsidRPr="0013779F" w:rsidRDefault="0059315C" w:rsidP="00326BC5">
            <w:pPr>
              <w:spacing w:after="0" w:line="240" w:lineRule="auto"/>
              <w:rPr>
                <w:rFonts w:ascii="Times New Roman" w:hAnsi="Times New Roman"/>
                <w:sz w:val="28"/>
                <w:szCs w:val="28"/>
              </w:rPr>
            </w:pPr>
            <w:r w:rsidRPr="0013779F">
              <w:rPr>
                <w:rFonts w:ascii="Times New Roman" w:hAnsi="Times New Roman"/>
                <w:sz w:val="28"/>
                <w:szCs w:val="28"/>
              </w:rPr>
              <w:t xml:space="preserve">В. </w:t>
            </w:r>
            <w:proofErr w:type="spellStart"/>
            <w:r w:rsidR="0053468F" w:rsidRPr="0013779F">
              <w:rPr>
                <w:rFonts w:ascii="Times New Roman" w:hAnsi="Times New Roman"/>
                <w:sz w:val="28"/>
                <w:szCs w:val="28"/>
              </w:rPr>
              <w:t>хронемікою</w:t>
            </w:r>
            <w:proofErr w:type="spellEnd"/>
            <w:r w:rsidR="00CD525C" w:rsidRPr="0013779F">
              <w:rPr>
                <w:rFonts w:ascii="Times New Roman" w:hAnsi="Times New Roman"/>
                <w:sz w:val="28"/>
                <w:szCs w:val="28"/>
              </w:rPr>
              <w:t>;</w:t>
            </w:r>
          </w:p>
          <w:p w:rsidR="00CD525C" w:rsidRPr="0013779F" w:rsidRDefault="00CD525C" w:rsidP="00326BC5">
            <w:pPr>
              <w:spacing w:after="0" w:line="240" w:lineRule="auto"/>
              <w:rPr>
                <w:rFonts w:ascii="Times New Roman" w:hAnsi="Times New Roman"/>
                <w:sz w:val="28"/>
                <w:szCs w:val="28"/>
              </w:rPr>
            </w:pPr>
            <w:r w:rsidRPr="0013779F">
              <w:rPr>
                <w:rFonts w:ascii="Times New Roman" w:hAnsi="Times New Roman"/>
                <w:sz w:val="28"/>
                <w:szCs w:val="28"/>
              </w:rPr>
              <w:t xml:space="preserve">Г. </w:t>
            </w:r>
            <w:proofErr w:type="spellStart"/>
            <w:r w:rsidR="0053468F" w:rsidRPr="0013779F">
              <w:rPr>
                <w:rFonts w:ascii="Times New Roman" w:hAnsi="Times New Roman"/>
                <w:sz w:val="28"/>
                <w:szCs w:val="28"/>
              </w:rPr>
              <w:t>такесикою</w:t>
            </w:r>
            <w:proofErr w:type="spellEnd"/>
            <w:r w:rsidR="00BD4812" w:rsidRPr="0013779F">
              <w:rPr>
                <w:rFonts w:ascii="Times New Roman" w:hAnsi="Times New Roman"/>
                <w:sz w:val="28"/>
                <w:szCs w:val="28"/>
              </w:rPr>
              <w:t>;</w:t>
            </w:r>
          </w:p>
          <w:p w:rsidR="00144AD1" w:rsidRPr="0013779F" w:rsidRDefault="00BD4812" w:rsidP="00144AD1">
            <w:pPr>
              <w:spacing w:after="0" w:line="240" w:lineRule="auto"/>
              <w:rPr>
                <w:rFonts w:ascii="Times New Roman" w:hAnsi="Times New Roman"/>
                <w:sz w:val="28"/>
                <w:szCs w:val="28"/>
              </w:rPr>
            </w:pPr>
            <w:r w:rsidRPr="0013779F">
              <w:rPr>
                <w:rFonts w:ascii="Times New Roman" w:hAnsi="Times New Roman"/>
                <w:sz w:val="28"/>
                <w:szCs w:val="28"/>
              </w:rPr>
              <w:t>Д. вірного варіанту відповіді немає.</w:t>
            </w:r>
            <w:r w:rsidR="00144AD1" w:rsidRPr="0013779F">
              <w:rPr>
                <w:rFonts w:ascii="Times New Roman" w:hAnsi="Times New Roman"/>
                <w:sz w:val="28"/>
                <w:szCs w:val="28"/>
              </w:rPr>
              <w:t xml:space="preserve"> </w:t>
            </w:r>
          </w:p>
        </w:tc>
      </w:tr>
      <w:tr w:rsidR="00144AD1" w:rsidRPr="0013779F" w:rsidTr="009650BB">
        <w:tc>
          <w:tcPr>
            <w:tcW w:w="697" w:type="dxa"/>
          </w:tcPr>
          <w:p w:rsidR="00144AD1" w:rsidRPr="0013779F" w:rsidRDefault="00BF22BB" w:rsidP="00326BC5">
            <w:pPr>
              <w:spacing w:after="0" w:line="240" w:lineRule="auto"/>
              <w:jc w:val="center"/>
              <w:rPr>
                <w:rFonts w:ascii="Times New Roman" w:hAnsi="Times New Roman"/>
                <w:sz w:val="28"/>
                <w:szCs w:val="28"/>
              </w:rPr>
            </w:pPr>
            <w:r w:rsidRPr="0013779F">
              <w:rPr>
                <w:rFonts w:ascii="Times New Roman" w:hAnsi="Times New Roman"/>
                <w:sz w:val="28"/>
                <w:szCs w:val="28"/>
              </w:rPr>
              <w:t>3</w:t>
            </w:r>
          </w:p>
        </w:tc>
        <w:tc>
          <w:tcPr>
            <w:tcW w:w="3438" w:type="dxa"/>
          </w:tcPr>
          <w:p w:rsidR="00144AD1" w:rsidRPr="0013779F" w:rsidRDefault="00E24B77" w:rsidP="000A6F1A">
            <w:pPr>
              <w:spacing w:after="0" w:line="240" w:lineRule="auto"/>
              <w:jc w:val="both"/>
              <w:rPr>
                <w:rFonts w:ascii="Times New Roman" w:hAnsi="Times New Roman"/>
                <w:sz w:val="28"/>
                <w:szCs w:val="28"/>
              </w:rPr>
            </w:pPr>
            <w:proofErr w:type="spellStart"/>
            <w:r w:rsidRPr="0013779F">
              <w:rPr>
                <w:rFonts w:ascii="Times New Roman" w:hAnsi="Times New Roman"/>
                <w:bCs/>
                <w:sz w:val="28"/>
                <w:szCs w:val="28"/>
                <w:lang w:val="ru-RU"/>
              </w:rPr>
              <w:t>Комунікативні</w:t>
            </w:r>
            <w:proofErr w:type="spellEnd"/>
            <w:r w:rsidRPr="0013779F">
              <w:rPr>
                <w:rFonts w:ascii="Times New Roman" w:hAnsi="Times New Roman"/>
                <w:bCs/>
                <w:sz w:val="28"/>
                <w:szCs w:val="28"/>
                <w:lang w:val="ru-RU"/>
              </w:rPr>
              <w:t xml:space="preserve"> </w:t>
            </w:r>
            <w:proofErr w:type="spellStart"/>
            <w:r w:rsidRPr="0013779F">
              <w:rPr>
                <w:rFonts w:ascii="Times New Roman" w:hAnsi="Times New Roman"/>
                <w:bCs/>
                <w:sz w:val="28"/>
                <w:szCs w:val="28"/>
                <w:lang w:val="ru-RU"/>
              </w:rPr>
              <w:t>бар'єри</w:t>
            </w:r>
            <w:proofErr w:type="spellEnd"/>
            <w:r w:rsidRPr="0013779F">
              <w:rPr>
                <w:rFonts w:ascii="Times New Roman" w:hAnsi="Times New Roman"/>
                <w:bCs/>
                <w:sz w:val="28"/>
                <w:szCs w:val="28"/>
                <w:lang w:val="ru-RU"/>
              </w:rPr>
              <w:t xml:space="preserve"> – </w:t>
            </w:r>
            <w:proofErr w:type="spellStart"/>
            <w:r w:rsidRPr="0013779F">
              <w:rPr>
                <w:rFonts w:ascii="Times New Roman" w:hAnsi="Times New Roman"/>
                <w:bCs/>
                <w:sz w:val="28"/>
                <w:szCs w:val="28"/>
                <w:lang w:val="ru-RU"/>
              </w:rPr>
              <w:t>це</w:t>
            </w:r>
            <w:proofErr w:type="spellEnd"/>
            <w:r w:rsidRPr="0013779F">
              <w:rPr>
                <w:rFonts w:ascii="Times New Roman" w:hAnsi="Times New Roman"/>
                <w:bCs/>
                <w:sz w:val="28"/>
                <w:szCs w:val="28"/>
                <w:lang w:val="ru-RU"/>
              </w:rPr>
              <w:t>:</w:t>
            </w:r>
          </w:p>
        </w:tc>
        <w:tc>
          <w:tcPr>
            <w:tcW w:w="6456" w:type="dxa"/>
          </w:tcPr>
          <w:p w:rsidR="00144AD1" w:rsidRPr="0013779F" w:rsidRDefault="00C26126" w:rsidP="000A6F1A">
            <w:pPr>
              <w:spacing w:after="0" w:line="240" w:lineRule="auto"/>
              <w:jc w:val="both"/>
              <w:rPr>
                <w:rFonts w:ascii="Times New Roman" w:hAnsi="Times New Roman"/>
                <w:color w:val="222222"/>
                <w:sz w:val="28"/>
                <w:szCs w:val="28"/>
              </w:rPr>
            </w:pPr>
            <w:r w:rsidRPr="0013779F">
              <w:rPr>
                <w:rFonts w:ascii="Times New Roman" w:hAnsi="Times New Roman"/>
                <w:sz w:val="28"/>
                <w:szCs w:val="28"/>
              </w:rPr>
              <w:t>А. п</w:t>
            </w:r>
            <w:r w:rsidRPr="0013779F">
              <w:rPr>
                <w:rFonts w:ascii="Times New Roman" w:hAnsi="Times New Roman"/>
                <w:color w:val="222222"/>
                <w:sz w:val="28"/>
                <w:szCs w:val="28"/>
              </w:rPr>
              <w:t xml:space="preserve">сихологічна перепона різного походження, яку реципієнт установлює на шляху небажаної, </w:t>
            </w:r>
            <w:proofErr w:type="spellStart"/>
            <w:r w:rsidRPr="0013779F">
              <w:rPr>
                <w:rFonts w:ascii="Times New Roman" w:hAnsi="Times New Roman"/>
                <w:color w:val="222222"/>
                <w:sz w:val="28"/>
                <w:szCs w:val="28"/>
              </w:rPr>
              <w:t>втомлюючої</w:t>
            </w:r>
            <w:proofErr w:type="spellEnd"/>
            <w:r w:rsidRPr="0013779F">
              <w:rPr>
                <w:rFonts w:ascii="Times New Roman" w:hAnsi="Times New Roman"/>
                <w:color w:val="222222"/>
                <w:sz w:val="28"/>
                <w:szCs w:val="28"/>
              </w:rPr>
              <w:t xml:space="preserve"> або небезпечної інформації;</w:t>
            </w:r>
          </w:p>
          <w:p w:rsidR="00C26126" w:rsidRPr="0013779F" w:rsidRDefault="00C26126" w:rsidP="000A6F1A">
            <w:pPr>
              <w:spacing w:after="0" w:line="240" w:lineRule="auto"/>
              <w:jc w:val="both"/>
              <w:rPr>
                <w:rFonts w:ascii="Times New Roman" w:hAnsi="Times New Roman"/>
                <w:sz w:val="28"/>
                <w:szCs w:val="28"/>
              </w:rPr>
            </w:pPr>
            <w:r w:rsidRPr="0013779F">
              <w:rPr>
                <w:rFonts w:ascii="Times New Roman" w:hAnsi="Times New Roman"/>
                <w:color w:val="222222"/>
                <w:sz w:val="28"/>
                <w:szCs w:val="28"/>
              </w:rPr>
              <w:t xml:space="preserve">Б. </w:t>
            </w:r>
            <w:r w:rsidR="000A6F1A" w:rsidRPr="0013779F">
              <w:rPr>
                <w:rFonts w:ascii="Times New Roman" w:hAnsi="Times New Roman"/>
                <w:sz w:val="28"/>
                <w:szCs w:val="28"/>
              </w:rPr>
              <w:t>перешкоди на шляху адекватної передачі інформації між партнерами зі спілкування;</w:t>
            </w:r>
          </w:p>
          <w:p w:rsidR="000A6F1A" w:rsidRPr="0013779F" w:rsidRDefault="000A6F1A" w:rsidP="000A6F1A">
            <w:pPr>
              <w:spacing w:after="0" w:line="240" w:lineRule="auto"/>
              <w:jc w:val="both"/>
              <w:rPr>
                <w:rFonts w:ascii="Times New Roman" w:hAnsi="Times New Roman"/>
                <w:sz w:val="28"/>
                <w:szCs w:val="28"/>
                <w:lang w:val="ru-RU"/>
              </w:rPr>
            </w:pPr>
            <w:r w:rsidRPr="0013779F">
              <w:rPr>
                <w:rFonts w:ascii="Times New Roman" w:hAnsi="Times New Roman"/>
                <w:sz w:val="28"/>
                <w:szCs w:val="28"/>
              </w:rPr>
              <w:t xml:space="preserve">В. </w:t>
            </w:r>
            <w:proofErr w:type="spellStart"/>
            <w:r w:rsidRPr="0013779F">
              <w:rPr>
                <w:rFonts w:ascii="Times New Roman" w:hAnsi="Times New Roman"/>
                <w:sz w:val="28"/>
                <w:szCs w:val="28"/>
                <w:lang w:val="ru-RU"/>
              </w:rPr>
              <w:t>явища</w:t>
            </w:r>
            <w:proofErr w:type="spellEnd"/>
            <w:r w:rsidRPr="0013779F">
              <w:rPr>
                <w:rFonts w:ascii="Times New Roman" w:hAnsi="Times New Roman"/>
                <w:sz w:val="28"/>
                <w:szCs w:val="28"/>
                <w:lang w:val="ru-RU"/>
              </w:rPr>
              <w:t xml:space="preserve"> </w:t>
            </w:r>
            <w:proofErr w:type="spellStart"/>
            <w:r w:rsidRPr="0013779F">
              <w:rPr>
                <w:rFonts w:ascii="Times New Roman" w:hAnsi="Times New Roman"/>
                <w:sz w:val="28"/>
                <w:szCs w:val="28"/>
                <w:lang w:val="ru-RU"/>
              </w:rPr>
              <w:t>деформації</w:t>
            </w:r>
            <w:proofErr w:type="spellEnd"/>
            <w:r w:rsidRPr="0013779F">
              <w:rPr>
                <w:rFonts w:ascii="Times New Roman" w:hAnsi="Times New Roman"/>
                <w:sz w:val="28"/>
                <w:szCs w:val="28"/>
                <w:lang w:val="ru-RU"/>
              </w:rPr>
              <w:t xml:space="preserve"> </w:t>
            </w:r>
            <w:proofErr w:type="spellStart"/>
            <w:r w:rsidRPr="0013779F">
              <w:rPr>
                <w:rFonts w:ascii="Times New Roman" w:hAnsi="Times New Roman"/>
                <w:sz w:val="28"/>
                <w:szCs w:val="28"/>
                <w:lang w:val="ru-RU"/>
              </w:rPr>
              <w:t>комунікаційного</w:t>
            </w:r>
            <w:proofErr w:type="spellEnd"/>
            <w:r w:rsidRPr="0013779F">
              <w:rPr>
                <w:rFonts w:ascii="Times New Roman" w:hAnsi="Times New Roman"/>
                <w:sz w:val="28"/>
                <w:szCs w:val="28"/>
                <w:lang w:val="ru-RU"/>
              </w:rPr>
              <w:t xml:space="preserve"> </w:t>
            </w:r>
            <w:proofErr w:type="spellStart"/>
            <w:r w:rsidRPr="0013779F">
              <w:rPr>
                <w:rFonts w:ascii="Times New Roman" w:hAnsi="Times New Roman"/>
                <w:sz w:val="28"/>
                <w:szCs w:val="28"/>
                <w:lang w:val="ru-RU"/>
              </w:rPr>
              <w:t>процесу</w:t>
            </w:r>
            <w:proofErr w:type="spellEnd"/>
            <w:r w:rsidRPr="0013779F">
              <w:rPr>
                <w:rFonts w:ascii="Times New Roman" w:hAnsi="Times New Roman"/>
                <w:sz w:val="28"/>
                <w:szCs w:val="28"/>
                <w:lang w:val="ru-RU"/>
              </w:rPr>
              <w:t xml:space="preserve">, </w:t>
            </w:r>
            <w:proofErr w:type="spellStart"/>
            <w:r w:rsidRPr="0013779F">
              <w:rPr>
                <w:rFonts w:ascii="Times New Roman" w:hAnsi="Times New Roman"/>
                <w:sz w:val="28"/>
                <w:szCs w:val="28"/>
                <w:lang w:val="ru-RU"/>
              </w:rPr>
              <w:t>викликані</w:t>
            </w:r>
            <w:proofErr w:type="spellEnd"/>
            <w:r w:rsidRPr="0013779F">
              <w:rPr>
                <w:rFonts w:ascii="Times New Roman" w:hAnsi="Times New Roman"/>
                <w:sz w:val="28"/>
                <w:szCs w:val="28"/>
                <w:lang w:val="ru-RU"/>
              </w:rPr>
              <w:t xml:space="preserve"> </w:t>
            </w:r>
            <w:proofErr w:type="spellStart"/>
            <w:proofErr w:type="gramStart"/>
            <w:r w:rsidRPr="0013779F">
              <w:rPr>
                <w:rFonts w:ascii="Times New Roman" w:hAnsi="Times New Roman"/>
                <w:sz w:val="28"/>
                <w:szCs w:val="28"/>
                <w:lang w:val="ru-RU"/>
              </w:rPr>
              <w:t>р</w:t>
            </w:r>
            <w:proofErr w:type="gramEnd"/>
            <w:r w:rsidRPr="0013779F">
              <w:rPr>
                <w:rFonts w:ascii="Times New Roman" w:hAnsi="Times New Roman"/>
                <w:sz w:val="28"/>
                <w:szCs w:val="28"/>
                <w:lang w:val="ru-RU"/>
              </w:rPr>
              <w:t>ізними</w:t>
            </w:r>
            <w:proofErr w:type="spellEnd"/>
            <w:r w:rsidRPr="0013779F">
              <w:rPr>
                <w:rFonts w:ascii="Times New Roman" w:hAnsi="Times New Roman"/>
                <w:sz w:val="28"/>
                <w:szCs w:val="28"/>
                <w:lang w:val="ru-RU"/>
              </w:rPr>
              <w:t xml:space="preserve"> причинами, </w:t>
            </w:r>
            <w:proofErr w:type="spellStart"/>
            <w:r w:rsidRPr="0013779F">
              <w:rPr>
                <w:rFonts w:ascii="Times New Roman" w:hAnsi="Times New Roman"/>
                <w:sz w:val="28"/>
                <w:szCs w:val="28"/>
                <w:lang w:val="ru-RU"/>
              </w:rPr>
              <w:t>що</w:t>
            </w:r>
            <w:proofErr w:type="spellEnd"/>
            <w:r w:rsidRPr="0013779F">
              <w:rPr>
                <w:rFonts w:ascii="Times New Roman" w:hAnsi="Times New Roman"/>
                <w:sz w:val="28"/>
                <w:szCs w:val="28"/>
                <w:lang w:val="ru-RU"/>
              </w:rPr>
              <w:t xml:space="preserve"> </w:t>
            </w:r>
            <w:proofErr w:type="spellStart"/>
            <w:r w:rsidRPr="0013779F">
              <w:rPr>
                <w:rFonts w:ascii="Times New Roman" w:hAnsi="Times New Roman"/>
                <w:sz w:val="28"/>
                <w:szCs w:val="28"/>
                <w:lang w:val="ru-RU"/>
              </w:rPr>
              <w:t>можуть</w:t>
            </w:r>
            <w:proofErr w:type="spellEnd"/>
            <w:r w:rsidRPr="0013779F">
              <w:rPr>
                <w:rFonts w:ascii="Times New Roman" w:hAnsi="Times New Roman"/>
                <w:sz w:val="28"/>
                <w:szCs w:val="28"/>
                <w:lang w:val="ru-RU"/>
              </w:rPr>
              <w:t xml:space="preserve"> </w:t>
            </w:r>
            <w:proofErr w:type="spellStart"/>
            <w:r w:rsidRPr="0013779F">
              <w:rPr>
                <w:rFonts w:ascii="Times New Roman" w:hAnsi="Times New Roman"/>
                <w:sz w:val="28"/>
                <w:szCs w:val="28"/>
                <w:lang w:val="ru-RU"/>
              </w:rPr>
              <w:t>приводити</w:t>
            </w:r>
            <w:proofErr w:type="spellEnd"/>
            <w:r w:rsidRPr="0013779F">
              <w:rPr>
                <w:rFonts w:ascii="Times New Roman" w:hAnsi="Times New Roman"/>
                <w:sz w:val="28"/>
                <w:szCs w:val="28"/>
                <w:lang w:val="ru-RU"/>
              </w:rPr>
              <w:t xml:space="preserve"> до </w:t>
            </w:r>
            <w:proofErr w:type="spellStart"/>
            <w:r w:rsidRPr="0013779F">
              <w:rPr>
                <w:rFonts w:ascii="Times New Roman" w:hAnsi="Times New Roman"/>
                <w:sz w:val="28"/>
                <w:szCs w:val="28"/>
                <w:lang w:val="ru-RU"/>
              </w:rPr>
              <w:t>неадекватних</w:t>
            </w:r>
            <w:proofErr w:type="spellEnd"/>
            <w:r w:rsidRPr="0013779F">
              <w:rPr>
                <w:rFonts w:ascii="Times New Roman" w:hAnsi="Times New Roman"/>
                <w:sz w:val="28"/>
                <w:szCs w:val="28"/>
                <w:lang w:val="ru-RU"/>
              </w:rPr>
              <w:t xml:space="preserve"> </w:t>
            </w:r>
            <w:proofErr w:type="spellStart"/>
            <w:r w:rsidRPr="0013779F">
              <w:rPr>
                <w:rFonts w:ascii="Times New Roman" w:hAnsi="Times New Roman"/>
                <w:sz w:val="28"/>
                <w:szCs w:val="28"/>
                <w:lang w:val="ru-RU"/>
              </w:rPr>
              <w:t>дій</w:t>
            </w:r>
            <w:proofErr w:type="spellEnd"/>
            <w:r w:rsidRPr="0013779F">
              <w:rPr>
                <w:rFonts w:ascii="Times New Roman" w:hAnsi="Times New Roman"/>
                <w:sz w:val="28"/>
                <w:szCs w:val="28"/>
                <w:lang w:val="ru-RU"/>
              </w:rPr>
              <w:t xml:space="preserve"> </w:t>
            </w:r>
            <w:proofErr w:type="spellStart"/>
            <w:r w:rsidRPr="0013779F">
              <w:rPr>
                <w:rFonts w:ascii="Times New Roman" w:hAnsi="Times New Roman"/>
                <w:sz w:val="28"/>
                <w:szCs w:val="28"/>
                <w:lang w:val="ru-RU"/>
              </w:rPr>
              <w:t>одержувача</w:t>
            </w:r>
            <w:proofErr w:type="spellEnd"/>
            <w:r w:rsidRPr="0013779F">
              <w:rPr>
                <w:rFonts w:ascii="Times New Roman" w:hAnsi="Times New Roman"/>
                <w:sz w:val="28"/>
                <w:szCs w:val="28"/>
                <w:lang w:val="ru-RU"/>
              </w:rPr>
              <w:t>;</w:t>
            </w:r>
          </w:p>
          <w:p w:rsidR="000A6F1A" w:rsidRPr="0013779F" w:rsidRDefault="000A6F1A" w:rsidP="000A6F1A">
            <w:pPr>
              <w:spacing w:after="0" w:line="240" w:lineRule="auto"/>
              <w:jc w:val="both"/>
              <w:rPr>
                <w:rFonts w:ascii="Times New Roman" w:hAnsi="Times New Roman"/>
                <w:color w:val="202122"/>
                <w:sz w:val="28"/>
                <w:szCs w:val="28"/>
                <w:shd w:val="clear" w:color="auto" w:fill="FFFFFF"/>
              </w:rPr>
            </w:pPr>
            <w:r w:rsidRPr="0013779F">
              <w:rPr>
                <w:rFonts w:ascii="Times New Roman" w:hAnsi="Times New Roman"/>
                <w:sz w:val="28"/>
                <w:szCs w:val="28"/>
                <w:lang w:val="ru-RU"/>
              </w:rPr>
              <w:t xml:space="preserve">Г. </w:t>
            </w:r>
            <w:r w:rsidRPr="0013779F">
              <w:rPr>
                <w:rFonts w:ascii="Times New Roman" w:hAnsi="Times New Roman"/>
                <w:color w:val="202122"/>
                <w:sz w:val="28"/>
                <w:szCs w:val="28"/>
                <w:shd w:val="clear" w:color="auto" w:fill="FFFFFF"/>
              </w:rPr>
              <w:t>психологічні перепони, які людина установлю</w:t>
            </w:r>
            <w:proofErr w:type="gramStart"/>
            <w:r w:rsidRPr="0013779F">
              <w:rPr>
                <w:rFonts w:ascii="Times New Roman" w:hAnsi="Times New Roman"/>
                <w:color w:val="202122"/>
                <w:sz w:val="28"/>
                <w:szCs w:val="28"/>
                <w:shd w:val="clear" w:color="auto" w:fill="FFFFFF"/>
              </w:rPr>
              <w:t>є,</w:t>
            </w:r>
            <w:proofErr w:type="gramEnd"/>
            <w:r w:rsidRPr="0013779F">
              <w:rPr>
                <w:rFonts w:ascii="Times New Roman" w:hAnsi="Times New Roman"/>
                <w:color w:val="202122"/>
                <w:sz w:val="28"/>
                <w:szCs w:val="28"/>
                <w:shd w:val="clear" w:color="auto" w:fill="FFFFFF"/>
              </w:rPr>
              <w:t xml:space="preserve"> аби захиститися від небажаної, </w:t>
            </w:r>
            <w:proofErr w:type="spellStart"/>
            <w:r w:rsidRPr="0013779F">
              <w:rPr>
                <w:rFonts w:ascii="Times New Roman" w:hAnsi="Times New Roman"/>
                <w:color w:val="202122"/>
                <w:sz w:val="28"/>
                <w:szCs w:val="28"/>
                <w:shd w:val="clear" w:color="auto" w:fill="FFFFFF"/>
              </w:rPr>
              <w:t>втомлюючої</w:t>
            </w:r>
            <w:proofErr w:type="spellEnd"/>
            <w:r w:rsidRPr="0013779F">
              <w:rPr>
                <w:rFonts w:ascii="Times New Roman" w:hAnsi="Times New Roman"/>
                <w:color w:val="202122"/>
                <w:sz w:val="28"/>
                <w:szCs w:val="28"/>
                <w:shd w:val="clear" w:color="auto" w:fill="FFFFFF"/>
              </w:rPr>
              <w:t xml:space="preserve"> або небезпечної інформації;</w:t>
            </w:r>
          </w:p>
          <w:p w:rsidR="000A6F1A" w:rsidRPr="0013779F" w:rsidRDefault="000A6F1A" w:rsidP="000A6F1A">
            <w:pPr>
              <w:spacing w:after="0" w:line="240" w:lineRule="auto"/>
              <w:jc w:val="both"/>
              <w:rPr>
                <w:rFonts w:ascii="Times New Roman" w:hAnsi="Times New Roman"/>
                <w:sz w:val="28"/>
                <w:szCs w:val="28"/>
              </w:rPr>
            </w:pPr>
            <w:r w:rsidRPr="0013779F">
              <w:rPr>
                <w:rFonts w:ascii="Times New Roman" w:hAnsi="Times New Roman"/>
                <w:color w:val="202122"/>
                <w:sz w:val="28"/>
                <w:szCs w:val="28"/>
                <w:shd w:val="clear" w:color="auto" w:fill="FFFFFF"/>
              </w:rPr>
              <w:t>Д. всі варіанти відповідей вірні.</w:t>
            </w:r>
          </w:p>
        </w:tc>
      </w:tr>
      <w:tr w:rsidR="000A6F1A" w:rsidRPr="0013779F" w:rsidTr="009650BB">
        <w:tc>
          <w:tcPr>
            <w:tcW w:w="697" w:type="dxa"/>
          </w:tcPr>
          <w:p w:rsidR="000A6F1A" w:rsidRPr="0013779F" w:rsidRDefault="00BF22BB" w:rsidP="00F55518">
            <w:pPr>
              <w:spacing w:after="0" w:line="240" w:lineRule="auto"/>
              <w:jc w:val="both"/>
              <w:rPr>
                <w:rFonts w:ascii="Times New Roman" w:hAnsi="Times New Roman"/>
                <w:sz w:val="28"/>
                <w:szCs w:val="28"/>
              </w:rPr>
            </w:pPr>
            <w:r w:rsidRPr="0013779F">
              <w:rPr>
                <w:rFonts w:ascii="Times New Roman" w:hAnsi="Times New Roman"/>
                <w:sz w:val="28"/>
                <w:szCs w:val="28"/>
              </w:rPr>
              <w:t>4</w:t>
            </w:r>
          </w:p>
        </w:tc>
        <w:tc>
          <w:tcPr>
            <w:tcW w:w="3438" w:type="dxa"/>
          </w:tcPr>
          <w:p w:rsidR="000A6F1A" w:rsidRPr="0013779F" w:rsidRDefault="00932352" w:rsidP="00F55518">
            <w:pPr>
              <w:spacing w:after="0" w:line="240" w:lineRule="auto"/>
              <w:jc w:val="both"/>
              <w:rPr>
                <w:rFonts w:ascii="Times New Roman" w:hAnsi="Times New Roman"/>
                <w:b/>
                <w:bCs/>
                <w:sz w:val="28"/>
                <w:szCs w:val="28"/>
              </w:rPr>
            </w:pPr>
            <w:r w:rsidRPr="0013779F">
              <w:rPr>
                <w:rFonts w:ascii="Times New Roman" w:hAnsi="Times New Roman"/>
                <w:sz w:val="28"/>
                <w:szCs w:val="28"/>
              </w:rPr>
              <w:t xml:space="preserve">Комунікативний бар’єр, який може виникати </w:t>
            </w:r>
            <w:r w:rsidRPr="0013779F">
              <w:rPr>
                <w:rFonts w:ascii="Times New Roman" w:hAnsi="Times New Roman"/>
                <w:color w:val="202122"/>
                <w:sz w:val="28"/>
                <w:szCs w:val="28"/>
                <w:lang w:eastAsia="uk-UA"/>
              </w:rPr>
              <w:t xml:space="preserve">через похибки в процесі передачі інформації (наприклад, коли комунікатор говорить невиразно, надто швидко, нечітко або вживає велику </w:t>
            </w:r>
            <w:r w:rsidRPr="0013779F">
              <w:rPr>
                <w:rFonts w:ascii="Times New Roman" w:hAnsi="Times New Roman"/>
                <w:color w:val="202122"/>
                <w:sz w:val="28"/>
                <w:szCs w:val="28"/>
                <w:lang w:eastAsia="uk-UA"/>
              </w:rPr>
              <w:lastRenderedPageBreak/>
              <w:t>кількість звуків-паразитів) – це:</w:t>
            </w:r>
          </w:p>
        </w:tc>
        <w:tc>
          <w:tcPr>
            <w:tcW w:w="6456" w:type="dxa"/>
          </w:tcPr>
          <w:p w:rsidR="00932352" w:rsidRPr="0013779F" w:rsidRDefault="00932352" w:rsidP="00F55518">
            <w:pPr>
              <w:spacing w:after="0" w:line="240" w:lineRule="auto"/>
              <w:jc w:val="both"/>
              <w:rPr>
                <w:rFonts w:ascii="Times New Roman" w:hAnsi="Times New Roman"/>
                <w:sz w:val="28"/>
                <w:szCs w:val="28"/>
              </w:rPr>
            </w:pPr>
            <w:r w:rsidRPr="0013779F">
              <w:rPr>
                <w:rFonts w:ascii="Times New Roman" w:hAnsi="Times New Roman"/>
                <w:sz w:val="28"/>
                <w:szCs w:val="28"/>
              </w:rPr>
              <w:lastRenderedPageBreak/>
              <w:t>А. Бар’єр взаєморозуміння;</w:t>
            </w:r>
          </w:p>
          <w:p w:rsidR="00932352" w:rsidRPr="0013779F" w:rsidRDefault="00932352" w:rsidP="00F55518">
            <w:pPr>
              <w:spacing w:after="0" w:line="240" w:lineRule="auto"/>
              <w:jc w:val="both"/>
              <w:rPr>
                <w:rFonts w:ascii="Times New Roman" w:hAnsi="Times New Roman"/>
                <w:sz w:val="28"/>
                <w:szCs w:val="28"/>
              </w:rPr>
            </w:pPr>
            <w:r w:rsidRPr="0013779F">
              <w:rPr>
                <w:rFonts w:ascii="Times New Roman" w:hAnsi="Times New Roman"/>
                <w:sz w:val="28"/>
                <w:szCs w:val="28"/>
              </w:rPr>
              <w:t>Б. Семантичний бар’єр;</w:t>
            </w:r>
          </w:p>
          <w:p w:rsidR="00932352" w:rsidRPr="0013779F" w:rsidRDefault="00932352" w:rsidP="00F55518">
            <w:pPr>
              <w:spacing w:after="0" w:line="240" w:lineRule="auto"/>
              <w:jc w:val="both"/>
              <w:rPr>
                <w:rFonts w:ascii="Times New Roman" w:hAnsi="Times New Roman"/>
                <w:sz w:val="28"/>
                <w:szCs w:val="28"/>
              </w:rPr>
            </w:pPr>
            <w:r w:rsidRPr="0013779F">
              <w:rPr>
                <w:rFonts w:ascii="Times New Roman" w:hAnsi="Times New Roman"/>
                <w:sz w:val="28"/>
                <w:szCs w:val="28"/>
              </w:rPr>
              <w:t>В. Стилістичний бар’єр;</w:t>
            </w:r>
          </w:p>
          <w:p w:rsidR="00932352" w:rsidRPr="0013779F" w:rsidRDefault="00932352" w:rsidP="00F55518">
            <w:pPr>
              <w:spacing w:after="0" w:line="240" w:lineRule="auto"/>
              <w:jc w:val="both"/>
              <w:rPr>
                <w:rFonts w:ascii="Times New Roman" w:hAnsi="Times New Roman"/>
                <w:sz w:val="28"/>
                <w:szCs w:val="28"/>
              </w:rPr>
            </w:pPr>
            <w:r w:rsidRPr="0013779F">
              <w:rPr>
                <w:rFonts w:ascii="Times New Roman" w:hAnsi="Times New Roman"/>
                <w:sz w:val="28"/>
                <w:szCs w:val="28"/>
              </w:rPr>
              <w:t>Г. Логічний бар’єр;</w:t>
            </w:r>
          </w:p>
          <w:p w:rsidR="000A6F1A" w:rsidRPr="0013779F" w:rsidRDefault="00932352" w:rsidP="00F55518">
            <w:pPr>
              <w:spacing w:after="0" w:line="240" w:lineRule="auto"/>
              <w:jc w:val="both"/>
              <w:rPr>
                <w:rFonts w:ascii="Times New Roman" w:hAnsi="Times New Roman"/>
                <w:sz w:val="28"/>
                <w:szCs w:val="28"/>
              </w:rPr>
            </w:pPr>
            <w:r w:rsidRPr="0013779F">
              <w:rPr>
                <w:rFonts w:ascii="Times New Roman" w:hAnsi="Times New Roman"/>
                <w:sz w:val="28"/>
                <w:szCs w:val="28"/>
              </w:rPr>
              <w:t>Д. Бар’єр авторитету.</w:t>
            </w:r>
          </w:p>
        </w:tc>
      </w:tr>
      <w:tr w:rsidR="00932352" w:rsidRPr="0013779F" w:rsidTr="009650BB">
        <w:tc>
          <w:tcPr>
            <w:tcW w:w="697" w:type="dxa"/>
          </w:tcPr>
          <w:p w:rsidR="00932352" w:rsidRPr="0013779F" w:rsidRDefault="00BF22BB" w:rsidP="00F55518">
            <w:pPr>
              <w:spacing w:after="0" w:line="240" w:lineRule="auto"/>
              <w:jc w:val="both"/>
              <w:rPr>
                <w:rFonts w:ascii="Times New Roman" w:hAnsi="Times New Roman"/>
                <w:sz w:val="28"/>
                <w:szCs w:val="28"/>
              </w:rPr>
            </w:pPr>
            <w:r w:rsidRPr="0013779F">
              <w:rPr>
                <w:rFonts w:ascii="Times New Roman" w:hAnsi="Times New Roman"/>
                <w:sz w:val="28"/>
                <w:szCs w:val="28"/>
              </w:rPr>
              <w:lastRenderedPageBreak/>
              <w:t>5</w:t>
            </w:r>
          </w:p>
        </w:tc>
        <w:tc>
          <w:tcPr>
            <w:tcW w:w="3438" w:type="dxa"/>
          </w:tcPr>
          <w:p w:rsidR="00932352" w:rsidRPr="0013779F" w:rsidRDefault="00932352" w:rsidP="00F55518">
            <w:pPr>
              <w:spacing w:after="0" w:line="240" w:lineRule="auto"/>
              <w:jc w:val="both"/>
              <w:rPr>
                <w:rFonts w:ascii="Times New Roman" w:hAnsi="Times New Roman"/>
                <w:sz w:val="28"/>
                <w:szCs w:val="28"/>
              </w:rPr>
            </w:pPr>
            <w:r w:rsidRPr="0013779F">
              <w:rPr>
                <w:rFonts w:ascii="Times New Roman" w:hAnsi="Times New Roman"/>
                <w:sz w:val="28"/>
                <w:szCs w:val="28"/>
              </w:rPr>
              <w:t xml:space="preserve">Комунікативний бар’єр, який може виникати, </w:t>
            </w:r>
            <w:r w:rsidRPr="0013779F">
              <w:rPr>
                <w:rFonts w:ascii="Times New Roman" w:hAnsi="Times New Roman"/>
                <w:color w:val="202122"/>
                <w:sz w:val="28"/>
                <w:szCs w:val="28"/>
                <w:lang w:eastAsia="uk-UA"/>
              </w:rPr>
              <w:t>коли одне і те ж слово різні люди розуміють по-різному, вкладають у них свій власний сенс – це:</w:t>
            </w:r>
          </w:p>
        </w:tc>
        <w:tc>
          <w:tcPr>
            <w:tcW w:w="6456" w:type="dxa"/>
          </w:tcPr>
          <w:p w:rsidR="00932352" w:rsidRPr="0013779F" w:rsidRDefault="00932352" w:rsidP="00F55518">
            <w:pPr>
              <w:spacing w:after="0" w:line="240" w:lineRule="auto"/>
              <w:jc w:val="both"/>
              <w:rPr>
                <w:rFonts w:ascii="Times New Roman" w:hAnsi="Times New Roman"/>
                <w:sz w:val="28"/>
                <w:szCs w:val="28"/>
              </w:rPr>
            </w:pPr>
            <w:r w:rsidRPr="0013779F">
              <w:rPr>
                <w:rFonts w:ascii="Times New Roman" w:hAnsi="Times New Roman"/>
                <w:sz w:val="28"/>
                <w:szCs w:val="28"/>
              </w:rPr>
              <w:t>А. Семантичний бар’єр;</w:t>
            </w:r>
          </w:p>
          <w:p w:rsidR="00932352" w:rsidRPr="0013779F" w:rsidRDefault="00932352" w:rsidP="00F55518">
            <w:pPr>
              <w:spacing w:after="0" w:line="240" w:lineRule="auto"/>
              <w:jc w:val="both"/>
              <w:rPr>
                <w:rFonts w:ascii="Times New Roman" w:hAnsi="Times New Roman"/>
                <w:sz w:val="28"/>
                <w:szCs w:val="28"/>
              </w:rPr>
            </w:pPr>
            <w:r w:rsidRPr="0013779F">
              <w:rPr>
                <w:rFonts w:ascii="Times New Roman" w:hAnsi="Times New Roman"/>
                <w:sz w:val="28"/>
                <w:szCs w:val="28"/>
              </w:rPr>
              <w:t>Б. Бар’єр авторитету;</w:t>
            </w:r>
          </w:p>
          <w:p w:rsidR="00932352" w:rsidRPr="0013779F" w:rsidRDefault="00932352" w:rsidP="00F55518">
            <w:pPr>
              <w:spacing w:after="0" w:line="240" w:lineRule="auto"/>
              <w:jc w:val="both"/>
              <w:rPr>
                <w:rFonts w:ascii="Times New Roman" w:hAnsi="Times New Roman"/>
                <w:sz w:val="28"/>
                <w:szCs w:val="28"/>
              </w:rPr>
            </w:pPr>
            <w:r w:rsidRPr="0013779F">
              <w:rPr>
                <w:rFonts w:ascii="Times New Roman" w:hAnsi="Times New Roman"/>
                <w:sz w:val="28"/>
                <w:szCs w:val="28"/>
              </w:rPr>
              <w:t xml:space="preserve">В. Стилістичний </w:t>
            </w:r>
            <w:r w:rsidR="00703E16" w:rsidRPr="0013779F">
              <w:rPr>
                <w:rFonts w:ascii="Times New Roman" w:hAnsi="Times New Roman"/>
                <w:sz w:val="28"/>
                <w:szCs w:val="28"/>
              </w:rPr>
              <w:t>бар’єр</w:t>
            </w:r>
            <w:r w:rsidRPr="0013779F">
              <w:rPr>
                <w:rFonts w:ascii="Times New Roman" w:hAnsi="Times New Roman"/>
                <w:sz w:val="28"/>
                <w:szCs w:val="28"/>
              </w:rPr>
              <w:t>;</w:t>
            </w:r>
          </w:p>
          <w:p w:rsidR="00932352" w:rsidRPr="0013779F" w:rsidRDefault="00932352" w:rsidP="00F55518">
            <w:pPr>
              <w:spacing w:after="0" w:line="240" w:lineRule="auto"/>
              <w:jc w:val="both"/>
              <w:rPr>
                <w:rFonts w:ascii="Times New Roman" w:hAnsi="Times New Roman"/>
                <w:color w:val="202122"/>
                <w:sz w:val="28"/>
                <w:szCs w:val="28"/>
                <w:lang w:eastAsia="uk-UA"/>
              </w:rPr>
            </w:pPr>
            <w:r w:rsidRPr="0013779F">
              <w:rPr>
                <w:rFonts w:ascii="Times New Roman" w:hAnsi="Times New Roman"/>
                <w:color w:val="202122"/>
                <w:sz w:val="28"/>
                <w:szCs w:val="28"/>
                <w:lang w:eastAsia="uk-UA"/>
              </w:rPr>
              <w:t xml:space="preserve">Г. </w:t>
            </w:r>
            <w:r w:rsidR="00703E16" w:rsidRPr="0013779F">
              <w:rPr>
                <w:rFonts w:ascii="Times New Roman" w:hAnsi="Times New Roman"/>
                <w:color w:val="202122"/>
                <w:sz w:val="28"/>
                <w:szCs w:val="28"/>
                <w:lang w:eastAsia="uk-UA"/>
              </w:rPr>
              <w:t>Бар’єр</w:t>
            </w:r>
            <w:r w:rsidRPr="0013779F">
              <w:rPr>
                <w:rFonts w:ascii="Times New Roman" w:hAnsi="Times New Roman"/>
                <w:color w:val="202122"/>
                <w:sz w:val="28"/>
                <w:szCs w:val="28"/>
                <w:lang w:eastAsia="uk-UA"/>
              </w:rPr>
              <w:t xml:space="preserve"> взаєморозуміння;</w:t>
            </w:r>
          </w:p>
          <w:p w:rsidR="00932352" w:rsidRPr="0013779F" w:rsidRDefault="00932352" w:rsidP="00F55518">
            <w:pPr>
              <w:spacing w:after="0" w:line="240" w:lineRule="auto"/>
              <w:jc w:val="both"/>
              <w:rPr>
                <w:rFonts w:ascii="Times New Roman" w:hAnsi="Times New Roman"/>
                <w:sz w:val="28"/>
                <w:szCs w:val="28"/>
              </w:rPr>
            </w:pPr>
            <w:r w:rsidRPr="0013779F">
              <w:rPr>
                <w:rFonts w:ascii="Times New Roman" w:hAnsi="Times New Roman"/>
                <w:sz w:val="28"/>
                <w:szCs w:val="28"/>
              </w:rPr>
              <w:t xml:space="preserve">Д. Логічний </w:t>
            </w:r>
            <w:r w:rsidR="00703E16" w:rsidRPr="0013779F">
              <w:rPr>
                <w:rFonts w:ascii="Times New Roman" w:hAnsi="Times New Roman"/>
                <w:sz w:val="28"/>
                <w:szCs w:val="28"/>
              </w:rPr>
              <w:t>бар’єр</w:t>
            </w:r>
            <w:r w:rsidRPr="0013779F">
              <w:rPr>
                <w:rFonts w:ascii="Times New Roman" w:hAnsi="Times New Roman"/>
                <w:sz w:val="28"/>
                <w:szCs w:val="28"/>
              </w:rPr>
              <w:t>.</w:t>
            </w:r>
          </w:p>
        </w:tc>
      </w:tr>
      <w:tr w:rsidR="00703E16" w:rsidRPr="0013779F" w:rsidTr="009650BB">
        <w:tc>
          <w:tcPr>
            <w:tcW w:w="697" w:type="dxa"/>
          </w:tcPr>
          <w:p w:rsidR="00703E16" w:rsidRPr="0013779F" w:rsidRDefault="00BF22BB" w:rsidP="00F55518">
            <w:pPr>
              <w:spacing w:after="0" w:line="240" w:lineRule="auto"/>
              <w:jc w:val="both"/>
              <w:rPr>
                <w:rFonts w:ascii="Times New Roman" w:hAnsi="Times New Roman"/>
                <w:sz w:val="28"/>
                <w:szCs w:val="28"/>
              </w:rPr>
            </w:pPr>
            <w:r w:rsidRPr="0013779F">
              <w:rPr>
                <w:rFonts w:ascii="Times New Roman" w:hAnsi="Times New Roman"/>
                <w:sz w:val="28"/>
                <w:szCs w:val="28"/>
              </w:rPr>
              <w:t>6</w:t>
            </w:r>
          </w:p>
        </w:tc>
        <w:tc>
          <w:tcPr>
            <w:tcW w:w="3438" w:type="dxa"/>
          </w:tcPr>
          <w:p w:rsidR="00703E16" w:rsidRPr="0013779F" w:rsidRDefault="00F55518" w:rsidP="00F55518">
            <w:pPr>
              <w:spacing w:after="0" w:line="240" w:lineRule="auto"/>
              <w:jc w:val="both"/>
              <w:rPr>
                <w:rFonts w:ascii="Times New Roman" w:hAnsi="Times New Roman"/>
                <w:sz w:val="28"/>
                <w:szCs w:val="28"/>
              </w:rPr>
            </w:pPr>
            <w:r w:rsidRPr="0013779F">
              <w:rPr>
                <w:rFonts w:ascii="Times New Roman" w:hAnsi="Times New Roman"/>
                <w:sz w:val="28"/>
                <w:szCs w:val="28"/>
              </w:rPr>
              <w:t xml:space="preserve">Комунікативний бар’єр, який </w:t>
            </w:r>
            <w:r w:rsidRPr="0013779F">
              <w:rPr>
                <w:rFonts w:ascii="Times New Roman" w:hAnsi="Times New Roman"/>
                <w:color w:val="202122"/>
                <w:sz w:val="28"/>
                <w:szCs w:val="28"/>
                <w:lang w:eastAsia="uk-UA"/>
              </w:rPr>
              <w:t>виникає при невідповідності стилю мови того, хто говорить, і ситуації спілкування або стилю мови, стану того, хто в цей час слухає, - це:</w:t>
            </w:r>
          </w:p>
        </w:tc>
        <w:tc>
          <w:tcPr>
            <w:tcW w:w="6456" w:type="dxa"/>
          </w:tcPr>
          <w:p w:rsidR="00F55518" w:rsidRPr="0013779F" w:rsidRDefault="00F55518" w:rsidP="00F55518">
            <w:pPr>
              <w:spacing w:after="0" w:line="240" w:lineRule="auto"/>
              <w:jc w:val="both"/>
              <w:rPr>
                <w:rFonts w:ascii="Times New Roman" w:hAnsi="Times New Roman"/>
                <w:sz w:val="28"/>
                <w:szCs w:val="28"/>
              </w:rPr>
            </w:pPr>
            <w:r w:rsidRPr="0013779F">
              <w:rPr>
                <w:rFonts w:ascii="Times New Roman" w:hAnsi="Times New Roman"/>
                <w:sz w:val="28"/>
                <w:szCs w:val="28"/>
              </w:rPr>
              <w:t>А. Стилістичний бар’єр;</w:t>
            </w:r>
          </w:p>
          <w:p w:rsidR="00F55518" w:rsidRPr="0013779F" w:rsidRDefault="00F55518" w:rsidP="00F55518">
            <w:pPr>
              <w:spacing w:after="0" w:line="240" w:lineRule="auto"/>
              <w:jc w:val="both"/>
              <w:rPr>
                <w:rFonts w:ascii="Times New Roman" w:hAnsi="Times New Roman"/>
                <w:color w:val="202122"/>
                <w:sz w:val="28"/>
                <w:szCs w:val="28"/>
                <w:lang w:eastAsia="uk-UA"/>
              </w:rPr>
            </w:pPr>
            <w:r w:rsidRPr="0013779F">
              <w:rPr>
                <w:rFonts w:ascii="Times New Roman" w:hAnsi="Times New Roman"/>
                <w:color w:val="202122"/>
                <w:sz w:val="28"/>
                <w:szCs w:val="28"/>
                <w:lang w:eastAsia="uk-UA"/>
              </w:rPr>
              <w:t>Б. Бар’єр взаєморозуміння;</w:t>
            </w:r>
          </w:p>
          <w:p w:rsidR="00F55518" w:rsidRPr="0013779F" w:rsidRDefault="00F55518" w:rsidP="00F55518">
            <w:pPr>
              <w:spacing w:after="0" w:line="240" w:lineRule="auto"/>
              <w:jc w:val="both"/>
              <w:rPr>
                <w:rFonts w:ascii="Times New Roman" w:hAnsi="Times New Roman"/>
                <w:sz w:val="28"/>
                <w:szCs w:val="28"/>
              </w:rPr>
            </w:pPr>
            <w:r w:rsidRPr="0013779F">
              <w:rPr>
                <w:rFonts w:ascii="Times New Roman" w:hAnsi="Times New Roman"/>
                <w:sz w:val="28"/>
                <w:szCs w:val="28"/>
              </w:rPr>
              <w:t>В. Логічний бар’єр;</w:t>
            </w:r>
          </w:p>
          <w:p w:rsidR="00F55518" w:rsidRPr="0013779F" w:rsidRDefault="00F55518" w:rsidP="00F55518">
            <w:pPr>
              <w:spacing w:after="0" w:line="240" w:lineRule="auto"/>
              <w:jc w:val="both"/>
              <w:rPr>
                <w:rFonts w:ascii="Times New Roman" w:hAnsi="Times New Roman"/>
                <w:sz w:val="28"/>
                <w:szCs w:val="28"/>
              </w:rPr>
            </w:pPr>
            <w:r w:rsidRPr="0013779F">
              <w:rPr>
                <w:rFonts w:ascii="Times New Roman" w:hAnsi="Times New Roman"/>
                <w:sz w:val="28"/>
                <w:szCs w:val="28"/>
              </w:rPr>
              <w:t>Г. Семантичний бар’єр;</w:t>
            </w:r>
          </w:p>
          <w:p w:rsidR="00703E16" w:rsidRPr="0013779F" w:rsidRDefault="00F55518" w:rsidP="00F55518">
            <w:pPr>
              <w:spacing w:after="0" w:line="240" w:lineRule="auto"/>
              <w:jc w:val="both"/>
              <w:rPr>
                <w:rFonts w:ascii="Times New Roman" w:hAnsi="Times New Roman"/>
                <w:sz w:val="28"/>
                <w:szCs w:val="28"/>
              </w:rPr>
            </w:pPr>
            <w:r w:rsidRPr="0013779F">
              <w:rPr>
                <w:rFonts w:ascii="Times New Roman" w:hAnsi="Times New Roman"/>
                <w:color w:val="202122"/>
                <w:sz w:val="28"/>
                <w:szCs w:val="28"/>
                <w:lang w:eastAsia="uk-UA"/>
              </w:rPr>
              <w:t>Д. Вірного варіанту відповіді немає.</w:t>
            </w:r>
          </w:p>
        </w:tc>
      </w:tr>
      <w:tr w:rsidR="00F55518" w:rsidRPr="0013779F" w:rsidTr="009650BB">
        <w:tc>
          <w:tcPr>
            <w:tcW w:w="697" w:type="dxa"/>
          </w:tcPr>
          <w:p w:rsidR="00F55518" w:rsidRPr="0013779F" w:rsidRDefault="00BF22BB" w:rsidP="00F55518">
            <w:pPr>
              <w:spacing w:after="0" w:line="240" w:lineRule="auto"/>
              <w:jc w:val="both"/>
              <w:rPr>
                <w:rFonts w:ascii="Times New Roman" w:hAnsi="Times New Roman"/>
                <w:sz w:val="28"/>
                <w:szCs w:val="28"/>
              </w:rPr>
            </w:pPr>
            <w:r w:rsidRPr="0013779F">
              <w:rPr>
                <w:rFonts w:ascii="Times New Roman" w:hAnsi="Times New Roman"/>
                <w:sz w:val="28"/>
                <w:szCs w:val="28"/>
              </w:rPr>
              <w:t>7</w:t>
            </w:r>
          </w:p>
        </w:tc>
        <w:tc>
          <w:tcPr>
            <w:tcW w:w="3438" w:type="dxa"/>
          </w:tcPr>
          <w:p w:rsidR="00F55518" w:rsidRPr="0013779F" w:rsidRDefault="00F55518" w:rsidP="00F55518">
            <w:pPr>
              <w:spacing w:after="0" w:line="240" w:lineRule="auto"/>
              <w:jc w:val="both"/>
              <w:rPr>
                <w:rFonts w:ascii="Times New Roman" w:hAnsi="Times New Roman"/>
                <w:sz w:val="28"/>
                <w:szCs w:val="28"/>
              </w:rPr>
            </w:pPr>
            <w:r w:rsidRPr="0013779F">
              <w:rPr>
                <w:rFonts w:ascii="Times New Roman" w:hAnsi="Times New Roman"/>
                <w:color w:val="202122"/>
                <w:sz w:val="28"/>
                <w:szCs w:val="28"/>
                <w:lang w:eastAsia="uk-UA"/>
              </w:rPr>
              <w:t>Комунікативний бар’єр, який виникає, коли логіка міркування того хто говорить або занадто складна для розуміння слухаючого, або здається йому неправильною, суперечить властивій йому манері доказів, - це:</w:t>
            </w:r>
          </w:p>
        </w:tc>
        <w:tc>
          <w:tcPr>
            <w:tcW w:w="6456" w:type="dxa"/>
          </w:tcPr>
          <w:p w:rsidR="00F55518" w:rsidRPr="0013779F" w:rsidRDefault="00F55518" w:rsidP="00F55518">
            <w:pPr>
              <w:spacing w:after="0" w:line="240" w:lineRule="auto"/>
              <w:jc w:val="both"/>
              <w:rPr>
                <w:rFonts w:ascii="Times New Roman" w:hAnsi="Times New Roman"/>
                <w:color w:val="202122"/>
                <w:sz w:val="28"/>
                <w:szCs w:val="28"/>
                <w:lang w:eastAsia="uk-UA"/>
              </w:rPr>
            </w:pPr>
            <w:r w:rsidRPr="0013779F">
              <w:rPr>
                <w:rFonts w:ascii="Times New Roman" w:hAnsi="Times New Roman"/>
                <w:color w:val="202122"/>
                <w:sz w:val="28"/>
                <w:szCs w:val="28"/>
                <w:lang w:eastAsia="uk-UA"/>
              </w:rPr>
              <w:t>А. Бар’єр взаєморозуміння;</w:t>
            </w:r>
          </w:p>
          <w:p w:rsidR="00F55518" w:rsidRPr="0013779F" w:rsidRDefault="00F55518" w:rsidP="00F55518">
            <w:pPr>
              <w:spacing w:after="0" w:line="240" w:lineRule="auto"/>
              <w:jc w:val="both"/>
              <w:rPr>
                <w:rFonts w:ascii="Times New Roman" w:hAnsi="Times New Roman"/>
                <w:sz w:val="28"/>
                <w:szCs w:val="28"/>
              </w:rPr>
            </w:pPr>
            <w:r w:rsidRPr="0013779F">
              <w:rPr>
                <w:rFonts w:ascii="Times New Roman" w:hAnsi="Times New Roman"/>
                <w:sz w:val="28"/>
                <w:szCs w:val="28"/>
              </w:rPr>
              <w:t>Б.</w:t>
            </w:r>
            <w:r w:rsidR="00B17AB0" w:rsidRPr="0013779F">
              <w:rPr>
                <w:rFonts w:ascii="Times New Roman" w:hAnsi="Times New Roman"/>
                <w:sz w:val="28"/>
                <w:szCs w:val="28"/>
              </w:rPr>
              <w:t xml:space="preserve"> </w:t>
            </w:r>
            <w:r w:rsidRPr="0013779F">
              <w:rPr>
                <w:rFonts w:ascii="Times New Roman" w:hAnsi="Times New Roman"/>
                <w:sz w:val="28"/>
                <w:szCs w:val="28"/>
              </w:rPr>
              <w:t>Логічний бар’єр;</w:t>
            </w:r>
          </w:p>
          <w:p w:rsidR="00F55518" w:rsidRPr="0013779F" w:rsidRDefault="00F55518" w:rsidP="00F55518">
            <w:pPr>
              <w:spacing w:after="0" w:line="240" w:lineRule="auto"/>
              <w:jc w:val="both"/>
              <w:rPr>
                <w:rFonts w:ascii="Times New Roman" w:hAnsi="Times New Roman"/>
                <w:sz w:val="28"/>
                <w:szCs w:val="28"/>
              </w:rPr>
            </w:pPr>
            <w:r w:rsidRPr="0013779F">
              <w:rPr>
                <w:rFonts w:ascii="Times New Roman" w:hAnsi="Times New Roman"/>
                <w:sz w:val="28"/>
                <w:szCs w:val="28"/>
              </w:rPr>
              <w:t>В. Семантичний бар’єр;</w:t>
            </w:r>
          </w:p>
          <w:p w:rsidR="00F55518" w:rsidRPr="0013779F" w:rsidRDefault="00F55518" w:rsidP="00F55518">
            <w:pPr>
              <w:spacing w:after="0" w:line="240" w:lineRule="auto"/>
              <w:jc w:val="both"/>
              <w:rPr>
                <w:rFonts w:ascii="Times New Roman" w:hAnsi="Times New Roman"/>
                <w:sz w:val="28"/>
                <w:szCs w:val="28"/>
              </w:rPr>
            </w:pPr>
            <w:r w:rsidRPr="0013779F">
              <w:rPr>
                <w:rFonts w:ascii="Times New Roman" w:hAnsi="Times New Roman"/>
                <w:sz w:val="28"/>
                <w:szCs w:val="28"/>
              </w:rPr>
              <w:t>Г. Стилістичний бар’єр;</w:t>
            </w:r>
          </w:p>
          <w:p w:rsidR="00F55518" w:rsidRPr="0013779F" w:rsidRDefault="00F55518" w:rsidP="00F55518">
            <w:pPr>
              <w:spacing w:after="0" w:line="240" w:lineRule="auto"/>
              <w:jc w:val="both"/>
              <w:rPr>
                <w:rFonts w:ascii="Times New Roman" w:hAnsi="Times New Roman"/>
                <w:sz w:val="28"/>
                <w:szCs w:val="28"/>
              </w:rPr>
            </w:pPr>
            <w:r w:rsidRPr="0013779F">
              <w:rPr>
                <w:rFonts w:ascii="Times New Roman" w:hAnsi="Times New Roman"/>
                <w:color w:val="202122"/>
                <w:sz w:val="28"/>
                <w:szCs w:val="28"/>
                <w:lang w:eastAsia="uk-UA"/>
              </w:rPr>
              <w:t>Д. Вірного варіанту відповіді немає.</w:t>
            </w:r>
          </w:p>
        </w:tc>
      </w:tr>
      <w:tr w:rsidR="00FF756E" w:rsidRPr="0013779F" w:rsidTr="009650BB">
        <w:tc>
          <w:tcPr>
            <w:tcW w:w="697" w:type="dxa"/>
          </w:tcPr>
          <w:p w:rsidR="00FF756E" w:rsidRPr="0013779F" w:rsidRDefault="00BF22BB" w:rsidP="00C245EB">
            <w:pPr>
              <w:spacing w:after="0" w:line="240" w:lineRule="auto"/>
              <w:jc w:val="center"/>
              <w:rPr>
                <w:rFonts w:ascii="Times New Roman" w:hAnsi="Times New Roman"/>
                <w:sz w:val="28"/>
                <w:szCs w:val="28"/>
              </w:rPr>
            </w:pPr>
            <w:r w:rsidRPr="0013779F">
              <w:rPr>
                <w:rFonts w:ascii="Times New Roman" w:hAnsi="Times New Roman"/>
                <w:sz w:val="28"/>
                <w:szCs w:val="28"/>
              </w:rPr>
              <w:t>8</w:t>
            </w:r>
          </w:p>
        </w:tc>
        <w:tc>
          <w:tcPr>
            <w:tcW w:w="3438" w:type="dxa"/>
          </w:tcPr>
          <w:p w:rsidR="00FF756E" w:rsidRPr="0013779F" w:rsidRDefault="00DC72AD" w:rsidP="00DC72AD">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 xml:space="preserve">Наука, </w:t>
            </w:r>
            <w:r w:rsidRPr="0013779F">
              <w:rPr>
                <w:rFonts w:ascii="Times New Roman" w:hAnsi="Times New Roman"/>
                <w:sz w:val="28"/>
                <w:szCs w:val="28"/>
                <w:lang w:eastAsia="uk-UA"/>
              </w:rPr>
              <w:t xml:space="preserve">яка </w:t>
            </w:r>
            <w:r w:rsidRPr="0013779F">
              <w:rPr>
                <w:rFonts w:ascii="Times New Roman" w:hAnsi="Times New Roman"/>
                <w:sz w:val="28"/>
                <w:szCs w:val="28"/>
              </w:rPr>
              <w:t xml:space="preserve">займається вивченням факторів, які супроводжують </w:t>
            </w:r>
            <w:proofErr w:type="spellStart"/>
            <w:r w:rsidRPr="0013779F">
              <w:rPr>
                <w:rFonts w:ascii="Times New Roman" w:hAnsi="Times New Roman"/>
                <w:sz w:val="28"/>
                <w:szCs w:val="28"/>
              </w:rPr>
              <w:t>мовне</w:t>
            </w:r>
            <w:proofErr w:type="spellEnd"/>
            <w:r w:rsidRPr="0013779F">
              <w:rPr>
                <w:rFonts w:ascii="Times New Roman" w:hAnsi="Times New Roman"/>
                <w:sz w:val="28"/>
                <w:szCs w:val="28"/>
              </w:rPr>
              <w:t xml:space="preserve"> спілкування та які беруть участь у передачі інформації: </w:t>
            </w:r>
            <w:r w:rsidRPr="0013779F">
              <w:rPr>
                <w:rStyle w:val="apple-style-span"/>
                <w:rFonts w:ascii="Times New Roman" w:hAnsi="Times New Roman"/>
                <w:sz w:val="28"/>
                <w:szCs w:val="28"/>
              </w:rPr>
              <w:t>властивості голосу, тон, паузи, тембр голосу, його висоту та гучність, темп мови, називається:</w:t>
            </w:r>
          </w:p>
        </w:tc>
        <w:tc>
          <w:tcPr>
            <w:tcW w:w="6456" w:type="dxa"/>
          </w:tcPr>
          <w:p w:rsidR="00FF756E" w:rsidRPr="0013779F" w:rsidRDefault="00DC72AD" w:rsidP="00C245EB">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 xml:space="preserve">А. </w:t>
            </w:r>
            <w:proofErr w:type="spellStart"/>
            <w:r w:rsidRPr="0013779F">
              <w:rPr>
                <w:rFonts w:ascii="Times New Roman" w:hAnsi="Times New Roman"/>
                <w:color w:val="202122"/>
                <w:sz w:val="28"/>
                <w:szCs w:val="28"/>
                <w:lang w:eastAsia="uk-UA"/>
              </w:rPr>
              <w:t>кінесикою</w:t>
            </w:r>
            <w:proofErr w:type="spellEnd"/>
            <w:r w:rsidRPr="0013779F">
              <w:rPr>
                <w:rFonts w:ascii="Times New Roman" w:hAnsi="Times New Roman"/>
                <w:color w:val="202122"/>
                <w:sz w:val="28"/>
                <w:szCs w:val="28"/>
                <w:lang w:eastAsia="uk-UA"/>
              </w:rPr>
              <w:t>;</w:t>
            </w:r>
          </w:p>
          <w:p w:rsidR="00DC72AD" w:rsidRPr="0013779F" w:rsidRDefault="00DC72AD" w:rsidP="00C245EB">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 xml:space="preserve">Б. </w:t>
            </w:r>
            <w:proofErr w:type="spellStart"/>
            <w:r w:rsidRPr="0013779F">
              <w:rPr>
                <w:rFonts w:ascii="Times New Roman" w:hAnsi="Times New Roman"/>
                <w:color w:val="202122"/>
                <w:sz w:val="28"/>
                <w:szCs w:val="28"/>
                <w:lang w:eastAsia="uk-UA"/>
              </w:rPr>
              <w:t>паралінгвістикою</w:t>
            </w:r>
            <w:proofErr w:type="spellEnd"/>
            <w:r w:rsidRPr="0013779F">
              <w:rPr>
                <w:rFonts w:ascii="Times New Roman" w:hAnsi="Times New Roman"/>
                <w:color w:val="202122"/>
                <w:sz w:val="28"/>
                <w:szCs w:val="28"/>
                <w:lang w:eastAsia="uk-UA"/>
              </w:rPr>
              <w:t>;</w:t>
            </w:r>
          </w:p>
          <w:p w:rsidR="00DC72AD" w:rsidRPr="0013779F" w:rsidRDefault="00DC72AD" w:rsidP="00C245EB">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В. пантомімікою;</w:t>
            </w:r>
          </w:p>
          <w:p w:rsidR="00DC72AD" w:rsidRPr="0013779F" w:rsidRDefault="00DC72AD" w:rsidP="00C245EB">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 xml:space="preserve">Г. </w:t>
            </w:r>
            <w:proofErr w:type="spellStart"/>
            <w:r w:rsidRPr="0013779F">
              <w:rPr>
                <w:rFonts w:ascii="Times New Roman" w:hAnsi="Times New Roman"/>
                <w:color w:val="202122"/>
                <w:sz w:val="28"/>
                <w:szCs w:val="28"/>
                <w:lang w:eastAsia="uk-UA"/>
              </w:rPr>
              <w:t>такесикою</w:t>
            </w:r>
            <w:proofErr w:type="spellEnd"/>
            <w:r w:rsidRPr="0013779F">
              <w:rPr>
                <w:rFonts w:ascii="Times New Roman" w:hAnsi="Times New Roman"/>
                <w:color w:val="202122"/>
                <w:sz w:val="28"/>
                <w:szCs w:val="28"/>
                <w:lang w:eastAsia="uk-UA"/>
              </w:rPr>
              <w:t>;</w:t>
            </w:r>
          </w:p>
          <w:p w:rsidR="00DC72AD" w:rsidRPr="0013779F" w:rsidRDefault="00DC72AD" w:rsidP="00C245EB">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 xml:space="preserve">Д. </w:t>
            </w:r>
            <w:proofErr w:type="spellStart"/>
            <w:r w:rsidRPr="0013779F">
              <w:rPr>
                <w:rFonts w:ascii="Times New Roman" w:hAnsi="Times New Roman"/>
                <w:color w:val="202122"/>
                <w:sz w:val="28"/>
                <w:szCs w:val="28"/>
                <w:lang w:eastAsia="uk-UA"/>
              </w:rPr>
              <w:t>проксемікою</w:t>
            </w:r>
            <w:proofErr w:type="spellEnd"/>
            <w:r w:rsidRPr="0013779F">
              <w:rPr>
                <w:rFonts w:ascii="Times New Roman" w:hAnsi="Times New Roman"/>
                <w:color w:val="202122"/>
                <w:sz w:val="28"/>
                <w:szCs w:val="28"/>
                <w:lang w:eastAsia="uk-UA"/>
              </w:rPr>
              <w:t>.</w:t>
            </w:r>
          </w:p>
        </w:tc>
      </w:tr>
      <w:tr w:rsidR="00FF756E" w:rsidRPr="0013779F" w:rsidTr="009650BB">
        <w:tc>
          <w:tcPr>
            <w:tcW w:w="697" w:type="dxa"/>
          </w:tcPr>
          <w:p w:rsidR="00FF756E" w:rsidRPr="0013779F" w:rsidRDefault="00BF22BB" w:rsidP="00BF22BB">
            <w:pPr>
              <w:spacing w:after="0" w:line="240" w:lineRule="auto"/>
              <w:jc w:val="center"/>
              <w:rPr>
                <w:rFonts w:ascii="Times New Roman" w:hAnsi="Times New Roman"/>
                <w:sz w:val="28"/>
                <w:szCs w:val="28"/>
              </w:rPr>
            </w:pPr>
            <w:r w:rsidRPr="0013779F">
              <w:rPr>
                <w:rFonts w:ascii="Times New Roman" w:hAnsi="Times New Roman"/>
                <w:sz w:val="28"/>
                <w:szCs w:val="28"/>
              </w:rPr>
              <w:t>9</w:t>
            </w:r>
          </w:p>
        </w:tc>
        <w:tc>
          <w:tcPr>
            <w:tcW w:w="3438" w:type="dxa"/>
          </w:tcPr>
          <w:p w:rsidR="00FF756E" w:rsidRPr="0013779F" w:rsidRDefault="00891E87" w:rsidP="00C245EB">
            <w:pPr>
              <w:spacing w:after="0" w:line="240" w:lineRule="auto"/>
              <w:rPr>
                <w:rFonts w:ascii="Times New Roman" w:hAnsi="Times New Roman"/>
                <w:color w:val="202122"/>
                <w:sz w:val="28"/>
                <w:szCs w:val="28"/>
                <w:lang w:eastAsia="uk-UA"/>
              </w:rPr>
            </w:pPr>
            <w:r w:rsidRPr="0013779F">
              <w:rPr>
                <w:rFonts w:ascii="Times New Roman" w:hAnsi="Times New Roman"/>
                <w:bCs/>
                <w:color w:val="222222"/>
                <w:sz w:val="28"/>
                <w:szCs w:val="28"/>
                <w:shd w:val="clear" w:color="auto" w:fill="FFFFFF"/>
              </w:rPr>
              <w:t>Наука, яка займається дослідженням того, як простір і відстань впливають на спілкування</w:t>
            </w:r>
            <w:r w:rsidRPr="0013779F">
              <w:rPr>
                <w:rFonts w:ascii="Times New Roman" w:hAnsi="Times New Roman"/>
                <w:color w:val="222222"/>
                <w:sz w:val="28"/>
                <w:szCs w:val="28"/>
                <w:shd w:val="clear" w:color="auto" w:fill="FFFFFF"/>
              </w:rPr>
              <w:t>, називається:</w:t>
            </w:r>
          </w:p>
        </w:tc>
        <w:tc>
          <w:tcPr>
            <w:tcW w:w="6456" w:type="dxa"/>
          </w:tcPr>
          <w:p w:rsidR="00891E87" w:rsidRPr="0013779F" w:rsidRDefault="00891E87" w:rsidP="00891E87">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 xml:space="preserve">А. </w:t>
            </w:r>
            <w:proofErr w:type="spellStart"/>
            <w:r w:rsidRPr="0013779F">
              <w:rPr>
                <w:rFonts w:ascii="Times New Roman" w:hAnsi="Times New Roman"/>
                <w:color w:val="202122"/>
                <w:sz w:val="28"/>
                <w:szCs w:val="28"/>
                <w:lang w:eastAsia="uk-UA"/>
              </w:rPr>
              <w:t>кінесикою</w:t>
            </w:r>
            <w:proofErr w:type="spellEnd"/>
            <w:r w:rsidRPr="0013779F">
              <w:rPr>
                <w:rFonts w:ascii="Times New Roman" w:hAnsi="Times New Roman"/>
                <w:color w:val="202122"/>
                <w:sz w:val="28"/>
                <w:szCs w:val="28"/>
                <w:lang w:eastAsia="uk-UA"/>
              </w:rPr>
              <w:t>;</w:t>
            </w:r>
          </w:p>
          <w:p w:rsidR="00891E87" w:rsidRPr="0013779F" w:rsidRDefault="00891E87" w:rsidP="00891E87">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 xml:space="preserve">Б. </w:t>
            </w:r>
            <w:proofErr w:type="spellStart"/>
            <w:r w:rsidRPr="0013779F">
              <w:rPr>
                <w:rFonts w:ascii="Times New Roman" w:hAnsi="Times New Roman"/>
                <w:color w:val="202122"/>
                <w:sz w:val="28"/>
                <w:szCs w:val="28"/>
                <w:lang w:eastAsia="uk-UA"/>
              </w:rPr>
              <w:t>паралінгвістикою</w:t>
            </w:r>
            <w:proofErr w:type="spellEnd"/>
            <w:r w:rsidRPr="0013779F">
              <w:rPr>
                <w:rFonts w:ascii="Times New Roman" w:hAnsi="Times New Roman"/>
                <w:color w:val="202122"/>
                <w:sz w:val="28"/>
                <w:szCs w:val="28"/>
                <w:lang w:eastAsia="uk-UA"/>
              </w:rPr>
              <w:t>;</w:t>
            </w:r>
          </w:p>
          <w:p w:rsidR="00891E87" w:rsidRPr="0013779F" w:rsidRDefault="00891E87" w:rsidP="00891E87">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 xml:space="preserve">В. </w:t>
            </w:r>
            <w:proofErr w:type="spellStart"/>
            <w:r w:rsidRPr="0013779F">
              <w:rPr>
                <w:rFonts w:ascii="Times New Roman" w:hAnsi="Times New Roman"/>
                <w:color w:val="202122"/>
                <w:sz w:val="28"/>
                <w:szCs w:val="28"/>
                <w:lang w:eastAsia="uk-UA"/>
              </w:rPr>
              <w:t>проксемікою</w:t>
            </w:r>
            <w:proofErr w:type="spellEnd"/>
            <w:r w:rsidRPr="0013779F">
              <w:rPr>
                <w:rFonts w:ascii="Times New Roman" w:hAnsi="Times New Roman"/>
                <w:color w:val="202122"/>
                <w:sz w:val="28"/>
                <w:szCs w:val="28"/>
                <w:lang w:eastAsia="uk-UA"/>
              </w:rPr>
              <w:t>;</w:t>
            </w:r>
          </w:p>
          <w:p w:rsidR="00891E87" w:rsidRPr="0013779F" w:rsidRDefault="00891E87" w:rsidP="00891E87">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 xml:space="preserve">Г. </w:t>
            </w:r>
            <w:proofErr w:type="spellStart"/>
            <w:r w:rsidRPr="0013779F">
              <w:rPr>
                <w:rFonts w:ascii="Times New Roman" w:hAnsi="Times New Roman"/>
                <w:color w:val="202122"/>
                <w:sz w:val="28"/>
                <w:szCs w:val="28"/>
                <w:lang w:eastAsia="uk-UA"/>
              </w:rPr>
              <w:t>такесикою</w:t>
            </w:r>
            <w:proofErr w:type="spellEnd"/>
            <w:r w:rsidRPr="0013779F">
              <w:rPr>
                <w:rFonts w:ascii="Times New Roman" w:hAnsi="Times New Roman"/>
                <w:color w:val="202122"/>
                <w:sz w:val="28"/>
                <w:szCs w:val="28"/>
                <w:lang w:eastAsia="uk-UA"/>
              </w:rPr>
              <w:t>;</w:t>
            </w:r>
          </w:p>
          <w:p w:rsidR="00FF756E" w:rsidRPr="0013779F" w:rsidRDefault="00891E87" w:rsidP="00891E87">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Д. пантомімікою.</w:t>
            </w:r>
          </w:p>
        </w:tc>
      </w:tr>
      <w:tr w:rsidR="00FF756E" w:rsidRPr="0013779F" w:rsidTr="009650BB">
        <w:tc>
          <w:tcPr>
            <w:tcW w:w="697" w:type="dxa"/>
          </w:tcPr>
          <w:p w:rsidR="00FF756E" w:rsidRPr="0013779F" w:rsidRDefault="00BF22BB" w:rsidP="00C245EB">
            <w:pPr>
              <w:spacing w:after="0" w:line="240" w:lineRule="auto"/>
              <w:jc w:val="center"/>
              <w:rPr>
                <w:rFonts w:ascii="Times New Roman" w:hAnsi="Times New Roman"/>
                <w:sz w:val="28"/>
                <w:szCs w:val="28"/>
              </w:rPr>
            </w:pPr>
            <w:r w:rsidRPr="0013779F">
              <w:rPr>
                <w:rFonts w:ascii="Times New Roman" w:hAnsi="Times New Roman"/>
                <w:sz w:val="28"/>
                <w:szCs w:val="28"/>
              </w:rPr>
              <w:t>10</w:t>
            </w:r>
          </w:p>
        </w:tc>
        <w:tc>
          <w:tcPr>
            <w:tcW w:w="3438" w:type="dxa"/>
          </w:tcPr>
          <w:p w:rsidR="00FF756E" w:rsidRPr="0013779F" w:rsidRDefault="00181648" w:rsidP="00C245EB">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Знаками невербальної комунікації є:</w:t>
            </w:r>
          </w:p>
        </w:tc>
        <w:tc>
          <w:tcPr>
            <w:tcW w:w="6456" w:type="dxa"/>
          </w:tcPr>
          <w:p w:rsidR="00FF756E" w:rsidRPr="0013779F" w:rsidRDefault="00181648" w:rsidP="00C245EB">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А. жести та пози;</w:t>
            </w:r>
          </w:p>
          <w:p w:rsidR="00181648" w:rsidRPr="0013779F" w:rsidRDefault="00181648" w:rsidP="00C245EB">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 xml:space="preserve">Б. </w:t>
            </w:r>
            <w:proofErr w:type="spellStart"/>
            <w:r w:rsidRPr="0013779F">
              <w:rPr>
                <w:rFonts w:ascii="Times New Roman" w:hAnsi="Times New Roman"/>
                <w:color w:val="202122"/>
                <w:sz w:val="28"/>
                <w:szCs w:val="28"/>
                <w:lang w:eastAsia="uk-UA"/>
              </w:rPr>
              <w:t>зовнішіній</w:t>
            </w:r>
            <w:proofErr w:type="spellEnd"/>
            <w:r w:rsidRPr="0013779F">
              <w:rPr>
                <w:rFonts w:ascii="Times New Roman" w:hAnsi="Times New Roman"/>
                <w:color w:val="202122"/>
                <w:sz w:val="28"/>
                <w:szCs w:val="28"/>
                <w:lang w:eastAsia="uk-UA"/>
              </w:rPr>
              <w:t xml:space="preserve"> вигляд;</w:t>
            </w:r>
          </w:p>
          <w:p w:rsidR="00181648" w:rsidRPr="0013779F" w:rsidRDefault="00181648" w:rsidP="00C245EB">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В. міміка та контакт очима;</w:t>
            </w:r>
          </w:p>
          <w:p w:rsidR="00181648" w:rsidRPr="0013779F" w:rsidRDefault="00181648" w:rsidP="00C245EB">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Г. відстань між мовцями та дистанція;</w:t>
            </w:r>
          </w:p>
          <w:p w:rsidR="00181648" w:rsidRPr="0013779F" w:rsidRDefault="00181648" w:rsidP="00C245EB">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Д. всі варіанти відповідей вірні.</w:t>
            </w:r>
          </w:p>
        </w:tc>
      </w:tr>
      <w:tr w:rsidR="00BF22BB" w:rsidRPr="0013779F" w:rsidTr="009650BB">
        <w:tc>
          <w:tcPr>
            <w:tcW w:w="697" w:type="dxa"/>
          </w:tcPr>
          <w:p w:rsidR="00BF22BB" w:rsidRPr="0013779F" w:rsidRDefault="00BF22BB" w:rsidP="00C245EB">
            <w:pPr>
              <w:spacing w:after="0" w:line="240" w:lineRule="auto"/>
              <w:jc w:val="center"/>
              <w:rPr>
                <w:rFonts w:ascii="Times New Roman" w:hAnsi="Times New Roman"/>
                <w:sz w:val="28"/>
                <w:szCs w:val="28"/>
              </w:rPr>
            </w:pPr>
            <w:r w:rsidRPr="0013779F">
              <w:rPr>
                <w:rFonts w:ascii="Times New Roman" w:hAnsi="Times New Roman"/>
                <w:sz w:val="28"/>
                <w:szCs w:val="28"/>
              </w:rPr>
              <w:t>11</w:t>
            </w:r>
          </w:p>
        </w:tc>
        <w:tc>
          <w:tcPr>
            <w:tcW w:w="3438" w:type="dxa"/>
          </w:tcPr>
          <w:p w:rsidR="00BF22BB" w:rsidRPr="0013779F" w:rsidRDefault="007227CE" w:rsidP="00C245EB">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 xml:space="preserve">Зміст комунікативної функції спілкування розкриває наступне </w:t>
            </w:r>
            <w:r w:rsidRPr="0013779F">
              <w:rPr>
                <w:rFonts w:ascii="Times New Roman" w:hAnsi="Times New Roman"/>
                <w:color w:val="202122"/>
                <w:sz w:val="28"/>
                <w:szCs w:val="28"/>
                <w:lang w:eastAsia="uk-UA"/>
              </w:rPr>
              <w:lastRenderedPageBreak/>
              <w:t>твердження:</w:t>
            </w:r>
          </w:p>
        </w:tc>
        <w:tc>
          <w:tcPr>
            <w:tcW w:w="6456" w:type="dxa"/>
          </w:tcPr>
          <w:p w:rsidR="00BF22BB" w:rsidRPr="0013779F" w:rsidRDefault="007227CE" w:rsidP="00C245EB">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lastRenderedPageBreak/>
              <w:t>А. комунікативна функція передбачає обмін інформацією між учасниками спілкування;</w:t>
            </w:r>
          </w:p>
          <w:p w:rsidR="007227CE" w:rsidRPr="0013779F" w:rsidRDefault="007227CE" w:rsidP="00C245EB">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 xml:space="preserve">Б. </w:t>
            </w:r>
            <w:r w:rsidRPr="0013779F">
              <w:rPr>
                <w:rFonts w:ascii="Times New Roman" w:hAnsi="Times New Roman"/>
                <w:color w:val="202122"/>
                <w:sz w:val="28"/>
                <w:szCs w:val="28"/>
                <w:lang w:eastAsia="uk-UA"/>
              </w:rPr>
              <w:t>комунікативна функція передбачає</w:t>
            </w:r>
            <w:r w:rsidRPr="0013779F">
              <w:rPr>
                <w:rFonts w:ascii="Times New Roman" w:hAnsi="Times New Roman"/>
                <w:color w:val="202122"/>
                <w:sz w:val="28"/>
                <w:szCs w:val="28"/>
                <w:lang w:eastAsia="uk-UA"/>
              </w:rPr>
              <w:t xml:space="preserve"> організацію </w:t>
            </w:r>
            <w:r w:rsidRPr="0013779F">
              <w:rPr>
                <w:rFonts w:ascii="Times New Roman" w:hAnsi="Times New Roman"/>
                <w:color w:val="202122"/>
                <w:sz w:val="28"/>
                <w:szCs w:val="28"/>
                <w:lang w:eastAsia="uk-UA"/>
              </w:rPr>
              <w:lastRenderedPageBreak/>
              <w:t>взаємодії між людьми;</w:t>
            </w:r>
          </w:p>
          <w:p w:rsidR="007227CE" w:rsidRPr="0013779F" w:rsidRDefault="007227CE" w:rsidP="00C245EB">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 xml:space="preserve">В. </w:t>
            </w:r>
            <w:r w:rsidR="005F3E1E" w:rsidRPr="0013779F">
              <w:rPr>
                <w:rFonts w:ascii="Times New Roman" w:hAnsi="Times New Roman"/>
                <w:color w:val="202122"/>
                <w:sz w:val="28"/>
                <w:szCs w:val="28"/>
                <w:lang w:eastAsia="uk-UA"/>
              </w:rPr>
              <w:t>комунікативна функція передбачає</w:t>
            </w:r>
            <w:r w:rsidR="005F3E1E" w:rsidRPr="0013779F">
              <w:rPr>
                <w:rFonts w:ascii="Times New Roman" w:hAnsi="Times New Roman"/>
                <w:color w:val="202122"/>
                <w:sz w:val="28"/>
                <w:szCs w:val="28"/>
                <w:lang w:eastAsia="uk-UA"/>
              </w:rPr>
              <w:t xml:space="preserve"> цілеспрямоване викликання необхідних емоцій, обмін емоціями, зміну у партнерів емоційних станів;</w:t>
            </w:r>
          </w:p>
          <w:p w:rsidR="005F3E1E" w:rsidRPr="0013779F" w:rsidRDefault="005F3E1E" w:rsidP="00C245EB">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 xml:space="preserve">Г. </w:t>
            </w:r>
            <w:r w:rsidR="00C236B6" w:rsidRPr="0013779F">
              <w:rPr>
                <w:rFonts w:ascii="Times New Roman" w:hAnsi="Times New Roman"/>
                <w:color w:val="202122"/>
                <w:sz w:val="28"/>
                <w:szCs w:val="28"/>
                <w:lang w:eastAsia="uk-UA"/>
              </w:rPr>
              <w:t xml:space="preserve">комунікативна функція передбачає </w:t>
            </w:r>
            <w:r w:rsidR="00C236B6" w:rsidRPr="0013779F">
              <w:rPr>
                <w:rFonts w:ascii="Georgia" w:hAnsi="Georgia"/>
                <w:color w:val="222222"/>
                <w:sz w:val="28"/>
                <w:szCs w:val="28"/>
              </w:rPr>
              <w:t>стимулювання партнера по спілкуванню</w:t>
            </w:r>
            <w:r w:rsidR="00C236B6" w:rsidRPr="0013779F">
              <w:rPr>
                <w:rFonts w:ascii="Georgia" w:hAnsi="Georgia"/>
                <w:color w:val="222222"/>
                <w:sz w:val="28"/>
                <w:szCs w:val="28"/>
              </w:rPr>
              <w:t>;</w:t>
            </w:r>
          </w:p>
          <w:p w:rsidR="005F3E1E" w:rsidRPr="0013779F" w:rsidRDefault="005F3E1E" w:rsidP="00C245EB">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Д. вірного варіанту відповіді немає.</w:t>
            </w:r>
          </w:p>
        </w:tc>
      </w:tr>
      <w:tr w:rsidR="00C236B6" w:rsidRPr="0013779F" w:rsidTr="009650BB">
        <w:tc>
          <w:tcPr>
            <w:tcW w:w="697" w:type="dxa"/>
          </w:tcPr>
          <w:p w:rsidR="00C236B6" w:rsidRPr="0013779F" w:rsidRDefault="00C236B6" w:rsidP="00C245EB">
            <w:pPr>
              <w:spacing w:after="0" w:line="240" w:lineRule="auto"/>
              <w:jc w:val="center"/>
              <w:rPr>
                <w:rFonts w:ascii="Times New Roman" w:hAnsi="Times New Roman"/>
                <w:sz w:val="28"/>
                <w:szCs w:val="28"/>
              </w:rPr>
            </w:pPr>
            <w:r w:rsidRPr="0013779F">
              <w:rPr>
                <w:rFonts w:ascii="Times New Roman" w:hAnsi="Times New Roman"/>
                <w:sz w:val="28"/>
                <w:szCs w:val="28"/>
              </w:rPr>
              <w:lastRenderedPageBreak/>
              <w:t>12</w:t>
            </w:r>
          </w:p>
        </w:tc>
        <w:tc>
          <w:tcPr>
            <w:tcW w:w="3438" w:type="dxa"/>
          </w:tcPr>
          <w:p w:rsidR="00C236B6" w:rsidRPr="0013779F" w:rsidRDefault="00C236B6" w:rsidP="00C236B6">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Зміст інтерактивної функції спілкування розкриває наступне твердження:</w:t>
            </w:r>
          </w:p>
        </w:tc>
        <w:tc>
          <w:tcPr>
            <w:tcW w:w="6456" w:type="dxa"/>
          </w:tcPr>
          <w:p w:rsidR="00C236B6" w:rsidRPr="0013779F" w:rsidRDefault="00C236B6"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А. інтерактивна функція передбачає обмін інформацією між учасниками спілкування;</w:t>
            </w:r>
          </w:p>
          <w:p w:rsidR="00C236B6" w:rsidRPr="0013779F" w:rsidRDefault="00C236B6"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 xml:space="preserve">Б. </w:t>
            </w:r>
            <w:r w:rsidRPr="0013779F">
              <w:rPr>
                <w:rFonts w:ascii="Times New Roman" w:hAnsi="Times New Roman"/>
                <w:color w:val="202122"/>
                <w:sz w:val="28"/>
                <w:szCs w:val="28"/>
                <w:lang w:eastAsia="uk-UA"/>
              </w:rPr>
              <w:t>інтерактивна функція передбачає</w:t>
            </w:r>
            <w:r w:rsidRPr="0013779F">
              <w:rPr>
                <w:rFonts w:ascii="Times New Roman" w:hAnsi="Times New Roman"/>
                <w:color w:val="202122"/>
                <w:sz w:val="28"/>
                <w:szCs w:val="28"/>
                <w:lang w:eastAsia="uk-UA"/>
              </w:rPr>
              <w:t xml:space="preserve"> організацію взаємодії між людьми;</w:t>
            </w:r>
          </w:p>
          <w:p w:rsidR="00C236B6" w:rsidRPr="0013779F" w:rsidRDefault="00C236B6"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 xml:space="preserve">В. </w:t>
            </w:r>
            <w:r w:rsidRPr="0013779F">
              <w:rPr>
                <w:rFonts w:ascii="Times New Roman" w:hAnsi="Times New Roman"/>
                <w:color w:val="202122"/>
                <w:sz w:val="28"/>
                <w:szCs w:val="28"/>
                <w:lang w:eastAsia="uk-UA"/>
              </w:rPr>
              <w:t>інтерактивна функція передбачає</w:t>
            </w:r>
            <w:r w:rsidRPr="0013779F">
              <w:rPr>
                <w:rFonts w:ascii="Times New Roman" w:hAnsi="Times New Roman"/>
                <w:color w:val="202122"/>
                <w:sz w:val="28"/>
                <w:szCs w:val="28"/>
                <w:lang w:eastAsia="uk-UA"/>
              </w:rPr>
              <w:t xml:space="preserve"> цілеспрямоване викликання необхідних емоцій, обмін емоціями, зміну у партнерів емоційних станів;</w:t>
            </w:r>
          </w:p>
          <w:p w:rsidR="00C236B6" w:rsidRPr="0013779F" w:rsidRDefault="00C236B6"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 xml:space="preserve">Г. інтерактивна функція передбачає </w:t>
            </w:r>
            <w:r w:rsidRPr="0013779F">
              <w:rPr>
                <w:rFonts w:ascii="Georgia" w:hAnsi="Georgia"/>
                <w:color w:val="222222"/>
                <w:sz w:val="28"/>
                <w:szCs w:val="28"/>
              </w:rPr>
              <w:t>стимулювання партнера по спілкуванню</w:t>
            </w:r>
            <w:r w:rsidRPr="0013779F">
              <w:rPr>
                <w:rFonts w:ascii="Georgia" w:hAnsi="Georgia"/>
                <w:color w:val="222222"/>
                <w:sz w:val="28"/>
                <w:szCs w:val="28"/>
              </w:rPr>
              <w:t>;</w:t>
            </w:r>
          </w:p>
          <w:p w:rsidR="00C236B6" w:rsidRPr="0013779F" w:rsidRDefault="00C236B6"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Д. вірного варіанту відповіді немає.</w:t>
            </w:r>
          </w:p>
        </w:tc>
      </w:tr>
      <w:tr w:rsidR="00C236B6" w:rsidRPr="0013779F" w:rsidTr="009650BB">
        <w:tc>
          <w:tcPr>
            <w:tcW w:w="697" w:type="dxa"/>
          </w:tcPr>
          <w:p w:rsidR="00C236B6" w:rsidRPr="0013779F" w:rsidRDefault="00C236B6" w:rsidP="00C245EB">
            <w:pPr>
              <w:spacing w:after="0" w:line="240" w:lineRule="auto"/>
              <w:jc w:val="center"/>
              <w:rPr>
                <w:rFonts w:ascii="Times New Roman" w:hAnsi="Times New Roman"/>
                <w:sz w:val="28"/>
                <w:szCs w:val="28"/>
              </w:rPr>
            </w:pPr>
            <w:r w:rsidRPr="0013779F">
              <w:rPr>
                <w:rFonts w:ascii="Times New Roman" w:hAnsi="Times New Roman"/>
                <w:sz w:val="28"/>
                <w:szCs w:val="28"/>
              </w:rPr>
              <w:t>13</w:t>
            </w:r>
          </w:p>
        </w:tc>
        <w:tc>
          <w:tcPr>
            <w:tcW w:w="3438" w:type="dxa"/>
          </w:tcPr>
          <w:p w:rsidR="00C236B6" w:rsidRPr="0013779F" w:rsidRDefault="00C236B6" w:rsidP="00574083">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 xml:space="preserve">Зміст </w:t>
            </w:r>
            <w:proofErr w:type="spellStart"/>
            <w:r w:rsidR="00574083" w:rsidRPr="0013779F">
              <w:rPr>
                <w:rFonts w:ascii="Times New Roman" w:hAnsi="Times New Roman"/>
                <w:color w:val="202122"/>
                <w:sz w:val="28"/>
                <w:szCs w:val="28"/>
                <w:lang w:eastAsia="uk-UA"/>
              </w:rPr>
              <w:t>перцептивної</w:t>
            </w:r>
            <w:proofErr w:type="spellEnd"/>
            <w:r w:rsidRPr="0013779F">
              <w:rPr>
                <w:rFonts w:ascii="Times New Roman" w:hAnsi="Times New Roman"/>
                <w:color w:val="202122"/>
                <w:sz w:val="28"/>
                <w:szCs w:val="28"/>
                <w:lang w:eastAsia="uk-UA"/>
              </w:rPr>
              <w:t xml:space="preserve"> функції спілкування розкриває наступне твердження:</w:t>
            </w:r>
          </w:p>
        </w:tc>
        <w:tc>
          <w:tcPr>
            <w:tcW w:w="6456" w:type="dxa"/>
          </w:tcPr>
          <w:p w:rsidR="00C236B6" w:rsidRPr="0013779F" w:rsidRDefault="00C236B6"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 xml:space="preserve">А. </w:t>
            </w:r>
            <w:proofErr w:type="spellStart"/>
            <w:r w:rsidR="00574083" w:rsidRPr="0013779F">
              <w:rPr>
                <w:rFonts w:ascii="Times New Roman" w:hAnsi="Times New Roman"/>
                <w:color w:val="202122"/>
                <w:sz w:val="28"/>
                <w:szCs w:val="28"/>
                <w:lang w:eastAsia="uk-UA"/>
              </w:rPr>
              <w:t>перцептивна</w:t>
            </w:r>
            <w:proofErr w:type="spellEnd"/>
            <w:r w:rsidRPr="0013779F">
              <w:rPr>
                <w:rFonts w:ascii="Times New Roman" w:hAnsi="Times New Roman"/>
                <w:color w:val="202122"/>
                <w:sz w:val="28"/>
                <w:szCs w:val="28"/>
                <w:lang w:eastAsia="uk-UA"/>
              </w:rPr>
              <w:t xml:space="preserve"> функція передбачає обмін інформацією між учасниками спілкування;</w:t>
            </w:r>
          </w:p>
          <w:p w:rsidR="00C236B6" w:rsidRPr="0013779F" w:rsidRDefault="00C236B6"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 xml:space="preserve">Б. </w:t>
            </w:r>
            <w:proofErr w:type="spellStart"/>
            <w:r w:rsidR="00574083" w:rsidRPr="0013779F">
              <w:rPr>
                <w:rFonts w:ascii="Times New Roman" w:hAnsi="Times New Roman"/>
                <w:color w:val="202122"/>
                <w:sz w:val="28"/>
                <w:szCs w:val="28"/>
                <w:lang w:eastAsia="uk-UA"/>
              </w:rPr>
              <w:t>перцептивна</w:t>
            </w:r>
            <w:proofErr w:type="spellEnd"/>
            <w:r w:rsidR="00574083" w:rsidRPr="0013779F">
              <w:rPr>
                <w:rFonts w:ascii="Times New Roman" w:hAnsi="Times New Roman"/>
                <w:color w:val="202122"/>
                <w:sz w:val="28"/>
                <w:szCs w:val="28"/>
                <w:lang w:eastAsia="uk-UA"/>
              </w:rPr>
              <w:t xml:space="preserve"> </w:t>
            </w:r>
            <w:r w:rsidRPr="0013779F">
              <w:rPr>
                <w:rFonts w:ascii="Times New Roman" w:hAnsi="Times New Roman"/>
                <w:color w:val="202122"/>
                <w:sz w:val="28"/>
                <w:szCs w:val="28"/>
                <w:lang w:eastAsia="uk-UA"/>
              </w:rPr>
              <w:t>функція передбачає</w:t>
            </w:r>
            <w:r w:rsidRPr="0013779F">
              <w:rPr>
                <w:rFonts w:ascii="Times New Roman" w:hAnsi="Times New Roman"/>
                <w:color w:val="202122"/>
                <w:sz w:val="28"/>
                <w:szCs w:val="28"/>
                <w:lang w:eastAsia="uk-UA"/>
              </w:rPr>
              <w:t xml:space="preserve"> організацію взаємодії між людьми;</w:t>
            </w:r>
          </w:p>
          <w:p w:rsidR="00C236B6" w:rsidRPr="0013779F" w:rsidRDefault="00C236B6"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 xml:space="preserve">В. </w:t>
            </w:r>
            <w:proofErr w:type="spellStart"/>
            <w:r w:rsidR="00574083" w:rsidRPr="0013779F">
              <w:rPr>
                <w:rFonts w:ascii="Times New Roman" w:hAnsi="Times New Roman"/>
                <w:color w:val="202122"/>
                <w:sz w:val="28"/>
                <w:szCs w:val="28"/>
                <w:lang w:eastAsia="uk-UA"/>
              </w:rPr>
              <w:t>перцептивна</w:t>
            </w:r>
            <w:proofErr w:type="spellEnd"/>
            <w:r w:rsidR="00574083" w:rsidRPr="0013779F">
              <w:rPr>
                <w:rFonts w:ascii="Times New Roman" w:hAnsi="Times New Roman"/>
                <w:color w:val="202122"/>
                <w:sz w:val="28"/>
                <w:szCs w:val="28"/>
                <w:lang w:eastAsia="uk-UA"/>
              </w:rPr>
              <w:t xml:space="preserve"> </w:t>
            </w:r>
            <w:r w:rsidRPr="0013779F">
              <w:rPr>
                <w:rFonts w:ascii="Times New Roman" w:hAnsi="Times New Roman"/>
                <w:color w:val="202122"/>
                <w:sz w:val="28"/>
                <w:szCs w:val="28"/>
                <w:lang w:eastAsia="uk-UA"/>
              </w:rPr>
              <w:t>функція передбачає</w:t>
            </w:r>
            <w:r w:rsidRPr="0013779F">
              <w:rPr>
                <w:rFonts w:ascii="Times New Roman" w:hAnsi="Times New Roman"/>
                <w:color w:val="202122"/>
                <w:sz w:val="28"/>
                <w:szCs w:val="28"/>
                <w:lang w:eastAsia="uk-UA"/>
              </w:rPr>
              <w:t xml:space="preserve"> цілеспрямоване викликання необхідних емоцій, обмін емоціями, зміну у партнерів емоційних станів;</w:t>
            </w:r>
          </w:p>
          <w:p w:rsidR="00C236B6" w:rsidRPr="0013779F" w:rsidRDefault="00C236B6"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 xml:space="preserve">Г. </w:t>
            </w:r>
            <w:proofErr w:type="spellStart"/>
            <w:r w:rsidR="00574083" w:rsidRPr="0013779F">
              <w:rPr>
                <w:rFonts w:ascii="Times New Roman" w:hAnsi="Times New Roman"/>
                <w:color w:val="202122"/>
                <w:sz w:val="28"/>
                <w:szCs w:val="28"/>
                <w:lang w:eastAsia="uk-UA"/>
              </w:rPr>
              <w:t>перцептивна</w:t>
            </w:r>
            <w:proofErr w:type="spellEnd"/>
            <w:r w:rsidR="00574083" w:rsidRPr="0013779F">
              <w:rPr>
                <w:rFonts w:ascii="Times New Roman" w:hAnsi="Times New Roman"/>
                <w:color w:val="202122"/>
                <w:sz w:val="28"/>
                <w:szCs w:val="28"/>
                <w:lang w:eastAsia="uk-UA"/>
              </w:rPr>
              <w:t xml:space="preserve"> </w:t>
            </w:r>
            <w:r w:rsidRPr="0013779F">
              <w:rPr>
                <w:rFonts w:ascii="Times New Roman" w:hAnsi="Times New Roman"/>
                <w:color w:val="202122"/>
                <w:sz w:val="28"/>
                <w:szCs w:val="28"/>
                <w:lang w:eastAsia="uk-UA"/>
              </w:rPr>
              <w:t xml:space="preserve">функція передбачає </w:t>
            </w:r>
            <w:r w:rsidRPr="0013779F">
              <w:rPr>
                <w:rFonts w:ascii="Georgia" w:hAnsi="Georgia"/>
                <w:color w:val="222222"/>
                <w:sz w:val="28"/>
                <w:szCs w:val="28"/>
              </w:rPr>
              <w:t>стимулювання партнера по спілкуванню</w:t>
            </w:r>
            <w:r w:rsidRPr="0013779F">
              <w:rPr>
                <w:rFonts w:ascii="Georgia" w:hAnsi="Georgia"/>
                <w:color w:val="222222"/>
                <w:sz w:val="28"/>
                <w:szCs w:val="28"/>
              </w:rPr>
              <w:t>;</w:t>
            </w:r>
          </w:p>
          <w:p w:rsidR="00C236B6" w:rsidRPr="0013779F" w:rsidRDefault="00C236B6"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Д. вірного варіанту відповіді немає.</w:t>
            </w:r>
          </w:p>
        </w:tc>
      </w:tr>
      <w:tr w:rsidR="00AD6924" w:rsidRPr="0013779F" w:rsidTr="009650BB">
        <w:tc>
          <w:tcPr>
            <w:tcW w:w="697" w:type="dxa"/>
          </w:tcPr>
          <w:p w:rsidR="00AD6924" w:rsidRPr="0013779F" w:rsidRDefault="00AD6924" w:rsidP="00C245EB">
            <w:pPr>
              <w:spacing w:after="0" w:line="240" w:lineRule="auto"/>
              <w:jc w:val="center"/>
              <w:rPr>
                <w:rFonts w:ascii="Times New Roman" w:hAnsi="Times New Roman"/>
                <w:sz w:val="28"/>
                <w:szCs w:val="28"/>
              </w:rPr>
            </w:pPr>
            <w:r w:rsidRPr="0013779F">
              <w:rPr>
                <w:rFonts w:ascii="Times New Roman" w:hAnsi="Times New Roman"/>
                <w:sz w:val="28"/>
                <w:szCs w:val="28"/>
              </w:rPr>
              <w:t>14</w:t>
            </w:r>
          </w:p>
        </w:tc>
        <w:tc>
          <w:tcPr>
            <w:tcW w:w="3438" w:type="dxa"/>
          </w:tcPr>
          <w:p w:rsidR="00AD6924" w:rsidRPr="0013779F" w:rsidRDefault="003070B0" w:rsidP="00574083">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Спілкування – це:</w:t>
            </w:r>
          </w:p>
        </w:tc>
        <w:tc>
          <w:tcPr>
            <w:tcW w:w="6456" w:type="dxa"/>
          </w:tcPr>
          <w:p w:rsidR="00AD6924" w:rsidRPr="0013779F" w:rsidRDefault="003070B0"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 xml:space="preserve">А. обмін думками, інформацією, </w:t>
            </w:r>
            <w:proofErr w:type="spellStart"/>
            <w:r w:rsidRPr="0013779F">
              <w:rPr>
                <w:rFonts w:ascii="Times New Roman" w:hAnsi="Times New Roman"/>
                <w:color w:val="202122"/>
                <w:sz w:val="28"/>
                <w:szCs w:val="28"/>
                <w:lang w:eastAsia="uk-UA"/>
              </w:rPr>
              <w:t>почутями</w:t>
            </w:r>
            <w:proofErr w:type="spellEnd"/>
            <w:r w:rsidRPr="0013779F">
              <w:rPr>
                <w:rFonts w:ascii="Times New Roman" w:hAnsi="Times New Roman"/>
                <w:color w:val="202122"/>
                <w:sz w:val="28"/>
                <w:szCs w:val="28"/>
                <w:lang w:eastAsia="uk-UA"/>
              </w:rPr>
              <w:t>, переживаннями;</w:t>
            </w:r>
          </w:p>
          <w:p w:rsidR="003070B0" w:rsidRPr="0013779F" w:rsidRDefault="003070B0"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Б. один із різновидів людської діяльності;</w:t>
            </w:r>
          </w:p>
          <w:p w:rsidR="003070B0" w:rsidRPr="0013779F" w:rsidRDefault="003070B0"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В. процес встановлення і розвитку контактів між людьми, який породжується потребами спільної діяльності і містить обмін інформацією, вироблення єдиної стратегії взаємодії, сприйняття і розуміння іншої людини;</w:t>
            </w:r>
          </w:p>
          <w:p w:rsidR="003070B0" w:rsidRPr="0013779F" w:rsidRDefault="003070B0"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Г. взаємодія, стосунки між суб’єктами, які мають діалогічний характер;</w:t>
            </w:r>
          </w:p>
          <w:p w:rsidR="003070B0" w:rsidRPr="0013779F" w:rsidRDefault="003070B0"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Д. всі варіанти відповідей вірні.</w:t>
            </w:r>
          </w:p>
        </w:tc>
      </w:tr>
      <w:tr w:rsidR="003070B0" w:rsidRPr="0013779F" w:rsidTr="009650BB">
        <w:tc>
          <w:tcPr>
            <w:tcW w:w="697" w:type="dxa"/>
          </w:tcPr>
          <w:p w:rsidR="003070B0" w:rsidRPr="0013779F" w:rsidRDefault="003070B0" w:rsidP="00C245EB">
            <w:pPr>
              <w:spacing w:after="0" w:line="240" w:lineRule="auto"/>
              <w:jc w:val="center"/>
              <w:rPr>
                <w:rFonts w:ascii="Times New Roman" w:hAnsi="Times New Roman"/>
                <w:sz w:val="28"/>
                <w:szCs w:val="28"/>
              </w:rPr>
            </w:pPr>
            <w:r w:rsidRPr="0013779F">
              <w:rPr>
                <w:rFonts w:ascii="Times New Roman" w:hAnsi="Times New Roman"/>
                <w:sz w:val="28"/>
                <w:szCs w:val="28"/>
              </w:rPr>
              <w:t>15</w:t>
            </w:r>
          </w:p>
        </w:tc>
        <w:tc>
          <w:tcPr>
            <w:tcW w:w="3438" w:type="dxa"/>
          </w:tcPr>
          <w:p w:rsidR="003070B0" w:rsidRPr="0013779F" w:rsidRDefault="00DB2FC6" w:rsidP="00574083">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 xml:space="preserve">Класифікація стилів спілкування за </w:t>
            </w:r>
            <w:proofErr w:type="spellStart"/>
            <w:r w:rsidRPr="0013779F">
              <w:rPr>
                <w:rFonts w:ascii="Times New Roman" w:hAnsi="Times New Roman"/>
                <w:color w:val="202122"/>
                <w:sz w:val="28"/>
                <w:szCs w:val="28"/>
                <w:lang w:eastAsia="uk-UA"/>
              </w:rPr>
              <w:t>Куртом</w:t>
            </w:r>
            <w:proofErr w:type="spellEnd"/>
            <w:r w:rsidRPr="0013779F">
              <w:rPr>
                <w:rFonts w:ascii="Times New Roman" w:hAnsi="Times New Roman"/>
                <w:color w:val="202122"/>
                <w:sz w:val="28"/>
                <w:szCs w:val="28"/>
                <w:lang w:eastAsia="uk-UA"/>
              </w:rPr>
              <w:t xml:space="preserve"> Левіном передбачає їх поділ на:</w:t>
            </w:r>
          </w:p>
        </w:tc>
        <w:tc>
          <w:tcPr>
            <w:tcW w:w="6456" w:type="dxa"/>
          </w:tcPr>
          <w:p w:rsidR="003070B0" w:rsidRPr="0013779F" w:rsidRDefault="00DB2FC6"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А. авторитарний, демократичний, ліберальний;</w:t>
            </w:r>
          </w:p>
          <w:p w:rsidR="00DB2FC6" w:rsidRPr="0013779F" w:rsidRDefault="00DB2FC6"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 xml:space="preserve">Б. </w:t>
            </w:r>
            <w:r w:rsidR="004E1781" w:rsidRPr="0013779F">
              <w:rPr>
                <w:rFonts w:ascii="Times New Roman" w:hAnsi="Times New Roman"/>
                <w:color w:val="202122"/>
                <w:sz w:val="28"/>
                <w:szCs w:val="28"/>
                <w:lang w:eastAsia="uk-UA"/>
              </w:rPr>
              <w:t>ритуальний, маніпулятивний, гуманістичний;</w:t>
            </w:r>
          </w:p>
          <w:p w:rsidR="004E1781" w:rsidRPr="0013779F" w:rsidRDefault="004E1781"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В. примітивний, маніпулятивний, погоджувальний;</w:t>
            </w:r>
          </w:p>
          <w:p w:rsidR="004E1781" w:rsidRPr="0013779F" w:rsidRDefault="004E1781"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Г. автократичний, консультативний, партнерський;</w:t>
            </w:r>
          </w:p>
          <w:p w:rsidR="004E1781" w:rsidRPr="0013779F" w:rsidRDefault="004E1781"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Д. вірного варіанту відповіді немає.</w:t>
            </w:r>
          </w:p>
        </w:tc>
      </w:tr>
      <w:tr w:rsidR="001735B4" w:rsidRPr="0013779F" w:rsidTr="009650BB">
        <w:tc>
          <w:tcPr>
            <w:tcW w:w="697" w:type="dxa"/>
          </w:tcPr>
          <w:p w:rsidR="001735B4" w:rsidRPr="0013779F" w:rsidRDefault="001735B4" w:rsidP="00C245EB">
            <w:pPr>
              <w:spacing w:after="0" w:line="240" w:lineRule="auto"/>
              <w:jc w:val="center"/>
              <w:rPr>
                <w:rFonts w:ascii="Times New Roman" w:hAnsi="Times New Roman"/>
                <w:sz w:val="28"/>
                <w:szCs w:val="28"/>
              </w:rPr>
            </w:pPr>
            <w:r w:rsidRPr="0013779F">
              <w:rPr>
                <w:rFonts w:ascii="Times New Roman" w:hAnsi="Times New Roman"/>
                <w:sz w:val="28"/>
                <w:szCs w:val="28"/>
              </w:rPr>
              <w:t>16</w:t>
            </w:r>
          </w:p>
        </w:tc>
        <w:tc>
          <w:tcPr>
            <w:tcW w:w="3438" w:type="dxa"/>
          </w:tcPr>
          <w:p w:rsidR="001735B4" w:rsidRPr="0013779F" w:rsidRDefault="00EA7FCB" w:rsidP="00574083">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 xml:space="preserve">Спілкування в межах спільної діяльності з </w:t>
            </w:r>
            <w:r w:rsidRPr="0013779F">
              <w:rPr>
                <w:rFonts w:ascii="Times New Roman" w:hAnsi="Times New Roman"/>
                <w:color w:val="202122"/>
                <w:sz w:val="28"/>
                <w:szCs w:val="28"/>
                <w:lang w:eastAsia="uk-UA"/>
              </w:rPr>
              <w:lastRenderedPageBreak/>
              <w:t>приводу якоїсь справи, діла; спілкування, яке на першому місці ставить інтереси справи, а не конкретних співрозмовників, називають:</w:t>
            </w:r>
          </w:p>
        </w:tc>
        <w:tc>
          <w:tcPr>
            <w:tcW w:w="6456" w:type="dxa"/>
          </w:tcPr>
          <w:p w:rsidR="001735B4" w:rsidRPr="0013779F" w:rsidRDefault="00EA7FCB"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lastRenderedPageBreak/>
              <w:t>А. індивідуальним спілкуванням;</w:t>
            </w:r>
          </w:p>
          <w:p w:rsidR="00EA7FCB" w:rsidRPr="0013779F" w:rsidRDefault="00EA7FCB"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Б. міжособистісним спілкуванням;</w:t>
            </w:r>
          </w:p>
          <w:p w:rsidR="00EA7FCB" w:rsidRPr="0013779F" w:rsidRDefault="00EA7FCB"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lastRenderedPageBreak/>
              <w:t>В. діловим спілкуванням;</w:t>
            </w:r>
          </w:p>
          <w:p w:rsidR="00EA7FCB" w:rsidRPr="0013779F" w:rsidRDefault="00EA7FCB"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Г. груповим спілкуванням;</w:t>
            </w:r>
          </w:p>
          <w:p w:rsidR="00EA7FCB" w:rsidRPr="0013779F" w:rsidRDefault="00EA7FCB"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Д. змістовним спілкуванням.</w:t>
            </w:r>
          </w:p>
        </w:tc>
      </w:tr>
      <w:tr w:rsidR="00EA7FCB" w:rsidRPr="0013779F" w:rsidTr="009650BB">
        <w:tc>
          <w:tcPr>
            <w:tcW w:w="697" w:type="dxa"/>
          </w:tcPr>
          <w:p w:rsidR="00EA7FCB" w:rsidRPr="0013779F" w:rsidRDefault="00EA7FCB" w:rsidP="00C245EB">
            <w:pPr>
              <w:spacing w:after="0" w:line="240" w:lineRule="auto"/>
              <w:jc w:val="center"/>
              <w:rPr>
                <w:rFonts w:ascii="Times New Roman" w:hAnsi="Times New Roman"/>
                <w:sz w:val="28"/>
                <w:szCs w:val="28"/>
              </w:rPr>
            </w:pPr>
            <w:r w:rsidRPr="0013779F">
              <w:rPr>
                <w:rFonts w:ascii="Times New Roman" w:hAnsi="Times New Roman"/>
                <w:sz w:val="28"/>
                <w:szCs w:val="28"/>
              </w:rPr>
              <w:lastRenderedPageBreak/>
              <w:t>17</w:t>
            </w:r>
          </w:p>
        </w:tc>
        <w:tc>
          <w:tcPr>
            <w:tcW w:w="3438" w:type="dxa"/>
          </w:tcPr>
          <w:p w:rsidR="00EA7FCB" w:rsidRPr="0013779F" w:rsidRDefault="00945FA0" w:rsidP="00574083">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 xml:space="preserve">Стиль спілкування, за якого співрозмовник сам вирішує всі питання життєдіяльності, визначає конкретну мету, виходячи лише з власних </w:t>
            </w:r>
            <w:r w:rsidR="006E012B" w:rsidRPr="0013779F">
              <w:rPr>
                <w:rFonts w:ascii="Times New Roman" w:hAnsi="Times New Roman"/>
                <w:color w:val="202122"/>
                <w:sz w:val="28"/>
                <w:szCs w:val="28"/>
                <w:lang w:eastAsia="uk-UA"/>
              </w:rPr>
              <w:t>установок, суворо контролює виконання будь-якого завдання і суб’єктивно оцінює досягнуті результати -</w:t>
            </w:r>
            <w:r w:rsidR="00572729" w:rsidRPr="0013779F">
              <w:rPr>
                <w:rFonts w:ascii="Times New Roman" w:hAnsi="Times New Roman"/>
                <w:color w:val="202122"/>
                <w:sz w:val="28"/>
                <w:szCs w:val="28"/>
                <w:lang w:eastAsia="uk-UA"/>
              </w:rPr>
              <w:t xml:space="preserve"> це</w:t>
            </w:r>
            <w:r w:rsidR="006E012B" w:rsidRPr="0013779F">
              <w:rPr>
                <w:rFonts w:ascii="Times New Roman" w:hAnsi="Times New Roman"/>
                <w:color w:val="202122"/>
                <w:sz w:val="28"/>
                <w:szCs w:val="28"/>
                <w:lang w:eastAsia="uk-UA"/>
              </w:rPr>
              <w:t xml:space="preserve"> :</w:t>
            </w:r>
          </w:p>
        </w:tc>
        <w:tc>
          <w:tcPr>
            <w:tcW w:w="6456" w:type="dxa"/>
          </w:tcPr>
          <w:p w:rsidR="00EA7FCB" w:rsidRPr="0013779F" w:rsidRDefault="006E012B"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 xml:space="preserve">А. </w:t>
            </w:r>
            <w:r w:rsidR="00906A50" w:rsidRPr="0013779F">
              <w:rPr>
                <w:rFonts w:ascii="Times New Roman" w:hAnsi="Times New Roman"/>
                <w:color w:val="202122"/>
                <w:sz w:val="28"/>
                <w:szCs w:val="28"/>
                <w:lang w:eastAsia="uk-UA"/>
              </w:rPr>
              <w:t>ритуальний стиль спілкування;</w:t>
            </w:r>
          </w:p>
          <w:p w:rsidR="00906A50" w:rsidRPr="0013779F" w:rsidRDefault="00906A50"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Б. авторитарний стиль спілкування;</w:t>
            </w:r>
          </w:p>
          <w:p w:rsidR="00906A50" w:rsidRPr="0013779F" w:rsidRDefault="00906A50"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В. маніпулятивний стиль спілкування;</w:t>
            </w:r>
          </w:p>
          <w:p w:rsidR="00906A50" w:rsidRPr="0013779F" w:rsidRDefault="00906A50"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Г. партнерський стиль спілкування;</w:t>
            </w:r>
          </w:p>
          <w:p w:rsidR="00906A50" w:rsidRPr="0013779F" w:rsidRDefault="00906A50"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Д. демократичний стиль спілкування.</w:t>
            </w:r>
          </w:p>
        </w:tc>
      </w:tr>
      <w:tr w:rsidR="00572729" w:rsidRPr="0013779F" w:rsidTr="009650BB">
        <w:tc>
          <w:tcPr>
            <w:tcW w:w="697" w:type="dxa"/>
          </w:tcPr>
          <w:p w:rsidR="00572729" w:rsidRPr="0013779F" w:rsidRDefault="00572729" w:rsidP="00C245EB">
            <w:pPr>
              <w:spacing w:after="0" w:line="240" w:lineRule="auto"/>
              <w:jc w:val="center"/>
              <w:rPr>
                <w:rFonts w:ascii="Times New Roman" w:hAnsi="Times New Roman"/>
                <w:sz w:val="28"/>
                <w:szCs w:val="28"/>
              </w:rPr>
            </w:pPr>
            <w:r w:rsidRPr="0013779F">
              <w:rPr>
                <w:rFonts w:ascii="Times New Roman" w:hAnsi="Times New Roman"/>
                <w:sz w:val="28"/>
                <w:szCs w:val="28"/>
              </w:rPr>
              <w:t>18</w:t>
            </w:r>
          </w:p>
        </w:tc>
        <w:tc>
          <w:tcPr>
            <w:tcW w:w="3438" w:type="dxa"/>
          </w:tcPr>
          <w:p w:rsidR="00572729" w:rsidRPr="0013779F" w:rsidRDefault="00572729" w:rsidP="00561670">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 xml:space="preserve">Стиль спілкування, </w:t>
            </w:r>
            <w:r w:rsidR="00561670" w:rsidRPr="0013779F">
              <w:rPr>
                <w:rFonts w:ascii="Times New Roman" w:hAnsi="Times New Roman"/>
                <w:color w:val="202122"/>
                <w:sz w:val="28"/>
                <w:szCs w:val="28"/>
                <w:lang w:eastAsia="uk-UA"/>
              </w:rPr>
              <w:t xml:space="preserve">який </w:t>
            </w:r>
            <w:r w:rsidR="00561670" w:rsidRPr="0013779F">
              <w:rPr>
                <w:rFonts w:ascii="Times New Roman" w:hAnsi="Times New Roman"/>
                <w:color w:val="222222"/>
                <w:sz w:val="28"/>
                <w:szCs w:val="28"/>
              </w:rPr>
              <w:t>характеризується прагненням суб'єкта взаємодії мінімально включатися у спільну діяльність, що пояснюється зняттям із себе відповідальності за її результати</w:t>
            </w:r>
            <w:r w:rsidR="00561670" w:rsidRPr="0013779F">
              <w:rPr>
                <w:rFonts w:ascii="Times New Roman" w:hAnsi="Times New Roman"/>
                <w:color w:val="222222"/>
                <w:sz w:val="28"/>
                <w:szCs w:val="28"/>
              </w:rPr>
              <w:t xml:space="preserve">; </w:t>
            </w:r>
            <w:r w:rsidRPr="0013779F">
              <w:rPr>
                <w:rFonts w:ascii="Times New Roman" w:hAnsi="Times New Roman"/>
                <w:color w:val="202122"/>
                <w:sz w:val="28"/>
                <w:szCs w:val="28"/>
                <w:lang w:eastAsia="uk-UA"/>
              </w:rPr>
              <w:t>невтручанням, відсутністю елементів схвалення чи догани, в основі якого лежить байдужість і незацікавленість проблемами, - це:</w:t>
            </w:r>
          </w:p>
        </w:tc>
        <w:tc>
          <w:tcPr>
            <w:tcW w:w="6456" w:type="dxa"/>
          </w:tcPr>
          <w:p w:rsidR="00572729" w:rsidRPr="0013779F" w:rsidRDefault="00572729"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А. ліберальний стиль спілкування;</w:t>
            </w:r>
          </w:p>
          <w:p w:rsidR="00572729" w:rsidRPr="0013779F" w:rsidRDefault="00572729"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 xml:space="preserve">Б. ритуальний </w:t>
            </w:r>
            <w:r w:rsidRPr="0013779F">
              <w:rPr>
                <w:rFonts w:ascii="Times New Roman" w:hAnsi="Times New Roman"/>
                <w:color w:val="202122"/>
                <w:sz w:val="28"/>
                <w:szCs w:val="28"/>
                <w:lang w:eastAsia="uk-UA"/>
              </w:rPr>
              <w:t>стиль спілкування</w:t>
            </w:r>
          </w:p>
          <w:p w:rsidR="00572729" w:rsidRPr="0013779F" w:rsidRDefault="00572729"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В. авторитарний стиль спілкування;</w:t>
            </w:r>
          </w:p>
          <w:p w:rsidR="00572729" w:rsidRPr="0013779F" w:rsidRDefault="00572729" w:rsidP="00FB377A">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 xml:space="preserve">Г. </w:t>
            </w:r>
            <w:r w:rsidRPr="0013779F">
              <w:rPr>
                <w:rFonts w:ascii="Times New Roman" w:hAnsi="Times New Roman"/>
                <w:color w:val="202122"/>
                <w:sz w:val="28"/>
                <w:szCs w:val="28"/>
                <w:lang w:eastAsia="uk-UA"/>
              </w:rPr>
              <w:t>демократичний стиль спілкування</w:t>
            </w:r>
            <w:r w:rsidRPr="0013779F">
              <w:rPr>
                <w:rFonts w:ascii="Times New Roman" w:hAnsi="Times New Roman"/>
                <w:color w:val="202122"/>
                <w:sz w:val="28"/>
                <w:szCs w:val="28"/>
                <w:lang w:eastAsia="uk-UA"/>
              </w:rPr>
              <w:t>;</w:t>
            </w:r>
          </w:p>
          <w:p w:rsidR="00572729" w:rsidRPr="0013779F" w:rsidRDefault="00572729" w:rsidP="00572729">
            <w:pPr>
              <w:spacing w:after="0" w:line="240" w:lineRule="auto"/>
              <w:rPr>
                <w:rFonts w:ascii="Times New Roman" w:hAnsi="Times New Roman"/>
                <w:color w:val="202122"/>
                <w:sz w:val="28"/>
                <w:szCs w:val="28"/>
                <w:lang w:eastAsia="uk-UA"/>
              </w:rPr>
            </w:pPr>
            <w:r w:rsidRPr="0013779F">
              <w:rPr>
                <w:rFonts w:ascii="Times New Roman" w:hAnsi="Times New Roman"/>
                <w:color w:val="202122"/>
                <w:sz w:val="28"/>
                <w:szCs w:val="28"/>
                <w:lang w:eastAsia="uk-UA"/>
              </w:rPr>
              <w:t>Д. вірного варіанту відповіді немає.</w:t>
            </w:r>
          </w:p>
        </w:tc>
      </w:tr>
      <w:tr w:rsidR="00572729" w:rsidRPr="0013779F" w:rsidTr="009650BB">
        <w:tc>
          <w:tcPr>
            <w:tcW w:w="697" w:type="dxa"/>
          </w:tcPr>
          <w:p w:rsidR="00572729" w:rsidRPr="0013779F" w:rsidRDefault="00572729" w:rsidP="00C245EB">
            <w:pPr>
              <w:spacing w:after="0" w:line="240" w:lineRule="auto"/>
              <w:jc w:val="center"/>
              <w:rPr>
                <w:rFonts w:ascii="Times New Roman" w:hAnsi="Times New Roman"/>
                <w:sz w:val="28"/>
                <w:szCs w:val="28"/>
              </w:rPr>
            </w:pPr>
            <w:r w:rsidRPr="0013779F">
              <w:rPr>
                <w:rFonts w:ascii="Times New Roman" w:hAnsi="Times New Roman"/>
                <w:sz w:val="28"/>
                <w:szCs w:val="28"/>
              </w:rPr>
              <w:t>19</w:t>
            </w:r>
          </w:p>
        </w:tc>
        <w:tc>
          <w:tcPr>
            <w:tcW w:w="3438" w:type="dxa"/>
          </w:tcPr>
          <w:p w:rsidR="00572729" w:rsidRPr="0013779F" w:rsidRDefault="00943B38" w:rsidP="00943B38">
            <w:pPr>
              <w:spacing w:after="0" w:line="240" w:lineRule="auto"/>
              <w:rPr>
                <w:rFonts w:ascii="Times New Roman" w:hAnsi="Times New Roman"/>
                <w:sz w:val="28"/>
                <w:szCs w:val="28"/>
                <w:lang w:eastAsia="uk-UA"/>
              </w:rPr>
            </w:pPr>
            <w:r w:rsidRPr="0013779F">
              <w:rPr>
                <w:rFonts w:ascii="Times New Roman" w:hAnsi="Times New Roman"/>
                <w:sz w:val="28"/>
                <w:szCs w:val="28"/>
              </w:rPr>
              <w:t>С</w:t>
            </w:r>
            <w:r w:rsidR="00434C23" w:rsidRPr="0013779F">
              <w:rPr>
                <w:rFonts w:ascii="Times New Roman" w:hAnsi="Times New Roman"/>
                <w:sz w:val="28"/>
                <w:szCs w:val="28"/>
              </w:rPr>
              <w:t>тил</w:t>
            </w:r>
            <w:r w:rsidRPr="0013779F">
              <w:rPr>
                <w:rFonts w:ascii="Times New Roman" w:hAnsi="Times New Roman"/>
                <w:sz w:val="28"/>
                <w:szCs w:val="28"/>
              </w:rPr>
              <w:t>ь</w:t>
            </w:r>
            <w:r w:rsidR="00434C23" w:rsidRPr="0013779F">
              <w:rPr>
                <w:rFonts w:ascii="Times New Roman" w:hAnsi="Times New Roman"/>
                <w:sz w:val="28"/>
                <w:szCs w:val="28"/>
              </w:rPr>
              <w:t xml:space="preserve"> спілкування</w:t>
            </w:r>
            <w:r w:rsidRPr="0013779F">
              <w:rPr>
                <w:rFonts w:ascii="Times New Roman" w:hAnsi="Times New Roman"/>
                <w:sz w:val="28"/>
                <w:szCs w:val="28"/>
              </w:rPr>
              <w:t>, за якого</w:t>
            </w:r>
            <w:r w:rsidR="00434C23" w:rsidRPr="0013779F">
              <w:rPr>
                <w:rFonts w:ascii="Times New Roman" w:hAnsi="Times New Roman"/>
                <w:sz w:val="28"/>
                <w:szCs w:val="28"/>
              </w:rPr>
              <w:t xml:space="preserve"> суб'єкт взаємодії орієнтований на підвищення суб'єктності свого партнера, його залуче</w:t>
            </w:r>
            <w:r w:rsidRPr="0013779F">
              <w:rPr>
                <w:rFonts w:ascii="Times New Roman" w:hAnsi="Times New Roman"/>
                <w:sz w:val="28"/>
                <w:szCs w:val="28"/>
              </w:rPr>
              <w:t>ння до вирішення спільних справ,</w:t>
            </w:r>
            <w:r w:rsidR="00434C23" w:rsidRPr="0013779F">
              <w:rPr>
                <w:rFonts w:ascii="Times New Roman" w:hAnsi="Times New Roman"/>
                <w:sz w:val="28"/>
                <w:szCs w:val="28"/>
              </w:rPr>
              <w:t xml:space="preserve"> </w:t>
            </w:r>
            <w:r w:rsidRPr="0013779F">
              <w:rPr>
                <w:rFonts w:ascii="Times New Roman" w:hAnsi="Times New Roman"/>
                <w:sz w:val="28"/>
                <w:szCs w:val="28"/>
              </w:rPr>
              <w:t>о</w:t>
            </w:r>
            <w:r w:rsidR="00434C23" w:rsidRPr="0013779F">
              <w:rPr>
                <w:rFonts w:ascii="Times New Roman" w:hAnsi="Times New Roman"/>
                <w:sz w:val="28"/>
                <w:szCs w:val="28"/>
              </w:rPr>
              <w:t xml:space="preserve">сновною особливістю цього стилю є взаємне прийняття та взаєморозуміння. У результаті відкритого й вільного обговорення проблем суб'єкти взаємодії спільно </w:t>
            </w:r>
            <w:r w:rsidR="00434C23" w:rsidRPr="0013779F">
              <w:rPr>
                <w:rFonts w:ascii="Times New Roman" w:hAnsi="Times New Roman"/>
                <w:sz w:val="28"/>
                <w:szCs w:val="28"/>
              </w:rPr>
              <w:lastRenderedPageBreak/>
              <w:t>приходять до того чи іншого рішення.</w:t>
            </w:r>
          </w:p>
        </w:tc>
        <w:tc>
          <w:tcPr>
            <w:tcW w:w="6456" w:type="dxa"/>
          </w:tcPr>
          <w:p w:rsidR="00572729" w:rsidRPr="0013779F" w:rsidRDefault="000E19D3" w:rsidP="00FB377A">
            <w:pPr>
              <w:spacing w:after="0" w:line="240" w:lineRule="auto"/>
              <w:rPr>
                <w:rFonts w:ascii="Times New Roman" w:hAnsi="Times New Roman"/>
                <w:sz w:val="28"/>
                <w:szCs w:val="28"/>
                <w:lang w:eastAsia="uk-UA"/>
              </w:rPr>
            </w:pPr>
            <w:r w:rsidRPr="0013779F">
              <w:rPr>
                <w:rFonts w:ascii="Times New Roman" w:hAnsi="Times New Roman"/>
                <w:sz w:val="28"/>
                <w:szCs w:val="28"/>
                <w:lang w:eastAsia="uk-UA"/>
              </w:rPr>
              <w:lastRenderedPageBreak/>
              <w:t xml:space="preserve">А. ліберальний </w:t>
            </w:r>
            <w:r w:rsidRPr="0013779F">
              <w:rPr>
                <w:rFonts w:ascii="Times New Roman" w:hAnsi="Times New Roman"/>
                <w:sz w:val="28"/>
                <w:szCs w:val="28"/>
                <w:lang w:eastAsia="uk-UA"/>
              </w:rPr>
              <w:t>стиль спілкування;</w:t>
            </w:r>
          </w:p>
          <w:p w:rsidR="000E19D3" w:rsidRPr="0013779F" w:rsidRDefault="000E19D3" w:rsidP="00FB377A">
            <w:pPr>
              <w:spacing w:after="0" w:line="240" w:lineRule="auto"/>
              <w:rPr>
                <w:rFonts w:ascii="Times New Roman" w:hAnsi="Times New Roman"/>
                <w:sz w:val="28"/>
                <w:szCs w:val="28"/>
                <w:lang w:eastAsia="uk-UA"/>
              </w:rPr>
            </w:pPr>
            <w:r w:rsidRPr="0013779F">
              <w:rPr>
                <w:rFonts w:ascii="Times New Roman" w:hAnsi="Times New Roman"/>
                <w:sz w:val="28"/>
                <w:szCs w:val="28"/>
                <w:lang w:eastAsia="uk-UA"/>
              </w:rPr>
              <w:t xml:space="preserve">Б. авторитарний </w:t>
            </w:r>
            <w:r w:rsidRPr="0013779F">
              <w:rPr>
                <w:rFonts w:ascii="Times New Roman" w:hAnsi="Times New Roman"/>
                <w:sz w:val="28"/>
                <w:szCs w:val="28"/>
                <w:lang w:eastAsia="uk-UA"/>
              </w:rPr>
              <w:t>стиль спілкування;</w:t>
            </w:r>
          </w:p>
          <w:p w:rsidR="000E19D3" w:rsidRPr="0013779F" w:rsidRDefault="000E19D3" w:rsidP="00FB377A">
            <w:pPr>
              <w:spacing w:after="0" w:line="240" w:lineRule="auto"/>
              <w:rPr>
                <w:rFonts w:ascii="Times New Roman" w:hAnsi="Times New Roman"/>
                <w:sz w:val="28"/>
                <w:szCs w:val="28"/>
                <w:lang w:eastAsia="uk-UA"/>
              </w:rPr>
            </w:pPr>
            <w:r w:rsidRPr="0013779F">
              <w:rPr>
                <w:rFonts w:ascii="Times New Roman" w:hAnsi="Times New Roman"/>
                <w:sz w:val="28"/>
                <w:szCs w:val="28"/>
                <w:lang w:eastAsia="uk-UA"/>
              </w:rPr>
              <w:t xml:space="preserve">В. демократичний </w:t>
            </w:r>
            <w:r w:rsidRPr="0013779F">
              <w:rPr>
                <w:rFonts w:ascii="Times New Roman" w:hAnsi="Times New Roman"/>
                <w:sz w:val="28"/>
                <w:szCs w:val="28"/>
                <w:lang w:eastAsia="uk-UA"/>
              </w:rPr>
              <w:t>стиль спілкування;</w:t>
            </w:r>
          </w:p>
          <w:p w:rsidR="000E19D3" w:rsidRPr="0013779F" w:rsidRDefault="000E19D3" w:rsidP="00FB377A">
            <w:pPr>
              <w:spacing w:after="0" w:line="240" w:lineRule="auto"/>
              <w:rPr>
                <w:rFonts w:ascii="Times New Roman" w:hAnsi="Times New Roman"/>
                <w:sz w:val="28"/>
                <w:szCs w:val="28"/>
                <w:lang w:eastAsia="uk-UA"/>
              </w:rPr>
            </w:pPr>
            <w:r w:rsidRPr="0013779F">
              <w:rPr>
                <w:rFonts w:ascii="Times New Roman" w:hAnsi="Times New Roman"/>
                <w:sz w:val="28"/>
                <w:szCs w:val="28"/>
                <w:lang w:eastAsia="uk-UA"/>
              </w:rPr>
              <w:t xml:space="preserve">Г. маніпулятивний </w:t>
            </w:r>
            <w:r w:rsidRPr="0013779F">
              <w:rPr>
                <w:rFonts w:ascii="Times New Roman" w:hAnsi="Times New Roman"/>
                <w:sz w:val="28"/>
                <w:szCs w:val="28"/>
                <w:lang w:eastAsia="uk-UA"/>
              </w:rPr>
              <w:t>стиль спілкування;</w:t>
            </w:r>
          </w:p>
          <w:p w:rsidR="000E19D3" w:rsidRPr="0013779F" w:rsidRDefault="000E19D3" w:rsidP="00FB377A">
            <w:pPr>
              <w:spacing w:after="0" w:line="240" w:lineRule="auto"/>
              <w:rPr>
                <w:rFonts w:ascii="Times New Roman" w:hAnsi="Times New Roman"/>
                <w:sz w:val="28"/>
                <w:szCs w:val="28"/>
                <w:lang w:eastAsia="uk-UA"/>
              </w:rPr>
            </w:pPr>
            <w:r w:rsidRPr="0013779F">
              <w:rPr>
                <w:rFonts w:ascii="Times New Roman" w:hAnsi="Times New Roman"/>
                <w:sz w:val="28"/>
                <w:szCs w:val="28"/>
                <w:lang w:eastAsia="uk-UA"/>
              </w:rPr>
              <w:t>Д. консультативний стиль спілкування.</w:t>
            </w:r>
          </w:p>
        </w:tc>
      </w:tr>
      <w:tr w:rsidR="000E19D3" w:rsidRPr="0013779F" w:rsidTr="009650BB">
        <w:tc>
          <w:tcPr>
            <w:tcW w:w="697" w:type="dxa"/>
          </w:tcPr>
          <w:p w:rsidR="000E19D3" w:rsidRPr="0013779F" w:rsidRDefault="000E19D3" w:rsidP="00C245EB">
            <w:pPr>
              <w:spacing w:after="0" w:line="240" w:lineRule="auto"/>
              <w:jc w:val="center"/>
              <w:rPr>
                <w:rFonts w:ascii="Times New Roman" w:hAnsi="Times New Roman"/>
                <w:sz w:val="28"/>
                <w:szCs w:val="28"/>
              </w:rPr>
            </w:pPr>
            <w:r w:rsidRPr="0013779F">
              <w:rPr>
                <w:rFonts w:ascii="Times New Roman" w:hAnsi="Times New Roman"/>
                <w:sz w:val="28"/>
                <w:szCs w:val="28"/>
              </w:rPr>
              <w:lastRenderedPageBreak/>
              <w:t>20</w:t>
            </w:r>
          </w:p>
        </w:tc>
        <w:tc>
          <w:tcPr>
            <w:tcW w:w="3438" w:type="dxa"/>
          </w:tcPr>
          <w:p w:rsidR="000E19D3" w:rsidRPr="0013779F" w:rsidRDefault="00F71148" w:rsidP="00F71148">
            <w:pPr>
              <w:spacing w:after="0" w:line="240" w:lineRule="auto"/>
              <w:rPr>
                <w:rFonts w:ascii="Times New Roman" w:hAnsi="Times New Roman"/>
                <w:sz w:val="28"/>
                <w:szCs w:val="28"/>
              </w:rPr>
            </w:pPr>
            <w:r w:rsidRPr="0013779F">
              <w:rPr>
                <w:rFonts w:ascii="Times New Roman" w:hAnsi="Times New Roman"/>
                <w:sz w:val="28"/>
                <w:szCs w:val="28"/>
              </w:rPr>
              <w:t>Проблема жаргонів і сленгів лежить в основі:</w:t>
            </w:r>
          </w:p>
        </w:tc>
        <w:tc>
          <w:tcPr>
            <w:tcW w:w="6456" w:type="dxa"/>
          </w:tcPr>
          <w:p w:rsidR="000E19D3" w:rsidRPr="0013779F" w:rsidRDefault="00F71148" w:rsidP="00FB377A">
            <w:pPr>
              <w:spacing w:after="0" w:line="240" w:lineRule="auto"/>
              <w:rPr>
                <w:rFonts w:ascii="Times New Roman" w:hAnsi="Times New Roman"/>
                <w:sz w:val="28"/>
                <w:szCs w:val="28"/>
                <w:lang w:eastAsia="uk-UA"/>
              </w:rPr>
            </w:pPr>
            <w:r w:rsidRPr="0013779F">
              <w:rPr>
                <w:rFonts w:ascii="Times New Roman" w:hAnsi="Times New Roman"/>
                <w:sz w:val="28"/>
                <w:szCs w:val="28"/>
                <w:lang w:eastAsia="uk-UA"/>
              </w:rPr>
              <w:t xml:space="preserve">А. стилістичних комунікативних бар’єрів; </w:t>
            </w:r>
          </w:p>
          <w:p w:rsidR="00F71148" w:rsidRPr="0013779F" w:rsidRDefault="00F71148" w:rsidP="00FB377A">
            <w:pPr>
              <w:spacing w:after="0" w:line="240" w:lineRule="auto"/>
              <w:rPr>
                <w:rFonts w:ascii="Times New Roman" w:hAnsi="Times New Roman"/>
                <w:sz w:val="28"/>
                <w:szCs w:val="28"/>
                <w:lang w:eastAsia="uk-UA"/>
              </w:rPr>
            </w:pPr>
            <w:r w:rsidRPr="0013779F">
              <w:rPr>
                <w:rFonts w:ascii="Times New Roman" w:hAnsi="Times New Roman"/>
                <w:sz w:val="28"/>
                <w:szCs w:val="28"/>
                <w:lang w:eastAsia="uk-UA"/>
              </w:rPr>
              <w:t xml:space="preserve">Б. семантичних </w:t>
            </w:r>
            <w:r w:rsidRPr="0013779F">
              <w:rPr>
                <w:rFonts w:ascii="Times New Roman" w:hAnsi="Times New Roman"/>
                <w:sz w:val="28"/>
                <w:szCs w:val="28"/>
                <w:lang w:eastAsia="uk-UA"/>
              </w:rPr>
              <w:t>комунікативних бар’єрів;</w:t>
            </w:r>
          </w:p>
          <w:p w:rsidR="00F71148" w:rsidRPr="0013779F" w:rsidRDefault="00F71148" w:rsidP="00FB377A">
            <w:pPr>
              <w:spacing w:after="0" w:line="240" w:lineRule="auto"/>
              <w:rPr>
                <w:rFonts w:ascii="Times New Roman" w:hAnsi="Times New Roman"/>
                <w:sz w:val="28"/>
                <w:szCs w:val="28"/>
                <w:lang w:eastAsia="uk-UA"/>
              </w:rPr>
            </w:pPr>
            <w:r w:rsidRPr="0013779F">
              <w:rPr>
                <w:rFonts w:ascii="Times New Roman" w:hAnsi="Times New Roman"/>
                <w:sz w:val="28"/>
                <w:szCs w:val="28"/>
                <w:lang w:eastAsia="uk-UA"/>
              </w:rPr>
              <w:t xml:space="preserve">В. фонетичних </w:t>
            </w:r>
            <w:r w:rsidRPr="0013779F">
              <w:rPr>
                <w:rFonts w:ascii="Times New Roman" w:hAnsi="Times New Roman"/>
                <w:sz w:val="28"/>
                <w:szCs w:val="28"/>
                <w:lang w:eastAsia="uk-UA"/>
              </w:rPr>
              <w:t>комунікативних бар’єрів;</w:t>
            </w:r>
          </w:p>
          <w:p w:rsidR="00F71148" w:rsidRPr="0013779F" w:rsidRDefault="00F71148" w:rsidP="00FB377A">
            <w:pPr>
              <w:spacing w:after="0" w:line="240" w:lineRule="auto"/>
              <w:rPr>
                <w:rFonts w:ascii="Times New Roman" w:hAnsi="Times New Roman"/>
                <w:sz w:val="28"/>
                <w:szCs w:val="28"/>
                <w:lang w:eastAsia="uk-UA"/>
              </w:rPr>
            </w:pPr>
            <w:r w:rsidRPr="0013779F">
              <w:rPr>
                <w:rFonts w:ascii="Times New Roman" w:hAnsi="Times New Roman"/>
                <w:sz w:val="28"/>
                <w:szCs w:val="28"/>
                <w:lang w:eastAsia="uk-UA"/>
              </w:rPr>
              <w:t xml:space="preserve">Г. логічних </w:t>
            </w:r>
            <w:r w:rsidRPr="0013779F">
              <w:rPr>
                <w:rFonts w:ascii="Times New Roman" w:hAnsi="Times New Roman"/>
                <w:sz w:val="28"/>
                <w:szCs w:val="28"/>
                <w:lang w:eastAsia="uk-UA"/>
              </w:rPr>
              <w:t>комунікативних бар’єрів;</w:t>
            </w:r>
          </w:p>
          <w:p w:rsidR="00F71148" w:rsidRPr="0013779F" w:rsidRDefault="00F71148" w:rsidP="00FB377A">
            <w:pPr>
              <w:spacing w:after="0" w:line="240" w:lineRule="auto"/>
              <w:rPr>
                <w:rFonts w:ascii="Times New Roman" w:hAnsi="Times New Roman"/>
                <w:sz w:val="28"/>
                <w:szCs w:val="28"/>
                <w:lang w:eastAsia="uk-UA"/>
              </w:rPr>
            </w:pPr>
            <w:r w:rsidRPr="0013779F">
              <w:rPr>
                <w:rFonts w:ascii="Times New Roman" w:hAnsi="Times New Roman"/>
                <w:sz w:val="28"/>
                <w:szCs w:val="28"/>
                <w:lang w:eastAsia="uk-UA"/>
              </w:rPr>
              <w:t>Д. всі варіанти відповідей вірні.</w:t>
            </w:r>
          </w:p>
        </w:tc>
      </w:tr>
      <w:tr w:rsidR="00F71148" w:rsidRPr="0013779F" w:rsidTr="009650BB">
        <w:tc>
          <w:tcPr>
            <w:tcW w:w="697" w:type="dxa"/>
          </w:tcPr>
          <w:p w:rsidR="00F71148" w:rsidRPr="0013779F" w:rsidRDefault="00F71148" w:rsidP="00C245EB">
            <w:pPr>
              <w:spacing w:after="0" w:line="240" w:lineRule="auto"/>
              <w:jc w:val="center"/>
              <w:rPr>
                <w:rFonts w:ascii="Times New Roman" w:hAnsi="Times New Roman"/>
                <w:sz w:val="28"/>
                <w:szCs w:val="28"/>
              </w:rPr>
            </w:pPr>
            <w:r w:rsidRPr="0013779F">
              <w:rPr>
                <w:rFonts w:ascii="Times New Roman" w:hAnsi="Times New Roman"/>
                <w:sz w:val="28"/>
                <w:szCs w:val="28"/>
              </w:rPr>
              <w:t>21</w:t>
            </w:r>
          </w:p>
        </w:tc>
        <w:tc>
          <w:tcPr>
            <w:tcW w:w="3438" w:type="dxa"/>
          </w:tcPr>
          <w:p w:rsidR="00F71148" w:rsidRPr="0013779F" w:rsidRDefault="00C32821" w:rsidP="00F71148">
            <w:pPr>
              <w:spacing w:after="0" w:line="240" w:lineRule="auto"/>
              <w:rPr>
                <w:rFonts w:ascii="Times New Roman" w:hAnsi="Times New Roman"/>
                <w:sz w:val="28"/>
                <w:szCs w:val="28"/>
              </w:rPr>
            </w:pPr>
            <w:r w:rsidRPr="0013779F">
              <w:rPr>
                <w:rFonts w:ascii="Times New Roman" w:hAnsi="Times New Roman"/>
                <w:sz w:val="28"/>
                <w:szCs w:val="28"/>
              </w:rPr>
              <w:t>До компонентів вербальної комунікації належать наступні:</w:t>
            </w:r>
          </w:p>
        </w:tc>
        <w:tc>
          <w:tcPr>
            <w:tcW w:w="6456" w:type="dxa"/>
          </w:tcPr>
          <w:p w:rsidR="00F71148" w:rsidRPr="0013779F" w:rsidRDefault="00C32821" w:rsidP="00FB377A">
            <w:pPr>
              <w:spacing w:after="0" w:line="240" w:lineRule="auto"/>
              <w:rPr>
                <w:rFonts w:ascii="Times New Roman" w:hAnsi="Times New Roman"/>
                <w:sz w:val="28"/>
                <w:szCs w:val="28"/>
                <w:lang w:eastAsia="uk-UA"/>
              </w:rPr>
            </w:pPr>
            <w:r w:rsidRPr="0013779F">
              <w:rPr>
                <w:rFonts w:ascii="Times New Roman" w:hAnsi="Times New Roman"/>
                <w:sz w:val="28"/>
                <w:szCs w:val="28"/>
                <w:lang w:eastAsia="uk-UA"/>
              </w:rPr>
              <w:t>А. процес мовлення;</w:t>
            </w:r>
          </w:p>
          <w:p w:rsidR="00C32821" w:rsidRPr="0013779F" w:rsidRDefault="00C32821" w:rsidP="00FB377A">
            <w:pPr>
              <w:spacing w:after="0" w:line="240" w:lineRule="auto"/>
              <w:rPr>
                <w:rFonts w:ascii="Times New Roman" w:hAnsi="Times New Roman"/>
                <w:sz w:val="28"/>
                <w:szCs w:val="28"/>
                <w:lang w:eastAsia="uk-UA"/>
              </w:rPr>
            </w:pPr>
            <w:r w:rsidRPr="0013779F">
              <w:rPr>
                <w:rFonts w:ascii="Times New Roman" w:hAnsi="Times New Roman"/>
                <w:sz w:val="28"/>
                <w:szCs w:val="28"/>
                <w:lang w:eastAsia="uk-UA"/>
              </w:rPr>
              <w:t>Б. процес говоріння;</w:t>
            </w:r>
          </w:p>
          <w:p w:rsidR="00C32821" w:rsidRPr="0013779F" w:rsidRDefault="00C32821" w:rsidP="00FB377A">
            <w:pPr>
              <w:spacing w:after="0" w:line="240" w:lineRule="auto"/>
              <w:rPr>
                <w:rFonts w:ascii="Times New Roman" w:hAnsi="Times New Roman"/>
                <w:sz w:val="28"/>
                <w:szCs w:val="28"/>
                <w:lang w:eastAsia="uk-UA"/>
              </w:rPr>
            </w:pPr>
            <w:r w:rsidRPr="0013779F">
              <w:rPr>
                <w:rFonts w:ascii="Times New Roman" w:hAnsi="Times New Roman"/>
                <w:sz w:val="28"/>
                <w:szCs w:val="28"/>
                <w:lang w:eastAsia="uk-UA"/>
              </w:rPr>
              <w:t>В. процес слухання;</w:t>
            </w:r>
          </w:p>
          <w:p w:rsidR="00C32821" w:rsidRPr="0013779F" w:rsidRDefault="00C32821" w:rsidP="00FB377A">
            <w:pPr>
              <w:spacing w:after="0" w:line="240" w:lineRule="auto"/>
              <w:rPr>
                <w:rFonts w:ascii="Times New Roman" w:hAnsi="Times New Roman"/>
                <w:sz w:val="28"/>
                <w:szCs w:val="28"/>
                <w:lang w:eastAsia="uk-UA"/>
              </w:rPr>
            </w:pPr>
            <w:r w:rsidRPr="0013779F">
              <w:rPr>
                <w:rFonts w:ascii="Times New Roman" w:hAnsi="Times New Roman"/>
                <w:sz w:val="28"/>
                <w:szCs w:val="28"/>
                <w:lang w:eastAsia="uk-UA"/>
              </w:rPr>
              <w:t>Г. процес сприймання;</w:t>
            </w:r>
          </w:p>
          <w:p w:rsidR="00C32821" w:rsidRPr="0013779F" w:rsidRDefault="00C32821" w:rsidP="00FB377A">
            <w:pPr>
              <w:spacing w:after="0" w:line="240" w:lineRule="auto"/>
              <w:rPr>
                <w:rFonts w:ascii="Times New Roman" w:hAnsi="Times New Roman"/>
                <w:sz w:val="28"/>
                <w:szCs w:val="28"/>
                <w:lang w:eastAsia="uk-UA"/>
              </w:rPr>
            </w:pPr>
            <w:r w:rsidRPr="0013779F">
              <w:rPr>
                <w:rFonts w:ascii="Times New Roman" w:hAnsi="Times New Roman"/>
                <w:sz w:val="28"/>
                <w:szCs w:val="28"/>
                <w:lang w:eastAsia="uk-UA"/>
              </w:rPr>
              <w:t>Д. всі варіанти відповідей вірні.</w:t>
            </w:r>
          </w:p>
        </w:tc>
      </w:tr>
      <w:tr w:rsidR="00C32821" w:rsidRPr="0013779F" w:rsidTr="009650BB">
        <w:tc>
          <w:tcPr>
            <w:tcW w:w="697" w:type="dxa"/>
          </w:tcPr>
          <w:p w:rsidR="00C32821" w:rsidRPr="0013779F" w:rsidRDefault="00C32821" w:rsidP="00F97DC4">
            <w:pPr>
              <w:spacing w:after="0" w:line="240" w:lineRule="auto"/>
              <w:jc w:val="both"/>
              <w:rPr>
                <w:rFonts w:ascii="Times New Roman" w:hAnsi="Times New Roman"/>
                <w:sz w:val="28"/>
                <w:szCs w:val="28"/>
              </w:rPr>
            </w:pPr>
            <w:r w:rsidRPr="0013779F">
              <w:rPr>
                <w:rFonts w:ascii="Times New Roman" w:hAnsi="Times New Roman"/>
                <w:sz w:val="28"/>
                <w:szCs w:val="28"/>
              </w:rPr>
              <w:t>22</w:t>
            </w:r>
          </w:p>
        </w:tc>
        <w:tc>
          <w:tcPr>
            <w:tcW w:w="3438" w:type="dxa"/>
          </w:tcPr>
          <w:p w:rsidR="00C32821" w:rsidRPr="0013779F" w:rsidRDefault="00F97DC4" w:rsidP="00F97DC4">
            <w:pPr>
              <w:spacing w:after="0" w:line="240" w:lineRule="auto"/>
              <w:rPr>
                <w:rFonts w:ascii="Times New Roman" w:hAnsi="Times New Roman"/>
                <w:sz w:val="28"/>
                <w:szCs w:val="28"/>
              </w:rPr>
            </w:pPr>
            <w:r w:rsidRPr="0013779F">
              <w:rPr>
                <w:rFonts w:ascii="Times New Roman" w:hAnsi="Times New Roman"/>
                <w:sz w:val="28"/>
                <w:szCs w:val="28"/>
              </w:rPr>
              <w:t>Серед особливостей ділового спілкування фахівці відзначають наступні:</w:t>
            </w:r>
          </w:p>
        </w:tc>
        <w:tc>
          <w:tcPr>
            <w:tcW w:w="6456" w:type="dxa"/>
          </w:tcPr>
          <w:p w:rsidR="00C32821" w:rsidRPr="0013779F" w:rsidRDefault="00F97DC4" w:rsidP="00F97DC4">
            <w:pPr>
              <w:spacing w:after="0" w:line="240" w:lineRule="auto"/>
              <w:jc w:val="both"/>
              <w:rPr>
                <w:rFonts w:ascii="Times New Roman" w:hAnsi="Times New Roman"/>
                <w:sz w:val="28"/>
                <w:szCs w:val="28"/>
                <w:lang w:eastAsia="uk-UA"/>
              </w:rPr>
            </w:pPr>
            <w:r w:rsidRPr="0013779F">
              <w:rPr>
                <w:rFonts w:ascii="Times New Roman" w:hAnsi="Times New Roman"/>
                <w:sz w:val="28"/>
                <w:szCs w:val="28"/>
                <w:lang w:eastAsia="uk-UA"/>
              </w:rPr>
              <w:t>А. спрямованість на встановлення взаємовигідних контактів та підтримку зав’язків між представниками взаємозацікавлених організацій;</w:t>
            </w:r>
          </w:p>
          <w:p w:rsidR="00F97DC4" w:rsidRPr="0013779F" w:rsidRDefault="00F97DC4" w:rsidP="00F97DC4">
            <w:pPr>
              <w:spacing w:after="0" w:line="240" w:lineRule="auto"/>
              <w:jc w:val="both"/>
              <w:rPr>
                <w:rFonts w:ascii="Times New Roman" w:hAnsi="Times New Roman"/>
                <w:sz w:val="28"/>
                <w:szCs w:val="28"/>
                <w:lang w:eastAsia="uk-UA"/>
              </w:rPr>
            </w:pPr>
            <w:r w:rsidRPr="0013779F">
              <w:rPr>
                <w:rFonts w:ascii="Times New Roman" w:hAnsi="Times New Roman"/>
                <w:sz w:val="28"/>
                <w:szCs w:val="28"/>
                <w:lang w:eastAsia="uk-UA"/>
              </w:rPr>
              <w:t>Б. конструктивність характеру взаємовідносин, їх спрямованість на розв’язання конкретних завдань;</w:t>
            </w:r>
          </w:p>
          <w:p w:rsidR="00F97DC4" w:rsidRPr="0013779F" w:rsidRDefault="00F97DC4" w:rsidP="00F97DC4">
            <w:pPr>
              <w:spacing w:after="0" w:line="240" w:lineRule="auto"/>
              <w:jc w:val="both"/>
              <w:rPr>
                <w:rFonts w:ascii="Times New Roman" w:hAnsi="Times New Roman"/>
                <w:sz w:val="28"/>
                <w:szCs w:val="28"/>
                <w:lang w:eastAsia="uk-UA"/>
              </w:rPr>
            </w:pPr>
            <w:r w:rsidRPr="0013779F">
              <w:rPr>
                <w:rFonts w:ascii="Times New Roman" w:hAnsi="Times New Roman"/>
                <w:sz w:val="28"/>
                <w:szCs w:val="28"/>
                <w:lang w:eastAsia="uk-UA"/>
              </w:rPr>
              <w:t xml:space="preserve">В. </w:t>
            </w:r>
            <w:proofErr w:type="spellStart"/>
            <w:r w:rsidRPr="0013779F">
              <w:rPr>
                <w:rFonts w:ascii="Times New Roman" w:hAnsi="Times New Roman"/>
                <w:sz w:val="28"/>
                <w:szCs w:val="28"/>
                <w:lang w:eastAsia="uk-UA"/>
              </w:rPr>
              <w:t>взаємоузгодженість</w:t>
            </w:r>
            <w:proofErr w:type="spellEnd"/>
            <w:r w:rsidRPr="0013779F">
              <w:rPr>
                <w:rFonts w:ascii="Times New Roman" w:hAnsi="Times New Roman"/>
                <w:sz w:val="28"/>
                <w:szCs w:val="28"/>
                <w:lang w:eastAsia="uk-UA"/>
              </w:rPr>
              <w:t xml:space="preserve"> рішень, домовленість та подальша організація взаємодії партнерів;</w:t>
            </w:r>
          </w:p>
          <w:p w:rsidR="00F97DC4" w:rsidRPr="0013779F" w:rsidRDefault="00F97DC4" w:rsidP="00F97DC4">
            <w:pPr>
              <w:spacing w:after="0" w:line="240" w:lineRule="auto"/>
              <w:jc w:val="both"/>
              <w:rPr>
                <w:rFonts w:ascii="Times New Roman" w:hAnsi="Times New Roman"/>
                <w:sz w:val="28"/>
                <w:szCs w:val="28"/>
                <w:lang w:eastAsia="uk-UA"/>
              </w:rPr>
            </w:pPr>
            <w:r w:rsidRPr="0013779F">
              <w:rPr>
                <w:rFonts w:ascii="Times New Roman" w:hAnsi="Times New Roman"/>
                <w:sz w:val="28"/>
                <w:szCs w:val="28"/>
                <w:lang w:eastAsia="uk-UA"/>
              </w:rPr>
              <w:t>Г. безпосередня діяльність, якою зайняті люди, а не проблеми, бентежать внутрішній світ;</w:t>
            </w:r>
          </w:p>
          <w:p w:rsidR="00F97DC4" w:rsidRPr="0013779F" w:rsidRDefault="00F97DC4" w:rsidP="00F97DC4">
            <w:pPr>
              <w:spacing w:after="0" w:line="240" w:lineRule="auto"/>
              <w:jc w:val="both"/>
              <w:rPr>
                <w:rFonts w:ascii="Times New Roman" w:hAnsi="Times New Roman"/>
                <w:sz w:val="28"/>
                <w:szCs w:val="28"/>
                <w:lang w:eastAsia="uk-UA"/>
              </w:rPr>
            </w:pPr>
            <w:r w:rsidRPr="0013779F">
              <w:rPr>
                <w:rFonts w:ascii="Times New Roman" w:hAnsi="Times New Roman"/>
                <w:sz w:val="28"/>
                <w:szCs w:val="28"/>
                <w:lang w:eastAsia="uk-UA"/>
              </w:rPr>
              <w:t>Д. всі варіанти відповідей вірні.</w:t>
            </w:r>
          </w:p>
        </w:tc>
      </w:tr>
      <w:tr w:rsidR="00F97DC4" w:rsidRPr="0013779F" w:rsidTr="009650BB">
        <w:tc>
          <w:tcPr>
            <w:tcW w:w="697" w:type="dxa"/>
          </w:tcPr>
          <w:p w:rsidR="00F97DC4" w:rsidRPr="0013779F" w:rsidRDefault="00F97DC4" w:rsidP="00F97DC4">
            <w:pPr>
              <w:spacing w:after="0" w:line="240" w:lineRule="auto"/>
              <w:jc w:val="both"/>
              <w:rPr>
                <w:rFonts w:ascii="Times New Roman" w:hAnsi="Times New Roman"/>
                <w:sz w:val="28"/>
                <w:szCs w:val="28"/>
              </w:rPr>
            </w:pPr>
            <w:r w:rsidRPr="0013779F">
              <w:rPr>
                <w:rFonts w:ascii="Times New Roman" w:hAnsi="Times New Roman"/>
                <w:sz w:val="28"/>
                <w:szCs w:val="28"/>
              </w:rPr>
              <w:t>23</w:t>
            </w:r>
          </w:p>
        </w:tc>
        <w:tc>
          <w:tcPr>
            <w:tcW w:w="3438" w:type="dxa"/>
          </w:tcPr>
          <w:p w:rsidR="00371CFA" w:rsidRPr="0013779F" w:rsidRDefault="009C4D1B" w:rsidP="00F97DC4">
            <w:pPr>
              <w:spacing w:after="0" w:line="240" w:lineRule="auto"/>
              <w:rPr>
                <w:rFonts w:ascii="Times New Roman" w:hAnsi="Times New Roman"/>
                <w:sz w:val="28"/>
                <w:szCs w:val="28"/>
              </w:rPr>
            </w:pPr>
            <w:r w:rsidRPr="0013779F">
              <w:rPr>
                <w:rFonts w:ascii="Times New Roman" w:hAnsi="Times New Roman"/>
                <w:sz w:val="28"/>
                <w:szCs w:val="28"/>
              </w:rPr>
              <w:t xml:space="preserve">В залежності від способу сприйняття інформації всі люди поділяються на три типи: </w:t>
            </w:r>
            <w:proofErr w:type="spellStart"/>
            <w:r w:rsidRPr="0013779F">
              <w:rPr>
                <w:rFonts w:ascii="Times New Roman" w:hAnsi="Times New Roman"/>
                <w:sz w:val="28"/>
                <w:szCs w:val="28"/>
              </w:rPr>
              <w:t>візуали</w:t>
            </w:r>
            <w:proofErr w:type="spellEnd"/>
            <w:r w:rsidRPr="0013779F">
              <w:rPr>
                <w:rFonts w:ascii="Times New Roman" w:hAnsi="Times New Roman"/>
                <w:sz w:val="28"/>
                <w:szCs w:val="28"/>
              </w:rPr>
              <w:t xml:space="preserve">, </w:t>
            </w:r>
            <w:proofErr w:type="spellStart"/>
            <w:r w:rsidRPr="0013779F">
              <w:rPr>
                <w:rFonts w:ascii="Times New Roman" w:hAnsi="Times New Roman"/>
                <w:sz w:val="28"/>
                <w:szCs w:val="28"/>
              </w:rPr>
              <w:t>аудіали</w:t>
            </w:r>
            <w:proofErr w:type="spellEnd"/>
            <w:r w:rsidRPr="0013779F">
              <w:rPr>
                <w:rFonts w:ascii="Times New Roman" w:hAnsi="Times New Roman"/>
                <w:sz w:val="28"/>
                <w:szCs w:val="28"/>
              </w:rPr>
              <w:t xml:space="preserve">, </w:t>
            </w:r>
            <w:proofErr w:type="spellStart"/>
            <w:r w:rsidRPr="0013779F">
              <w:rPr>
                <w:rFonts w:ascii="Times New Roman" w:hAnsi="Times New Roman"/>
                <w:sz w:val="28"/>
                <w:szCs w:val="28"/>
              </w:rPr>
              <w:t>кінестетики</w:t>
            </w:r>
            <w:proofErr w:type="spellEnd"/>
            <w:r w:rsidRPr="0013779F">
              <w:rPr>
                <w:rFonts w:ascii="Times New Roman" w:hAnsi="Times New Roman"/>
                <w:sz w:val="28"/>
                <w:szCs w:val="28"/>
              </w:rPr>
              <w:t xml:space="preserve">. </w:t>
            </w:r>
          </w:p>
          <w:p w:rsidR="00F97DC4" w:rsidRPr="0013779F" w:rsidRDefault="009C4D1B" w:rsidP="00F97DC4">
            <w:pPr>
              <w:spacing w:after="0" w:line="240" w:lineRule="auto"/>
              <w:rPr>
                <w:rFonts w:ascii="Times New Roman" w:hAnsi="Times New Roman"/>
                <w:sz w:val="28"/>
                <w:szCs w:val="28"/>
              </w:rPr>
            </w:pPr>
            <w:r w:rsidRPr="0013779F">
              <w:rPr>
                <w:rFonts w:ascii="Times New Roman" w:hAnsi="Times New Roman"/>
                <w:sz w:val="28"/>
                <w:szCs w:val="28"/>
              </w:rPr>
              <w:t xml:space="preserve">Отже, </w:t>
            </w:r>
            <w:proofErr w:type="spellStart"/>
            <w:r w:rsidRPr="0013779F">
              <w:rPr>
                <w:rFonts w:ascii="Times New Roman" w:hAnsi="Times New Roman"/>
                <w:sz w:val="28"/>
                <w:szCs w:val="28"/>
              </w:rPr>
              <w:t>аудіал</w:t>
            </w:r>
            <w:proofErr w:type="spellEnd"/>
            <w:r w:rsidRPr="0013779F">
              <w:rPr>
                <w:rFonts w:ascii="Times New Roman" w:hAnsi="Times New Roman"/>
                <w:sz w:val="28"/>
                <w:szCs w:val="28"/>
              </w:rPr>
              <w:t xml:space="preserve"> – хто це?</w:t>
            </w:r>
          </w:p>
        </w:tc>
        <w:tc>
          <w:tcPr>
            <w:tcW w:w="6456" w:type="dxa"/>
          </w:tcPr>
          <w:p w:rsidR="008810DF" w:rsidRPr="0013779F" w:rsidRDefault="008810DF" w:rsidP="008810DF">
            <w:pPr>
              <w:spacing w:after="0" w:line="240" w:lineRule="auto"/>
              <w:jc w:val="both"/>
              <w:rPr>
                <w:rFonts w:ascii="Times New Roman" w:hAnsi="Times New Roman"/>
                <w:sz w:val="28"/>
                <w:szCs w:val="28"/>
              </w:rPr>
            </w:pPr>
            <w:r w:rsidRPr="0013779F">
              <w:rPr>
                <w:rFonts w:ascii="Times New Roman" w:hAnsi="Times New Roman"/>
                <w:sz w:val="28"/>
                <w:szCs w:val="28"/>
              </w:rPr>
              <w:t xml:space="preserve">А. </w:t>
            </w:r>
            <w:r w:rsidRPr="0013779F">
              <w:rPr>
                <w:rFonts w:ascii="Times New Roman" w:hAnsi="Times New Roman"/>
                <w:sz w:val="28"/>
                <w:szCs w:val="28"/>
              </w:rPr>
              <w:t xml:space="preserve">люди, для яких панівним органом чуття при сприйнятті є очі, тобто зір. Для них важливо, щоб нова інформація подавалася у вигляді наочних схем, малюнків, </w:t>
            </w:r>
            <w:proofErr w:type="spellStart"/>
            <w:r w:rsidRPr="0013779F">
              <w:rPr>
                <w:rFonts w:ascii="Times New Roman" w:hAnsi="Times New Roman"/>
                <w:sz w:val="28"/>
                <w:szCs w:val="28"/>
              </w:rPr>
              <w:t>інфографіки</w:t>
            </w:r>
            <w:proofErr w:type="spellEnd"/>
            <w:r w:rsidRPr="0013779F">
              <w:rPr>
                <w:rFonts w:ascii="Times New Roman" w:hAnsi="Times New Roman"/>
                <w:sz w:val="28"/>
                <w:szCs w:val="28"/>
              </w:rPr>
              <w:t xml:space="preserve"> у статичному або динамічному форматі. </w:t>
            </w:r>
          </w:p>
          <w:p w:rsidR="008810DF" w:rsidRPr="0013779F" w:rsidRDefault="008810DF" w:rsidP="008810DF">
            <w:pPr>
              <w:spacing w:after="0" w:line="240" w:lineRule="auto"/>
              <w:jc w:val="both"/>
              <w:rPr>
                <w:rFonts w:ascii="Times New Roman" w:hAnsi="Times New Roman"/>
                <w:sz w:val="28"/>
                <w:szCs w:val="28"/>
              </w:rPr>
            </w:pPr>
            <w:r w:rsidRPr="0013779F">
              <w:rPr>
                <w:rFonts w:ascii="Times New Roman" w:hAnsi="Times New Roman"/>
                <w:sz w:val="28"/>
                <w:szCs w:val="28"/>
              </w:rPr>
              <w:t>Б.</w:t>
            </w:r>
            <w:r w:rsidRPr="0013779F">
              <w:rPr>
                <w:rFonts w:ascii="Times New Roman" w:hAnsi="Times New Roman"/>
                <w:sz w:val="28"/>
                <w:szCs w:val="28"/>
              </w:rPr>
              <w:t xml:space="preserve"> найкращі слухачі, вони сприймають більшу частину інформації саме через вуха. Найкращим способом донести інформацію до них є розмова, детальна, чітка та змістовна. </w:t>
            </w:r>
          </w:p>
          <w:p w:rsidR="008810DF" w:rsidRPr="0013779F" w:rsidRDefault="008810DF" w:rsidP="008810DF">
            <w:pPr>
              <w:spacing w:after="0" w:line="240" w:lineRule="auto"/>
              <w:jc w:val="both"/>
              <w:rPr>
                <w:rFonts w:ascii="Times New Roman" w:hAnsi="Times New Roman"/>
                <w:sz w:val="28"/>
                <w:szCs w:val="28"/>
              </w:rPr>
            </w:pPr>
            <w:r w:rsidRPr="0013779F">
              <w:rPr>
                <w:rFonts w:ascii="Times New Roman" w:hAnsi="Times New Roman"/>
                <w:sz w:val="28"/>
                <w:szCs w:val="28"/>
              </w:rPr>
              <w:t xml:space="preserve">В. </w:t>
            </w:r>
            <w:r w:rsidRPr="0013779F">
              <w:rPr>
                <w:rFonts w:ascii="Times New Roman" w:hAnsi="Times New Roman"/>
                <w:sz w:val="28"/>
                <w:szCs w:val="28"/>
              </w:rPr>
              <w:t xml:space="preserve">вирізняються тим, що завжди прагнуть бути фізично ближче до того явища або предмету, про який дізнаються інформацію. Вони хочуть доторкнутися, спробувати на смак, понюхати тощо. Якщо ми говоримо про дітей, то це може також стосуватися бажання рухатися, додати ігровий аспект до звичайних форм навчання. </w:t>
            </w:r>
          </w:p>
          <w:p w:rsidR="00F97DC4" w:rsidRPr="0013779F" w:rsidRDefault="008810DF" w:rsidP="008810DF">
            <w:pPr>
              <w:spacing w:after="0" w:line="240" w:lineRule="auto"/>
              <w:jc w:val="both"/>
              <w:rPr>
                <w:rFonts w:ascii="Times New Roman" w:hAnsi="Times New Roman"/>
                <w:sz w:val="28"/>
                <w:szCs w:val="28"/>
              </w:rPr>
            </w:pPr>
            <w:r w:rsidRPr="0013779F">
              <w:rPr>
                <w:rFonts w:ascii="Times New Roman" w:hAnsi="Times New Roman"/>
                <w:sz w:val="28"/>
                <w:szCs w:val="28"/>
              </w:rPr>
              <w:t>Г.</w:t>
            </w:r>
            <w:r w:rsidRPr="0013779F">
              <w:rPr>
                <w:rFonts w:ascii="Times New Roman" w:hAnsi="Times New Roman"/>
                <w:sz w:val="28"/>
                <w:szCs w:val="28"/>
              </w:rPr>
              <w:t xml:space="preserve"> рідкісний тип, який відноситься тільки до свідомих дорослих (у той час, як попередній стосується і дітей також). Їх спосіб сприйняття пов’язаний, в першу чергу, з мисленням, критични</w:t>
            </w:r>
            <w:r w:rsidRPr="0013779F">
              <w:rPr>
                <w:rFonts w:ascii="Times New Roman" w:hAnsi="Times New Roman"/>
                <w:sz w:val="28"/>
                <w:szCs w:val="28"/>
              </w:rPr>
              <w:t>м аналізом отриманої інформації;</w:t>
            </w:r>
          </w:p>
          <w:p w:rsidR="008810DF" w:rsidRPr="0013779F" w:rsidRDefault="008810DF" w:rsidP="008810DF">
            <w:pPr>
              <w:spacing w:after="0" w:line="240" w:lineRule="auto"/>
              <w:jc w:val="both"/>
              <w:rPr>
                <w:rFonts w:ascii="Times New Roman" w:hAnsi="Times New Roman"/>
                <w:sz w:val="28"/>
                <w:szCs w:val="28"/>
                <w:lang w:eastAsia="uk-UA"/>
              </w:rPr>
            </w:pPr>
            <w:r w:rsidRPr="0013779F">
              <w:rPr>
                <w:rFonts w:ascii="Times New Roman" w:hAnsi="Times New Roman"/>
                <w:sz w:val="28"/>
                <w:szCs w:val="28"/>
              </w:rPr>
              <w:t>Д. вірного варіанту відповіді немає.</w:t>
            </w:r>
          </w:p>
        </w:tc>
      </w:tr>
      <w:tr w:rsidR="001678A0" w:rsidRPr="0013779F" w:rsidTr="009650BB">
        <w:tc>
          <w:tcPr>
            <w:tcW w:w="697" w:type="dxa"/>
          </w:tcPr>
          <w:p w:rsidR="001678A0" w:rsidRPr="0013779F" w:rsidRDefault="001678A0" w:rsidP="00F97DC4">
            <w:pPr>
              <w:spacing w:after="0" w:line="240" w:lineRule="auto"/>
              <w:jc w:val="both"/>
              <w:rPr>
                <w:rFonts w:ascii="Times New Roman" w:hAnsi="Times New Roman"/>
                <w:sz w:val="28"/>
                <w:szCs w:val="28"/>
              </w:rPr>
            </w:pPr>
            <w:r w:rsidRPr="0013779F">
              <w:rPr>
                <w:rFonts w:ascii="Times New Roman" w:hAnsi="Times New Roman"/>
                <w:sz w:val="28"/>
                <w:szCs w:val="28"/>
              </w:rPr>
              <w:t>24</w:t>
            </w:r>
          </w:p>
        </w:tc>
        <w:tc>
          <w:tcPr>
            <w:tcW w:w="3438" w:type="dxa"/>
          </w:tcPr>
          <w:p w:rsidR="00371CFA" w:rsidRPr="0013779F" w:rsidRDefault="001678A0" w:rsidP="001678A0">
            <w:pPr>
              <w:spacing w:after="0" w:line="240" w:lineRule="auto"/>
              <w:rPr>
                <w:rFonts w:ascii="Times New Roman" w:hAnsi="Times New Roman"/>
                <w:sz w:val="28"/>
                <w:szCs w:val="28"/>
              </w:rPr>
            </w:pPr>
            <w:r w:rsidRPr="0013779F">
              <w:rPr>
                <w:rFonts w:ascii="Times New Roman" w:hAnsi="Times New Roman"/>
                <w:sz w:val="28"/>
                <w:szCs w:val="28"/>
              </w:rPr>
              <w:t xml:space="preserve">В залежності від способу сприйняття інформації всі люди поділяються на три </w:t>
            </w:r>
            <w:r w:rsidRPr="0013779F">
              <w:rPr>
                <w:rFonts w:ascii="Times New Roman" w:hAnsi="Times New Roman"/>
                <w:sz w:val="28"/>
                <w:szCs w:val="28"/>
              </w:rPr>
              <w:lastRenderedPageBreak/>
              <w:t xml:space="preserve">типи: </w:t>
            </w:r>
            <w:proofErr w:type="spellStart"/>
            <w:r w:rsidRPr="0013779F">
              <w:rPr>
                <w:rFonts w:ascii="Times New Roman" w:hAnsi="Times New Roman"/>
                <w:sz w:val="28"/>
                <w:szCs w:val="28"/>
              </w:rPr>
              <w:t>візуали</w:t>
            </w:r>
            <w:proofErr w:type="spellEnd"/>
            <w:r w:rsidRPr="0013779F">
              <w:rPr>
                <w:rFonts w:ascii="Times New Roman" w:hAnsi="Times New Roman"/>
                <w:sz w:val="28"/>
                <w:szCs w:val="28"/>
              </w:rPr>
              <w:t xml:space="preserve">, </w:t>
            </w:r>
            <w:proofErr w:type="spellStart"/>
            <w:r w:rsidRPr="0013779F">
              <w:rPr>
                <w:rFonts w:ascii="Times New Roman" w:hAnsi="Times New Roman"/>
                <w:sz w:val="28"/>
                <w:szCs w:val="28"/>
              </w:rPr>
              <w:t>аудіали</w:t>
            </w:r>
            <w:proofErr w:type="spellEnd"/>
            <w:r w:rsidRPr="0013779F">
              <w:rPr>
                <w:rFonts w:ascii="Times New Roman" w:hAnsi="Times New Roman"/>
                <w:sz w:val="28"/>
                <w:szCs w:val="28"/>
              </w:rPr>
              <w:t xml:space="preserve">, </w:t>
            </w:r>
            <w:proofErr w:type="spellStart"/>
            <w:r w:rsidRPr="0013779F">
              <w:rPr>
                <w:rFonts w:ascii="Times New Roman" w:hAnsi="Times New Roman"/>
                <w:sz w:val="28"/>
                <w:szCs w:val="28"/>
              </w:rPr>
              <w:t>кінестетики</w:t>
            </w:r>
            <w:proofErr w:type="spellEnd"/>
            <w:r w:rsidRPr="0013779F">
              <w:rPr>
                <w:rFonts w:ascii="Times New Roman" w:hAnsi="Times New Roman"/>
                <w:sz w:val="28"/>
                <w:szCs w:val="28"/>
              </w:rPr>
              <w:t xml:space="preserve">. </w:t>
            </w:r>
          </w:p>
          <w:p w:rsidR="001678A0" w:rsidRPr="0013779F" w:rsidRDefault="001678A0" w:rsidP="001678A0">
            <w:pPr>
              <w:spacing w:after="0" w:line="240" w:lineRule="auto"/>
              <w:rPr>
                <w:rFonts w:ascii="Times New Roman" w:hAnsi="Times New Roman"/>
                <w:sz w:val="28"/>
                <w:szCs w:val="28"/>
              </w:rPr>
            </w:pPr>
            <w:r w:rsidRPr="0013779F">
              <w:rPr>
                <w:rFonts w:ascii="Times New Roman" w:hAnsi="Times New Roman"/>
                <w:sz w:val="28"/>
                <w:szCs w:val="28"/>
              </w:rPr>
              <w:t xml:space="preserve">Отже, </w:t>
            </w:r>
            <w:proofErr w:type="spellStart"/>
            <w:r w:rsidRPr="0013779F">
              <w:rPr>
                <w:rFonts w:ascii="Times New Roman" w:hAnsi="Times New Roman"/>
                <w:sz w:val="28"/>
                <w:szCs w:val="28"/>
              </w:rPr>
              <w:t>візуал</w:t>
            </w:r>
            <w:proofErr w:type="spellEnd"/>
            <w:r w:rsidRPr="0013779F">
              <w:rPr>
                <w:rFonts w:ascii="Times New Roman" w:hAnsi="Times New Roman"/>
                <w:sz w:val="28"/>
                <w:szCs w:val="28"/>
              </w:rPr>
              <w:t xml:space="preserve"> – хто це?</w:t>
            </w:r>
          </w:p>
        </w:tc>
        <w:tc>
          <w:tcPr>
            <w:tcW w:w="6456" w:type="dxa"/>
          </w:tcPr>
          <w:p w:rsidR="00197624" w:rsidRPr="00197624" w:rsidRDefault="00197624" w:rsidP="00371CFA">
            <w:pPr>
              <w:spacing w:after="0" w:line="240" w:lineRule="auto"/>
              <w:jc w:val="both"/>
              <w:rPr>
                <w:rFonts w:ascii="Times New Roman" w:hAnsi="Times New Roman"/>
                <w:sz w:val="28"/>
                <w:szCs w:val="28"/>
                <w:lang w:eastAsia="uk-UA"/>
              </w:rPr>
            </w:pPr>
            <w:r w:rsidRPr="0013779F">
              <w:rPr>
                <w:rFonts w:ascii="Lato" w:hAnsi="Lato"/>
                <w:sz w:val="28"/>
                <w:szCs w:val="28"/>
                <w:shd w:val="clear" w:color="auto" w:fill="FFFFFF"/>
                <w:lang w:eastAsia="uk-UA"/>
              </w:rPr>
              <w:lastRenderedPageBreak/>
              <w:t xml:space="preserve">А. </w:t>
            </w:r>
            <w:r w:rsidR="00371CFA" w:rsidRPr="0013779F">
              <w:rPr>
                <w:rFonts w:ascii="Lato" w:hAnsi="Lato"/>
                <w:sz w:val="28"/>
                <w:szCs w:val="28"/>
                <w:shd w:val="clear" w:color="auto" w:fill="FFFFFF"/>
                <w:lang w:eastAsia="uk-UA"/>
              </w:rPr>
              <w:t>йому</w:t>
            </w:r>
            <w:r w:rsidRPr="00197624">
              <w:rPr>
                <w:rFonts w:ascii="Lato" w:hAnsi="Lato"/>
                <w:sz w:val="28"/>
                <w:szCs w:val="28"/>
                <w:shd w:val="clear" w:color="auto" w:fill="FFFFFF"/>
                <w:lang w:eastAsia="uk-UA"/>
              </w:rPr>
              <w:t xml:space="preserve"> достатньо один раз побачити, ніж сто разів </w:t>
            </w:r>
            <w:r w:rsidRPr="00197624">
              <w:rPr>
                <w:rFonts w:ascii="Times New Roman" w:hAnsi="Times New Roman"/>
                <w:sz w:val="28"/>
                <w:szCs w:val="28"/>
                <w:shd w:val="clear" w:color="auto" w:fill="FFFFFF"/>
                <w:lang w:eastAsia="uk-UA"/>
              </w:rPr>
              <w:t xml:space="preserve">почути, аби правильно сприймати інформацію. </w:t>
            </w:r>
            <w:r w:rsidR="00371CFA" w:rsidRPr="0013779F">
              <w:rPr>
                <w:rFonts w:ascii="Times New Roman" w:hAnsi="Times New Roman"/>
                <w:sz w:val="28"/>
                <w:szCs w:val="28"/>
                <w:shd w:val="clear" w:color="auto" w:fill="FFFFFF"/>
                <w:lang w:eastAsia="uk-UA"/>
              </w:rPr>
              <w:t>Він</w:t>
            </w:r>
            <w:r w:rsidRPr="00197624">
              <w:rPr>
                <w:rFonts w:ascii="Times New Roman" w:hAnsi="Times New Roman"/>
                <w:sz w:val="28"/>
                <w:szCs w:val="28"/>
                <w:shd w:val="clear" w:color="auto" w:fill="FFFFFF"/>
                <w:lang w:eastAsia="uk-UA"/>
              </w:rPr>
              <w:t xml:space="preserve"> сприймає світ за його яскравістю, палітрами, </w:t>
            </w:r>
            <w:r w:rsidRPr="00197624">
              <w:rPr>
                <w:rFonts w:ascii="Times New Roman" w:hAnsi="Times New Roman"/>
                <w:sz w:val="28"/>
                <w:szCs w:val="28"/>
                <w:shd w:val="clear" w:color="auto" w:fill="FFFFFF"/>
                <w:lang w:eastAsia="uk-UA"/>
              </w:rPr>
              <w:lastRenderedPageBreak/>
              <w:t xml:space="preserve">гамам. До такого типу належить більшість людей на планеті, вони роблять акцент саме на зоровому сприйнятті інформації. Ймовірно, саме завдяки </w:t>
            </w:r>
            <w:r w:rsidR="00371CFA" w:rsidRPr="0013779F">
              <w:rPr>
                <w:rFonts w:ascii="Times New Roman" w:hAnsi="Times New Roman"/>
                <w:sz w:val="28"/>
                <w:szCs w:val="28"/>
                <w:shd w:val="clear" w:color="auto" w:fill="FFFFFF"/>
                <w:lang w:eastAsia="uk-UA"/>
              </w:rPr>
              <w:t>їм</w:t>
            </w:r>
            <w:r w:rsidRPr="00197624">
              <w:rPr>
                <w:rFonts w:ascii="Times New Roman" w:hAnsi="Times New Roman"/>
                <w:sz w:val="28"/>
                <w:szCs w:val="28"/>
                <w:shd w:val="clear" w:color="auto" w:fill="FFFFFF"/>
                <w:lang w:eastAsia="uk-UA"/>
              </w:rPr>
              <w:t xml:space="preserve"> в сучасному світі існує культ зовнішн</w:t>
            </w:r>
            <w:r w:rsidR="00371CFA" w:rsidRPr="0013779F">
              <w:rPr>
                <w:rFonts w:ascii="Times New Roman" w:hAnsi="Times New Roman"/>
                <w:sz w:val="28"/>
                <w:szCs w:val="28"/>
                <w:shd w:val="clear" w:color="auto" w:fill="FFFFFF"/>
                <w:lang w:eastAsia="uk-UA"/>
              </w:rPr>
              <w:t>ості, люди прагнуть до естетики;</w:t>
            </w:r>
          </w:p>
          <w:p w:rsidR="00BE790D" w:rsidRPr="0013779F" w:rsidRDefault="00197624" w:rsidP="00371CFA">
            <w:pPr>
              <w:spacing w:after="0" w:line="240" w:lineRule="auto"/>
              <w:jc w:val="both"/>
              <w:rPr>
                <w:rFonts w:ascii="Times New Roman" w:hAnsi="Times New Roman"/>
                <w:sz w:val="28"/>
                <w:szCs w:val="28"/>
                <w:lang w:eastAsia="uk-UA"/>
              </w:rPr>
            </w:pPr>
            <w:r w:rsidRPr="0013779F">
              <w:rPr>
                <w:rFonts w:ascii="Times New Roman" w:hAnsi="Times New Roman"/>
                <w:sz w:val="28"/>
                <w:szCs w:val="28"/>
                <w:lang w:eastAsia="uk-UA"/>
              </w:rPr>
              <w:t xml:space="preserve">Б. </w:t>
            </w:r>
            <w:r w:rsidR="00BE790D" w:rsidRPr="0013779F">
              <w:rPr>
                <w:rFonts w:ascii="Times New Roman" w:hAnsi="Times New Roman"/>
                <w:sz w:val="28"/>
                <w:szCs w:val="28"/>
                <w:shd w:val="clear" w:color="auto" w:fill="FFFFFF"/>
                <w:lang w:eastAsia="uk-UA"/>
              </w:rPr>
              <w:t xml:space="preserve">він більше довіряє вухам, ніж іншим органам почуттів. Цей психотип легко можна відрізнити від інших людей за манерою спілкування. Він уважно слухає і навіть може закривати очі під час спілкування. А ось обличчя людей </w:t>
            </w:r>
            <w:r w:rsidR="00371CFA" w:rsidRPr="0013779F">
              <w:rPr>
                <w:rFonts w:ascii="Times New Roman" w:hAnsi="Times New Roman"/>
                <w:sz w:val="28"/>
                <w:szCs w:val="28"/>
                <w:shd w:val="clear" w:color="auto" w:fill="FFFFFF"/>
                <w:lang w:eastAsia="uk-UA"/>
              </w:rPr>
              <w:t>він</w:t>
            </w:r>
            <w:r w:rsidR="00BE790D" w:rsidRPr="0013779F">
              <w:rPr>
                <w:rFonts w:ascii="Times New Roman" w:hAnsi="Times New Roman"/>
                <w:sz w:val="28"/>
                <w:szCs w:val="28"/>
                <w:shd w:val="clear" w:color="auto" w:fill="FFFFFF"/>
                <w:lang w:eastAsia="uk-UA"/>
              </w:rPr>
              <w:t xml:space="preserve"> не </w:t>
            </w:r>
            <w:proofErr w:type="spellStart"/>
            <w:r w:rsidR="00BE790D" w:rsidRPr="0013779F">
              <w:rPr>
                <w:rFonts w:ascii="Times New Roman" w:hAnsi="Times New Roman"/>
                <w:sz w:val="28"/>
                <w:szCs w:val="28"/>
                <w:shd w:val="clear" w:color="auto" w:fill="FFFFFF"/>
                <w:lang w:eastAsia="uk-UA"/>
              </w:rPr>
              <w:t>пам’ят</w:t>
            </w:r>
            <w:r w:rsidR="00371CFA" w:rsidRPr="0013779F">
              <w:rPr>
                <w:rFonts w:ascii="Times New Roman" w:hAnsi="Times New Roman"/>
                <w:sz w:val="28"/>
                <w:szCs w:val="28"/>
                <w:shd w:val="clear" w:color="auto" w:fill="FFFFFF"/>
                <w:lang w:eastAsia="uk-UA"/>
              </w:rPr>
              <w:t>овує</w:t>
            </w:r>
            <w:proofErr w:type="spellEnd"/>
            <w:r w:rsidR="00BE790D" w:rsidRPr="0013779F">
              <w:rPr>
                <w:rFonts w:ascii="Times New Roman" w:hAnsi="Times New Roman"/>
                <w:sz w:val="28"/>
                <w:szCs w:val="28"/>
                <w:shd w:val="clear" w:color="auto" w:fill="FFFFFF"/>
                <w:lang w:eastAsia="uk-UA"/>
              </w:rPr>
              <w:t>, впізна</w:t>
            </w:r>
            <w:r w:rsidR="00371CFA" w:rsidRPr="0013779F">
              <w:rPr>
                <w:rFonts w:ascii="Times New Roman" w:hAnsi="Times New Roman"/>
                <w:sz w:val="28"/>
                <w:szCs w:val="28"/>
                <w:shd w:val="clear" w:color="auto" w:fill="FFFFFF"/>
                <w:lang w:eastAsia="uk-UA"/>
              </w:rPr>
              <w:t>є</w:t>
            </w:r>
            <w:r w:rsidR="00BE790D" w:rsidRPr="0013779F">
              <w:rPr>
                <w:rFonts w:ascii="Times New Roman" w:hAnsi="Times New Roman"/>
                <w:sz w:val="28"/>
                <w:szCs w:val="28"/>
                <w:shd w:val="clear" w:color="auto" w:fill="FFFFFF"/>
                <w:lang w:eastAsia="uk-UA"/>
              </w:rPr>
              <w:t xml:space="preserve"> вчорашніх співрозмовників тільки за голосом. </w:t>
            </w:r>
            <w:r w:rsidR="00371CFA" w:rsidRPr="0013779F">
              <w:rPr>
                <w:rFonts w:ascii="Times New Roman" w:hAnsi="Times New Roman"/>
                <w:sz w:val="28"/>
                <w:szCs w:val="28"/>
                <w:shd w:val="clear" w:color="auto" w:fill="FFFFFF"/>
                <w:lang w:eastAsia="uk-UA"/>
              </w:rPr>
              <w:t>Вони</w:t>
            </w:r>
            <w:r w:rsidR="00BE790D" w:rsidRPr="0013779F">
              <w:rPr>
                <w:rFonts w:ascii="Times New Roman" w:hAnsi="Times New Roman"/>
                <w:sz w:val="28"/>
                <w:szCs w:val="28"/>
                <w:shd w:val="clear" w:color="auto" w:fill="FFFFFF"/>
                <w:lang w:eastAsia="uk-UA"/>
              </w:rPr>
              <w:t xml:space="preserve"> не можуть перебувати в шумних приміщеннях: для роботи або навчання вони вибирають тихе місце, де можна зосере</w:t>
            </w:r>
            <w:r w:rsidR="00371CFA" w:rsidRPr="0013779F">
              <w:rPr>
                <w:rFonts w:ascii="Times New Roman" w:hAnsi="Times New Roman"/>
                <w:sz w:val="28"/>
                <w:szCs w:val="28"/>
                <w:shd w:val="clear" w:color="auto" w:fill="FFFFFF"/>
                <w:lang w:eastAsia="uk-UA"/>
              </w:rPr>
              <w:t>дитися, або надягають навушники;</w:t>
            </w:r>
          </w:p>
          <w:p w:rsidR="00371CFA" w:rsidRPr="0013779F" w:rsidRDefault="00BE790D" w:rsidP="00371CFA">
            <w:pPr>
              <w:pStyle w:val="a7"/>
              <w:shd w:val="clear" w:color="auto" w:fill="FFFFFF"/>
              <w:spacing w:before="0" w:beforeAutospacing="0" w:after="0" w:afterAutospacing="0"/>
              <w:jc w:val="both"/>
              <w:rPr>
                <w:sz w:val="28"/>
                <w:szCs w:val="28"/>
              </w:rPr>
            </w:pPr>
            <w:r w:rsidRPr="0013779F">
              <w:rPr>
                <w:sz w:val="28"/>
                <w:szCs w:val="28"/>
              </w:rPr>
              <w:t xml:space="preserve">В. </w:t>
            </w:r>
            <w:r w:rsidR="00371CFA" w:rsidRPr="0013779F">
              <w:rPr>
                <w:sz w:val="28"/>
                <w:szCs w:val="28"/>
              </w:rPr>
              <w:t xml:space="preserve">заручник почуттів та емоцій. Таких людей більшість. Для них дуже важливий тактильний контакт. Вони трохи довше приймають рішення, в деяких випадках не здатні </w:t>
            </w:r>
            <w:proofErr w:type="spellStart"/>
            <w:r w:rsidR="00371CFA" w:rsidRPr="0013779F">
              <w:rPr>
                <w:sz w:val="28"/>
                <w:szCs w:val="28"/>
              </w:rPr>
              <w:t>оперативно</w:t>
            </w:r>
            <w:proofErr w:type="spellEnd"/>
            <w:r w:rsidR="00371CFA" w:rsidRPr="0013779F">
              <w:rPr>
                <w:sz w:val="28"/>
                <w:szCs w:val="28"/>
              </w:rPr>
              <w:t xml:space="preserve"> оцінити ситуацію. Визначити </w:t>
            </w:r>
            <w:r w:rsidR="00371CFA" w:rsidRPr="0013779F">
              <w:rPr>
                <w:sz w:val="28"/>
                <w:szCs w:val="28"/>
              </w:rPr>
              <w:t>його</w:t>
            </w:r>
            <w:r w:rsidR="00371CFA" w:rsidRPr="0013779F">
              <w:rPr>
                <w:sz w:val="28"/>
                <w:szCs w:val="28"/>
              </w:rPr>
              <w:t xml:space="preserve"> досить просто. Під час розмови він буде час від часу намагатися доторкнутися до співрозмовника. Для них дуже важлива зовнішня ситуація, вона пови</w:t>
            </w:r>
            <w:r w:rsidR="00371CFA" w:rsidRPr="0013779F">
              <w:rPr>
                <w:sz w:val="28"/>
                <w:szCs w:val="28"/>
              </w:rPr>
              <w:t>нна бути максимально комфортною;</w:t>
            </w:r>
          </w:p>
          <w:p w:rsidR="001678A0" w:rsidRPr="0013779F" w:rsidRDefault="00371CFA" w:rsidP="00371CFA">
            <w:pPr>
              <w:pStyle w:val="a7"/>
              <w:shd w:val="clear" w:color="auto" w:fill="FFFFFF"/>
              <w:spacing w:before="0" w:beforeAutospacing="0" w:after="0" w:afterAutospacing="0"/>
              <w:jc w:val="both"/>
              <w:rPr>
                <w:sz w:val="28"/>
                <w:szCs w:val="28"/>
              </w:rPr>
            </w:pPr>
            <w:r w:rsidRPr="0013779F">
              <w:rPr>
                <w:sz w:val="28"/>
                <w:szCs w:val="28"/>
              </w:rPr>
              <w:t>Г.</w:t>
            </w:r>
            <w:r w:rsidRPr="0013779F">
              <w:rPr>
                <w:sz w:val="28"/>
                <w:szCs w:val="28"/>
              </w:rPr>
              <w:t xml:space="preserve"> люди з особливим типом мислення.</w:t>
            </w:r>
            <w:r w:rsidRPr="0013779F">
              <w:rPr>
                <w:sz w:val="28"/>
                <w:szCs w:val="28"/>
              </w:rPr>
              <w:t xml:space="preserve"> </w:t>
            </w:r>
            <w:r w:rsidRPr="0013779F">
              <w:rPr>
                <w:sz w:val="28"/>
                <w:szCs w:val="28"/>
              </w:rPr>
              <w:t xml:space="preserve">Такі люди зустрічаються досить </w:t>
            </w:r>
            <w:proofErr w:type="spellStart"/>
            <w:r w:rsidRPr="0013779F">
              <w:rPr>
                <w:sz w:val="28"/>
                <w:szCs w:val="28"/>
              </w:rPr>
              <w:t>рідко</w:t>
            </w:r>
            <w:proofErr w:type="spellEnd"/>
            <w:r w:rsidRPr="0013779F">
              <w:rPr>
                <w:sz w:val="28"/>
                <w:szCs w:val="28"/>
              </w:rPr>
              <w:t xml:space="preserve">, тому не вписуються в загальну теорію. </w:t>
            </w:r>
            <w:r w:rsidRPr="0013779F">
              <w:rPr>
                <w:sz w:val="28"/>
                <w:szCs w:val="28"/>
              </w:rPr>
              <w:t>Він</w:t>
            </w:r>
            <w:r w:rsidRPr="0013779F">
              <w:rPr>
                <w:sz w:val="28"/>
                <w:szCs w:val="28"/>
              </w:rPr>
              <w:t xml:space="preserve"> мисл</w:t>
            </w:r>
            <w:r w:rsidRPr="0013779F">
              <w:rPr>
                <w:sz w:val="28"/>
                <w:szCs w:val="28"/>
              </w:rPr>
              <w:t>и</w:t>
            </w:r>
            <w:r w:rsidRPr="0013779F">
              <w:rPr>
                <w:sz w:val="28"/>
                <w:szCs w:val="28"/>
              </w:rPr>
              <w:t xml:space="preserve">ть з точки зору </w:t>
            </w:r>
            <w:r w:rsidRPr="0013779F">
              <w:rPr>
                <w:sz w:val="28"/>
                <w:szCs w:val="28"/>
              </w:rPr>
              <w:t xml:space="preserve">корисності та функціональності; </w:t>
            </w:r>
            <w:r w:rsidRPr="0013779F">
              <w:rPr>
                <w:sz w:val="28"/>
                <w:szCs w:val="28"/>
              </w:rPr>
              <w:t>оц</w:t>
            </w:r>
            <w:r w:rsidRPr="0013779F">
              <w:rPr>
                <w:sz w:val="28"/>
                <w:szCs w:val="28"/>
              </w:rPr>
              <w:t>інюють світ з точки зору сенсу;</w:t>
            </w:r>
          </w:p>
          <w:p w:rsidR="00371CFA" w:rsidRPr="0013779F" w:rsidRDefault="00371CFA" w:rsidP="00371CFA">
            <w:pPr>
              <w:pStyle w:val="a7"/>
              <w:shd w:val="clear" w:color="auto" w:fill="FFFFFF"/>
              <w:spacing w:before="0" w:beforeAutospacing="0" w:after="0" w:afterAutospacing="0"/>
              <w:jc w:val="both"/>
              <w:rPr>
                <w:sz w:val="28"/>
                <w:szCs w:val="28"/>
              </w:rPr>
            </w:pPr>
            <w:r w:rsidRPr="0013779F">
              <w:rPr>
                <w:sz w:val="28"/>
                <w:szCs w:val="28"/>
              </w:rPr>
              <w:t>Д. вірного варіанту відповіді немає.</w:t>
            </w:r>
          </w:p>
        </w:tc>
      </w:tr>
      <w:tr w:rsidR="001678A0" w:rsidRPr="00FA782C" w:rsidTr="009650BB">
        <w:tc>
          <w:tcPr>
            <w:tcW w:w="697" w:type="dxa"/>
          </w:tcPr>
          <w:p w:rsidR="001678A0" w:rsidRPr="0013779F" w:rsidRDefault="00B801E2" w:rsidP="00F97DC4">
            <w:pPr>
              <w:spacing w:after="0" w:line="240" w:lineRule="auto"/>
              <w:jc w:val="both"/>
              <w:rPr>
                <w:rFonts w:ascii="Times New Roman" w:hAnsi="Times New Roman"/>
                <w:sz w:val="28"/>
                <w:szCs w:val="28"/>
              </w:rPr>
            </w:pPr>
            <w:r w:rsidRPr="0013779F">
              <w:rPr>
                <w:rFonts w:ascii="Times New Roman" w:hAnsi="Times New Roman"/>
                <w:sz w:val="28"/>
                <w:szCs w:val="28"/>
              </w:rPr>
              <w:lastRenderedPageBreak/>
              <w:t>25</w:t>
            </w:r>
          </w:p>
        </w:tc>
        <w:tc>
          <w:tcPr>
            <w:tcW w:w="3438" w:type="dxa"/>
          </w:tcPr>
          <w:p w:rsidR="00B801E2" w:rsidRPr="0013779F" w:rsidRDefault="00B801E2" w:rsidP="00B801E2">
            <w:pPr>
              <w:spacing w:after="0" w:line="240" w:lineRule="auto"/>
              <w:rPr>
                <w:rFonts w:ascii="Times New Roman" w:hAnsi="Times New Roman"/>
                <w:sz w:val="28"/>
                <w:szCs w:val="28"/>
              </w:rPr>
            </w:pPr>
            <w:r w:rsidRPr="0013779F">
              <w:rPr>
                <w:rFonts w:ascii="Times New Roman" w:hAnsi="Times New Roman"/>
                <w:sz w:val="28"/>
                <w:szCs w:val="28"/>
              </w:rPr>
              <w:t xml:space="preserve">В залежності від способу сприйняття інформації всі люди поділяються на три типи: </w:t>
            </w:r>
            <w:proofErr w:type="spellStart"/>
            <w:r w:rsidRPr="0013779F">
              <w:rPr>
                <w:rFonts w:ascii="Times New Roman" w:hAnsi="Times New Roman"/>
                <w:sz w:val="28"/>
                <w:szCs w:val="28"/>
              </w:rPr>
              <w:t>візуали</w:t>
            </w:r>
            <w:proofErr w:type="spellEnd"/>
            <w:r w:rsidRPr="0013779F">
              <w:rPr>
                <w:rFonts w:ascii="Times New Roman" w:hAnsi="Times New Roman"/>
                <w:sz w:val="28"/>
                <w:szCs w:val="28"/>
              </w:rPr>
              <w:t xml:space="preserve">, </w:t>
            </w:r>
            <w:proofErr w:type="spellStart"/>
            <w:r w:rsidRPr="0013779F">
              <w:rPr>
                <w:rFonts w:ascii="Times New Roman" w:hAnsi="Times New Roman"/>
                <w:sz w:val="28"/>
                <w:szCs w:val="28"/>
              </w:rPr>
              <w:t>аудіали</w:t>
            </w:r>
            <w:proofErr w:type="spellEnd"/>
            <w:r w:rsidRPr="0013779F">
              <w:rPr>
                <w:rFonts w:ascii="Times New Roman" w:hAnsi="Times New Roman"/>
                <w:sz w:val="28"/>
                <w:szCs w:val="28"/>
              </w:rPr>
              <w:t xml:space="preserve">, </w:t>
            </w:r>
            <w:proofErr w:type="spellStart"/>
            <w:r w:rsidRPr="0013779F">
              <w:rPr>
                <w:rFonts w:ascii="Times New Roman" w:hAnsi="Times New Roman"/>
                <w:sz w:val="28"/>
                <w:szCs w:val="28"/>
              </w:rPr>
              <w:t>кінестетики</w:t>
            </w:r>
            <w:proofErr w:type="spellEnd"/>
            <w:r w:rsidRPr="0013779F">
              <w:rPr>
                <w:rFonts w:ascii="Times New Roman" w:hAnsi="Times New Roman"/>
                <w:sz w:val="28"/>
                <w:szCs w:val="28"/>
              </w:rPr>
              <w:t xml:space="preserve">. </w:t>
            </w:r>
          </w:p>
          <w:p w:rsidR="001678A0" w:rsidRPr="0013779F" w:rsidRDefault="00B801E2" w:rsidP="00B801E2">
            <w:pPr>
              <w:spacing w:after="0" w:line="240" w:lineRule="auto"/>
              <w:rPr>
                <w:rFonts w:ascii="Times New Roman" w:hAnsi="Times New Roman"/>
                <w:sz w:val="28"/>
                <w:szCs w:val="28"/>
              </w:rPr>
            </w:pPr>
            <w:r w:rsidRPr="0013779F">
              <w:rPr>
                <w:rFonts w:ascii="Times New Roman" w:hAnsi="Times New Roman"/>
                <w:sz w:val="28"/>
                <w:szCs w:val="28"/>
              </w:rPr>
              <w:t xml:space="preserve">Отже, </w:t>
            </w:r>
            <w:proofErr w:type="spellStart"/>
            <w:r w:rsidRPr="0013779F">
              <w:rPr>
                <w:rFonts w:ascii="Times New Roman" w:hAnsi="Times New Roman"/>
                <w:sz w:val="28"/>
                <w:szCs w:val="28"/>
              </w:rPr>
              <w:t>кінестетик</w:t>
            </w:r>
            <w:proofErr w:type="spellEnd"/>
            <w:r w:rsidRPr="0013779F">
              <w:rPr>
                <w:rFonts w:ascii="Times New Roman" w:hAnsi="Times New Roman"/>
                <w:sz w:val="28"/>
                <w:szCs w:val="28"/>
              </w:rPr>
              <w:t xml:space="preserve"> – хто це?</w:t>
            </w:r>
          </w:p>
        </w:tc>
        <w:tc>
          <w:tcPr>
            <w:tcW w:w="6456" w:type="dxa"/>
          </w:tcPr>
          <w:p w:rsidR="00371CFA" w:rsidRPr="0013779F" w:rsidRDefault="00C040A3" w:rsidP="009650BB">
            <w:pPr>
              <w:pStyle w:val="a7"/>
              <w:shd w:val="clear" w:color="auto" w:fill="FFFFFF"/>
              <w:spacing w:before="0" w:beforeAutospacing="0" w:after="0" w:afterAutospacing="0"/>
              <w:jc w:val="both"/>
              <w:rPr>
                <w:sz w:val="28"/>
                <w:szCs w:val="28"/>
              </w:rPr>
            </w:pPr>
            <w:r w:rsidRPr="0013779F">
              <w:rPr>
                <w:sz w:val="28"/>
                <w:szCs w:val="28"/>
              </w:rPr>
              <w:t>А. с</w:t>
            </w:r>
            <w:r w:rsidR="00371CFA" w:rsidRPr="0013779F">
              <w:rPr>
                <w:sz w:val="28"/>
                <w:szCs w:val="28"/>
              </w:rPr>
              <w:t>еред</w:t>
            </w:r>
            <w:r w:rsidRPr="0013779F">
              <w:rPr>
                <w:sz w:val="28"/>
                <w:szCs w:val="28"/>
              </w:rPr>
              <w:t xml:space="preserve"> них </w:t>
            </w:r>
            <w:r w:rsidR="00371CFA" w:rsidRPr="0013779F">
              <w:rPr>
                <w:sz w:val="28"/>
                <w:szCs w:val="28"/>
              </w:rPr>
              <w:t xml:space="preserve">більшість творчих людей, які сприймають зовнішній світ через образи, фантазію, уяву. В цьому процесі основну роль грає зір. Досить часто вони відрізняються підвищеною жестикуляцією, адже їм не вистачає слів, щоб повністю описати свої думки. Все це від того, що </w:t>
            </w:r>
            <w:r w:rsidRPr="0013779F">
              <w:rPr>
                <w:sz w:val="28"/>
                <w:szCs w:val="28"/>
              </w:rPr>
              <w:t>вони</w:t>
            </w:r>
            <w:r w:rsidR="00371CFA" w:rsidRPr="0013779F">
              <w:rPr>
                <w:sz w:val="28"/>
                <w:szCs w:val="28"/>
              </w:rPr>
              <w:t xml:space="preserve"> думають картинкою, а вона має набагато більше фарб, ніж слів. Такі люди відрізняються відмінною візуальною пам’яттю. Досить часто вони, подивившись на сторінку книги, можуть з легкістю відновити її в пам’яті </w:t>
            </w:r>
            <w:r w:rsidRPr="0013779F">
              <w:rPr>
                <w:sz w:val="28"/>
                <w:szCs w:val="28"/>
              </w:rPr>
              <w:t>і прочитати потрібну інформацію;</w:t>
            </w:r>
          </w:p>
          <w:p w:rsidR="00DC7364" w:rsidRPr="0013779F" w:rsidRDefault="00C040A3" w:rsidP="009650BB">
            <w:pPr>
              <w:pStyle w:val="a7"/>
              <w:shd w:val="clear" w:color="auto" w:fill="FFFFFF"/>
              <w:spacing w:before="0" w:beforeAutospacing="0" w:after="0" w:afterAutospacing="0"/>
              <w:jc w:val="both"/>
              <w:textAlignment w:val="baseline"/>
              <w:rPr>
                <w:sz w:val="28"/>
                <w:szCs w:val="28"/>
              </w:rPr>
            </w:pPr>
            <w:r w:rsidRPr="0013779F">
              <w:rPr>
                <w:sz w:val="28"/>
                <w:szCs w:val="28"/>
              </w:rPr>
              <w:t xml:space="preserve">Б. </w:t>
            </w:r>
            <w:r w:rsidR="00DC7364" w:rsidRPr="0013779F">
              <w:rPr>
                <w:sz w:val="28"/>
                <w:szCs w:val="28"/>
              </w:rPr>
              <w:t>людина, яка переважно</w:t>
            </w:r>
            <w:r w:rsidR="00DC7364" w:rsidRPr="0013779F">
              <w:rPr>
                <w:sz w:val="28"/>
                <w:szCs w:val="28"/>
              </w:rPr>
              <w:t xml:space="preserve"> </w:t>
            </w:r>
            <w:hyperlink r:id="rId9" w:tooltip="Стаття: Почуття" w:history="1">
              <w:r w:rsidR="00DC7364" w:rsidRPr="0013779F">
                <w:rPr>
                  <w:rStyle w:val="a5"/>
                  <w:color w:val="auto"/>
                  <w:sz w:val="28"/>
                  <w:szCs w:val="28"/>
                  <w:u w:val="none"/>
                </w:rPr>
                <w:t>відчуває</w:t>
              </w:r>
            </w:hyperlink>
            <w:r w:rsidR="00DC7364" w:rsidRPr="0013779F">
              <w:rPr>
                <w:sz w:val="28"/>
                <w:szCs w:val="28"/>
              </w:rPr>
              <w:t>, тілесно</w:t>
            </w:r>
            <w:r w:rsidR="00DC7364" w:rsidRPr="0013779F">
              <w:rPr>
                <w:sz w:val="28"/>
                <w:szCs w:val="28"/>
              </w:rPr>
              <w:t xml:space="preserve"> </w:t>
            </w:r>
            <w:hyperlink r:id="rId10" w:tooltip="Стаття: Відчуття" w:history="1">
              <w:r w:rsidR="00DC7364" w:rsidRPr="0013779F">
                <w:rPr>
                  <w:rStyle w:val="a5"/>
                  <w:color w:val="auto"/>
                  <w:sz w:val="28"/>
                  <w:szCs w:val="28"/>
                  <w:u w:val="none"/>
                </w:rPr>
                <w:t>відчуває</w:t>
              </w:r>
            </w:hyperlink>
            <w:r w:rsidR="00DC7364" w:rsidRPr="0013779F">
              <w:rPr>
                <w:sz w:val="28"/>
                <w:szCs w:val="28"/>
              </w:rPr>
              <w:t>, і в меншій мірі</w:t>
            </w:r>
            <w:r w:rsidR="00DC7364" w:rsidRPr="0013779F">
              <w:rPr>
                <w:sz w:val="28"/>
                <w:szCs w:val="28"/>
              </w:rPr>
              <w:t xml:space="preserve"> </w:t>
            </w:r>
            <w:hyperlink r:id="rId11" w:tooltip="Стаття: Візуал" w:history="1">
              <w:r w:rsidR="00DC7364" w:rsidRPr="0013779F">
                <w:rPr>
                  <w:rStyle w:val="a5"/>
                  <w:color w:val="auto"/>
                  <w:sz w:val="28"/>
                  <w:szCs w:val="28"/>
                  <w:u w:val="none"/>
                </w:rPr>
                <w:t>бачить</w:t>
              </w:r>
            </w:hyperlink>
            <w:r w:rsidR="00DC7364" w:rsidRPr="0013779F">
              <w:rPr>
                <w:sz w:val="28"/>
                <w:szCs w:val="28"/>
              </w:rPr>
              <w:t>,</w:t>
            </w:r>
            <w:r w:rsidR="00DC7364" w:rsidRPr="0013779F">
              <w:rPr>
                <w:sz w:val="28"/>
                <w:szCs w:val="28"/>
              </w:rPr>
              <w:t xml:space="preserve"> </w:t>
            </w:r>
            <w:hyperlink r:id="rId12" w:tooltip="Стаття: Аудіал" w:history="1">
              <w:r w:rsidR="00DC7364" w:rsidRPr="0013779F">
                <w:rPr>
                  <w:rStyle w:val="a5"/>
                  <w:color w:val="auto"/>
                  <w:sz w:val="28"/>
                  <w:szCs w:val="28"/>
                  <w:u w:val="none"/>
                </w:rPr>
                <w:t>чує</w:t>
              </w:r>
            </w:hyperlink>
            <w:r w:rsidR="00DC7364" w:rsidRPr="0013779F">
              <w:rPr>
                <w:sz w:val="28"/>
                <w:szCs w:val="28"/>
              </w:rPr>
              <w:t xml:space="preserve"> </w:t>
            </w:r>
            <w:r w:rsidR="00DC7364" w:rsidRPr="0013779F">
              <w:rPr>
                <w:sz w:val="28"/>
                <w:szCs w:val="28"/>
              </w:rPr>
              <w:t>або</w:t>
            </w:r>
            <w:r w:rsidR="00DC7364" w:rsidRPr="0013779F">
              <w:rPr>
                <w:sz w:val="28"/>
                <w:szCs w:val="28"/>
              </w:rPr>
              <w:t xml:space="preserve"> </w:t>
            </w:r>
            <w:hyperlink r:id="rId13" w:tooltip="Стаття: Раціонал, а не дігітал" w:history="1">
              <w:r w:rsidR="00DC7364" w:rsidRPr="0013779F">
                <w:rPr>
                  <w:rStyle w:val="a5"/>
                  <w:color w:val="auto"/>
                  <w:sz w:val="28"/>
                  <w:szCs w:val="28"/>
                  <w:u w:val="none"/>
                </w:rPr>
                <w:t>думає</w:t>
              </w:r>
            </w:hyperlink>
            <w:r w:rsidR="00DC7364" w:rsidRPr="0013779F">
              <w:rPr>
                <w:sz w:val="28"/>
                <w:szCs w:val="28"/>
              </w:rPr>
              <w:t>.</w:t>
            </w:r>
          </w:p>
          <w:p w:rsidR="00DC7364" w:rsidRPr="0013779F" w:rsidRDefault="00DC7364" w:rsidP="009650BB">
            <w:pPr>
              <w:pStyle w:val="a7"/>
              <w:shd w:val="clear" w:color="auto" w:fill="FFFFFF"/>
              <w:spacing w:before="0" w:beforeAutospacing="0" w:after="0" w:afterAutospacing="0"/>
              <w:jc w:val="both"/>
              <w:textAlignment w:val="baseline"/>
              <w:rPr>
                <w:sz w:val="28"/>
                <w:szCs w:val="28"/>
              </w:rPr>
            </w:pPr>
            <w:r w:rsidRPr="0013779F">
              <w:rPr>
                <w:sz w:val="28"/>
                <w:szCs w:val="28"/>
              </w:rPr>
              <w:t>У нього</w:t>
            </w:r>
            <w:r w:rsidRPr="0013779F">
              <w:rPr>
                <w:sz w:val="28"/>
                <w:szCs w:val="28"/>
              </w:rPr>
              <w:t xml:space="preserve"> розвинені в першу чергу дотик (тактильна чутливість), смак, біль, теплові, вібраційні і м'язові відчуття. </w:t>
            </w:r>
            <w:r w:rsidRPr="0013779F">
              <w:rPr>
                <w:sz w:val="28"/>
                <w:szCs w:val="28"/>
              </w:rPr>
              <w:t>Він</w:t>
            </w:r>
            <w:r w:rsidRPr="0013779F">
              <w:rPr>
                <w:sz w:val="28"/>
                <w:szCs w:val="28"/>
              </w:rPr>
              <w:t xml:space="preserve"> прагне </w:t>
            </w:r>
            <w:r w:rsidRPr="0013779F">
              <w:rPr>
                <w:sz w:val="28"/>
                <w:szCs w:val="28"/>
              </w:rPr>
              <w:t>рухатися і діяти;</w:t>
            </w:r>
          </w:p>
          <w:p w:rsidR="007060D4" w:rsidRPr="0013779F" w:rsidRDefault="00DC7364" w:rsidP="009650BB">
            <w:pPr>
              <w:spacing w:after="0" w:line="240" w:lineRule="auto"/>
              <w:jc w:val="both"/>
              <w:rPr>
                <w:rFonts w:ascii="Times New Roman" w:hAnsi="Times New Roman"/>
                <w:sz w:val="28"/>
                <w:szCs w:val="28"/>
              </w:rPr>
            </w:pPr>
            <w:r w:rsidRPr="0013779F">
              <w:rPr>
                <w:rFonts w:ascii="Times New Roman" w:hAnsi="Times New Roman"/>
                <w:sz w:val="28"/>
                <w:szCs w:val="28"/>
              </w:rPr>
              <w:lastRenderedPageBreak/>
              <w:t xml:space="preserve">В. </w:t>
            </w:r>
            <w:r w:rsidR="007060D4" w:rsidRPr="0013779F">
              <w:rPr>
                <w:rFonts w:ascii="Times New Roman" w:hAnsi="Times New Roman"/>
                <w:sz w:val="28"/>
                <w:szCs w:val="28"/>
              </w:rPr>
              <w:t xml:space="preserve">найкращі слухачі, вони сприймають більшу частину інформації саме через вуха. Найкращим способом донести інформацію до них є розмова, детальна, чітка та змістовна. </w:t>
            </w:r>
          </w:p>
          <w:p w:rsidR="009650BB" w:rsidRPr="0013779F" w:rsidRDefault="007060D4" w:rsidP="009650BB">
            <w:pPr>
              <w:pStyle w:val="a7"/>
              <w:shd w:val="clear" w:color="auto" w:fill="FFFFFF"/>
              <w:spacing w:before="0" w:beforeAutospacing="0" w:after="0" w:afterAutospacing="0"/>
              <w:jc w:val="both"/>
              <w:rPr>
                <w:sz w:val="28"/>
                <w:szCs w:val="28"/>
              </w:rPr>
            </w:pPr>
            <w:r w:rsidRPr="0013779F">
              <w:rPr>
                <w:color w:val="323232"/>
                <w:sz w:val="28"/>
                <w:szCs w:val="28"/>
              </w:rPr>
              <w:t xml:space="preserve">Г. </w:t>
            </w:r>
            <w:r w:rsidR="009650BB" w:rsidRPr="0013779F">
              <w:rPr>
                <w:sz w:val="28"/>
                <w:szCs w:val="28"/>
              </w:rPr>
              <w:t xml:space="preserve">люди з особливим типом мислення. Такі люди зустрічаються досить </w:t>
            </w:r>
            <w:proofErr w:type="spellStart"/>
            <w:r w:rsidR="009650BB" w:rsidRPr="0013779F">
              <w:rPr>
                <w:sz w:val="28"/>
                <w:szCs w:val="28"/>
              </w:rPr>
              <w:t>рідко</w:t>
            </w:r>
            <w:proofErr w:type="spellEnd"/>
            <w:r w:rsidR="009650BB" w:rsidRPr="0013779F">
              <w:rPr>
                <w:sz w:val="28"/>
                <w:szCs w:val="28"/>
              </w:rPr>
              <w:t>, тому не вписуються в загальну теорію. Він мислить з точки зору корисності та функціональності; оцінюють світ з точки зору сенсу;</w:t>
            </w:r>
          </w:p>
          <w:p w:rsidR="001678A0" w:rsidRDefault="009650BB" w:rsidP="009650BB">
            <w:pPr>
              <w:pStyle w:val="a7"/>
              <w:shd w:val="clear" w:color="auto" w:fill="FFFFFF"/>
              <w:spacing w:before="0" w:beforeAutospacing="0" w:after="0" w:afterAutospacing="0"/>
              <w:jc w:val="both"/>
              <w:textAlignment w:val="baseline"/>
              <w:rPr>
                <w:sz w:val="28"/>
                <w:szCs w:val="28"/>
              </w:rPr>
            </w:pPr>
            <w:r w:rsidRPr="0013779F">
              <w:rPr>
                <w:sz w:val="28"/>
                <w:szCs w:val="28"/>
              </w:rPr>
              <w:t>Д. вірного варіанту відповіді немає.</w:t>
            </w:r>
          </w:p>
        </w:tc>
      </w:tr>
    </w:tbl>
    <w:p w:rsidR="00F55518" w:rsidRDefault="00F55518">
      <w:pPr>
        <w:rPr>
          <w:rFonts w:ascii="Georgia" w:hAnsi="Georgia"/>
          <w:color w:val="222222"/>
          <w:sz w:val="23"/>
          <w:szCs w:val="23"/>
        </w:rPr>
      </w:pPr>
    </w:p>
    <w:p w:rsidR="00F55518" w:rsidRDefault="00F55518">
      <w:pPr>
        <w:rPr>
          <w:rFonts w:ascii="Georgia" w:hAnsi="Georgia"/>
          <w:color w:val="222222"/>
          <w:sz w:val="23"/>
          <w:szCs w:val="23"/>
        </w:rPr>
      </w:pPr>
    </w:p>
    <w:p w:rsidR="00293188" w:rsidRPr="009650BB" w:rsidRDefault="00293188"/>
    <w:p w:rsidR="002501DF" w:rsidRDefault="002501DF">
      <w:r>
        <w:br w:type="page"/>
      </w:r>
    </w:p>
    <w:p w:rsidR="00E30607" w:rsidRPr="00FA782C" w:rsidRDefault="00E30607" w:rsidP="00E30607">
      <w:pPr>
        <w:spacing w:after="0" w:line="240" w:lineRule="auto"/>
        <w:jc w:val="center"/>
        <w:rPr>
          <w:rFonts w:ascii="Bookman Old Style" w:hAnsi="Bookman Old Style"/>
          <w:b/>
          <w:sz w:val="36"/>
          <w:szCs w:val="36"/>
        </w:rPr>
      </w:pPr>
      <w:r w:rsidRPr="00FA782C">
        <w:rPr>
          <w:rFonts w:ascii="Bookman Old Style" w:hAnsi="Bookman Old Style"/>
          <w:b/>
          <w:sz w:val="36"/>
          <w:szCs w:val="36"/>
        </w:rPr>
        <w:lastRenderedPageBreak/>
        <w:t>ВІДПОВІДІ</w:t>
      </w:r>
    </w:p>
    <w:p w:rsidR="00934DAA" w:rsidRPr="00BE4CCE" w:rsidRDefault="00D20039" w:rsidP="00934DAA">
      <w:pPr>
        <w:spacing w:after="0" w:line="240" w:lineRule="auto"/>
        <w:jc w:val="center"/>
        <w:rPr>
          <w:rFonts w:ascii="Bookman Old Style" w:hAnsi="Bookman Old Style"/>
          <w:b/>
          <w:sz w:val="24"/>
          <w:szCs w:val="24"/>
        </w:rPr>
      </w:pPr>
      <w:r w:rsidRPr="00FA782C">
        <w:rPr>
          <w:rFonts w:ascii="Bookman Old Style" w:hAnsi="Bookman Old Style"/>
          <w:b/>
          <w:sz w:val="24"/>
          <w:szCs w:val="24"/>
        </w:rPr>
        <w:t xml:space="preserve">ТЕМА: </w:t>
      </w:r>
      <w:r w:rsidR="00934DAA" w:rsidRPr="00144AD1">
        <w:rPr>
          <w:rFonts w:ascii="Bookman Old Style" w:hAnsi="Bookman Old Style"/>
          <w:b/>
          <w:sz w:val="24"/>
          <w:szCs w:val="24"/>
        </w:rPr>
        <w:t xml:space="preserve">ТЕМА: </w:t>
      </w:r>
      <w:r w:rsidR="00934DAA">
        <w:rPr>
          <w:rFonts w:ascii="Bookman Old Style" w:hAnsi="Bookman Old Style"/>
          <w:b/>
          <w:sz w:val="24"/>
          <w:szCs w:val="24"/>
          <w:lang w:val="ru-RU"/>
        </w:rPr>
        <w:t>ПРЕДМЕТ І ЗАВДАННЯ КУРСУ «ПСИХОЛОГІЯ СПІЛКУВАННЯ В СФЕРІ ОБСЛУГОВУВАННЯ. ПОНЯТТЯ СПІЛКУВАННЯ». «ОСОБЛИВОСТІ ДІЛОВОГО СПІЛКУВАННЯ »</w:t>
      </w:r>
    </w:p>
    <w:p w:rsidR="0039137E" w:rsidRPr="00FA782C" w:rsidRDefault="0039137E" w:rsidP="00D20039">
      <w:pPr>
        <w:spacing w:after="0" w:line="240" w:lineRule="auto"/>
        <w:jc w:val="center"/>
        <w:rPr>
          <w:rFonts w:ascii="Bookman Old Style" w:hAnsi="Bookman Old Style"/>
          <w:b/>
          <w:sz w:val="24"/>
          <w:szCs w:val="24"/>
        </w:rPr>
      </w:pPr>
    </w:p>
    <w:p w:rsidR="00D20039" w:rsidRPr="00FA782C" w:rsidRDefault="0039137E" w:rsidP="00D20039">
      <w:pPr>
        <w:spacing w:after="0" w:line="240" w:lineRule="auto"/>
        <w:jc w:val="center"/>
        <w:rPr>
          <w:rFonts w:ascii="Bookman Old Style" w:hAnsi="Bookman Old Style"/>
          <w:b/>
          <w:sz w:val="24"/>
          <w:szCs w:val="24"/>
        </w:rPr>
      </w:pPr>
      <w:r w:rsidRPr="00FA782C">
        <w:rPr>
          <w:rFonts w:ascii="Bookman Old Style" w:hAnsi="Bookman Old Style"/>
          <w:b/>
          <w:sz w:val="24"/>
          <w:szCs w:val="24"/>
        </w:rPr>
        <w:t>ПРІЗВИЩЕ, ІМЯ, ПО БАТЬКОВІ</w:t>
      </w:r>
    </w:p>
    <w:p w:rsidR="0039137E" w:rsidRPr="00FA782C" w:rsidRDefault="0039137E" w:rsidP="00D20039">
      <w:pPr>
        <w:spacing w:after="0" w:line="240" w:lineRule="auto"/>
        <w:jc w:val="center"/>
        <w:rPr>
          <w:rFonts w:ascii="Bookman Old Style" w:hAnsi="Bookman Old Style"/>
          <w:b/>
          <w:sz w:val="24"/>
          <w:szCs w:val="24"/>
        </w:rPr>
      </w:pPr>
      <w:r w:rsidRPr="00FA782C">
        <w:rPr>
          <w:rFonts w:ascii="Bookman Old Style" w:hAnsi="Bookman Old Style"/>
          <w:b/>
          <w:sz w:val="24"/>
          <w:szCs w:val="24"/>
        </w:rPr>
        <w:t>ГРУПА _______________</w:t>
      </w:r>
    </w:p>
    <w:p w:rsidR="00D20039" w:rsidRPr="00FA782C" w:rsidRDefault="00D20039" w:rsidP="00E30607">
      <w:pPr>
        <w:spacing w:after="0" w:line="240" w:lineRule="auto"/>
        <w:jc w:val="center"/>
        <w:rPr>
          <w:rFonts w:ascii="Bookman Old Style" w:hAnsi="Bookman Old Style"/>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221"/>
      </w:tblGrid>
      <w:tr w:rsidR="00D20039" w:rsidRPr="00570225" w:rsidTr="00AF70B6">
        <w:tc>
          <w:tcPr>
            <w:tcW w:w="1271" w:type="dxa"/>
          </w:tcPr>
          <w:p w:rsidR="00D20039" w:rsidRPr="00570225" w:rsidRDefault="00D20039" w:rsidP="009177D5">
            <w:pPr>
              <w:spacing w:line="360" w:lineRule="auto"/>
              <w:jc w:val="center"/>
              <w:rPr>
                <w:rFonts w:ascii="Bookman Old Style" w:hAnsi="Bookman Old Style"/>
                <w:b/>
                <w:sz w:val="28"/>
                <w:szCs w:val="28"/>
              </w:rPr>
            </w:pPr>
            <w:r w:rsidRPr="00570225">
              <w:rPr>
                <w:rFonts w:ascii="Bookman Old Style" w:hAnsi="Bookman Old Style"/>
                <w:b/>
                <w:sz w:val="28"/>
                <w:szCs w:val="28"/>
              </w:rPr>
              <w:t>1</w:t>
            </w:r>
          </w:p>
        </w:tc>
        <w:tc>
          <w:tcPr>
            <w:tcW w:w="4221" w:type="dxa"/>
          </w:tcPr>
          <w:p w:rsidR="00D20039" w:rsidRPr="00570225" w:rsidRDefault="00AF70B6" w:rsidP="009177D5">
            <w:pPr>
              <w:spacing w:line="360" w:lineRule="auto"/>
              <w:rPr>
                <w:rFonts w:ascii="Bookman Old Style" w:hAnsi="Bookman Old Style"/>
                <w:b/>
                <w:sz w:val="28"/>
                <w:szCs w:val="28"/>
              </w:rPr>
            </w:pPr>
            <w:r>
              <w:rPr>
                <w:rFonts w:ascii="Bookman Old Style" w:hAnsi="Bookman Old Style"/>
                <w:b/>
                <w:sz w:val="28"/>
                <w:szCs w:val="28"/>
              </w:rPr>
              <w:t>Б</w:t>
            </w:r>
          </w:p>
        </w:tc>
      </w:tr>
      <w:tr w:rsidR="00D20039" w:rsidRPr="00570225" w:rsidTr="00AF70B6">
        <w:tc>
          <w:tcPr>
            <w:tcW w:w="1271" w:type="dxa"/>
          </w:tcPr>
          <w:p w:rsidR="00D20039" w:rsidRPr="00570225" w:rsidRDefault="00D20039" w:rsidP="009177D5">
            <w:pPr>
              <w:spacing w:line="360" w:lineRule="auto"/>
              <w:jc w:val="center"/>
              <w:rPr>
                <w:rFonts w:ascii="Bookman Old Style" w:hAnsi="Bookman Old Style"/>
                <w:b/>
                <w:sz w:val="28"/>
                <w:szCs w:val="28"/>
              </w:rPr>
            </w:pPr>
            <w:r w:rsidRPr="00570225">
              <w:rPr>
                <w:rFonts w:ascii="Bookman Old Style" w:hAnsi="Bookman Old Style"/>
                <w:b/>
                <w:sz w:val="28"/>
                <w:szCs w:val="28"/>
              </w:rPr>
              <w:t>2</w:t>
            </w:r>
          </w:p>
        </w:tc>
        <w:tc>
          <w:tcPr>
            <w:tcW w:w="4221" w:type="dxa"/>
          </w:tcPr>
          <w:p w:rsidR="00D20039" w:rsidRPr="00570225" w:rsidRDefault="00AF70B6" w:rsidP="009177D5">
            <w:pPr>
              <w:spacing w:line="360" w:lineRule="auto"/>
              <w:rPr>
                <w:rFonts w:ascii="Bookman Old Style" w:hAnsi="Bookman Old Style"/>
                <w:b/>
                <w:sz w:val="28"/>
                <w:szCs w:val="28"/>
              </w:rPr>
            </w:pPr>
            <w:r>
              <w:rPr>
                <w:rFonts w:ascii="Bookman Old Style" w:hAnsi="Bookman Old Style"/>
                <w:b/>
                <w:sz w:val="28"/>
                <w:szCs w:val="28"/>
              </w:rPr>
              <w:t>Г</w:t>
            </w:r>
          </w:p>
        </w:tc>
      </w:tr>
      <w:tr w:rsidR="00D20039" w:rsidRPr="00570225" w:rsidTr="00AF70B6">
        <w:tc>
          <w:tcPr>
            <w:tcW w:w="1271" w:type="dxa"/>
          </w:tcPr>
          <w:p w:rsidR="00D20039" w:rsidRPr="00570225" w:rsidRDefault="00D20039" w:rsidP="009177D5">
            <w:pPr>
              <w:spacing w:line="360" w:lineRule="auto"/>
              <w:jc w:val="center"/>
              <w:rPr>
                <w:rFonts w:ascii="Bookman Old Style" w:hAnsi="Bookman Old Style"/>
                <w:b/>
                <w:sz w:val="28"/>
                <w:szCs w:val="28"/>
              </w:rPr>
            </w:pPr>
            <w:r w:rsidRPr="00570225">
              <w:rPr>
                <w:rFonts w:ascii="Bookman Old Style" w:hAnsi="Bookman Old Style"/>
                <w:b/>
                <w:sz w:val="28"/>
                <w:szCs w:val="28"/>
              </w:rPr>
              <w:t>3</w:t>
            </w:r>
          </w:p>
        </w:tc>
        <w:tc>
          <w:tcPr>
            <w:tcW w:w="4221" w:type="dxa"/>
          </w:tcPr>
          <w:p w:rsidR="00D20039" w:rsidRPr="00570225" w:rsidRDefault="00AF70B6" w:rsidP="009177D5">
            <w:pPr>
              <w:spacing w:line="360" w:lineRule="auto"/>
              <w:rPr>
                <w:rFonts w:ascii="Bookman Old Style" w:hAnsi="Bookman Old Style"/>
                <w:b/>
                <w:sz w:val="28"/>
                <w:szCs w:val="28"/>
              </w:rPr>
            </w:pPr>
            <w:r>
              <w:rPr>
                <w:rFonts w:ascii="Bookman Old Style" w:hAnsi="Bookman Old Style"/>
                <w:b/>
                <w:sz w:val="28"/>
                <w:szCs w:val="28"/>
              </w:rPr>
              <w:t>Д</w:t>
            </w:r>
          </w:p>
        </w:tc>
      </w:tr>
      <w:tr w:rsidR="00D20039" w:rsidRPr="00570225" w:rsidTr="00AF70B6">
        <w:tc>
          <w:tcPr>
            <w:tcW w:w="1271" w:type="dxa"/>
          </w:tcPr>
          <w:p w:rsidR="00D20039" w:rsidRPr="00570225" w:rsidRDefault="00D20039" w:rsidP="009177D5">
            <w:pPr>
              <w:spacing w:line="360" w:lineRule="auto"/>
              <w:jc w:val="center"/>
              <w:rPr>
                <w:rFonts w:ascii="Bookman Old Style" w:hAnsi="Bookman Old Style"/>
                <w:b/>
                <w:sz w:val="28"/>
                <w:szCs w:val="28"/>
              </w:rPr>
            </w:pPr>
            <w:r w:rsidRPr="00570225">
              <w:rPr>
                <w:rFonts w:ascii="Bookman Old Style" w:hAnsi="Bookman Old Style"/>
                <w:b/>
                <w:sz w:val="28"/>
                <w:szCs w:val="28"/>
              </w:rPr>
              <w:t>4</w:t>
            </w:r>
          </w:p>
        </w:tc>
        <w:tc>
          <w:tcPr>
            <w:tcW w:w="4221" w:type="dxa"/>
          </w:tcPr>
          <w:p w:rsidR="00D20039" w:rsidRPr="00570225" w:rsidRDefault="00AF70B6" w:rsidP="009177D5">
            <w:pPr>
              <w:spacing w:line="360" w:lineRule="auto"/>
              <w:rPr>
                <w:rFonts w:ascii="Bookman Old Style" w:hAnsi="Bookman Old Style"/>
                <w:b/>
                <w:sz w:val="28"/>
                <w:szCs w:val="28"/>
              </w:rPr>
            </w:pPr>
            <w:r>
              <w:rPr>
                <w:rFonts w:ascii="Bookman Old Style" w:hAnsi="Bookman Old Style"/>
                <w:b/>
                <w:sz w:val="28"/>
                <w:szCs w:val="28"/>
              </w:rPr>
              <w:t>А</w:t>
            </w:r>
          </w:p>
        </w:tc>
      </w:tr>
      <w:tr w:rsidR="00D20039" w:rsidRPr="00570225" w:rsidTr="00AF70B6">
        <w:tc>
          <w:tcPr>
            <w:tcW w:w="1271" w:type="dxa"/>
          </w:tcPr>
          <w:p w:rsidR="00D20039" w:rsidRPr="00570225" w:rsidRDefault="00D20039" w:rsidP="009177D5">
            <w:pPr>
              <w:spacing w:line="360" w:lineRule="auto"/>
              <w:jc w:val="center"/>
              <w:rPr>
                <w:rFonts w:ascii="Bookman Old Style" w:hAnsi="Bookman Old Style"/>
                <w:b/>
                <w:sz w:val="28"/>
                <w:szCs w:val="28"/>
              </w:rPr>
            </w:pPr>
            <w:r w:rsidRPr="00570225">
              <w:rPr>
                <w:rFonts w:ascii="Bookman Old Style" w:hAnsi="Bookman Old Style"/>
                <w:b/>
                <w:sz w:val="28"/>
                <w:szCs w:val="28"/>
              </w:rPr>
              <w:t>5</w:t>
            </w:r>
          </w:p>
        </w:tc>
        <w:tc>
          <w:tcPr>
            <w:tcW w:w="4221" w:type="dxa"/>
          </w:tcPr>
          <w:p w:rsidR="00D20039" w:rsidRPr="00570225" w:rsidRDefault="00AF70B6" w:rsidP="009177D5">
            <w:pPr>
              <w:spacing w:line="360" w:lineRule="auto"/>
              <w:rPr>
                <w:rFonts w:ascii="Bookman Old Style" w:hAnsi="Bookman Old Style"/>
                <w:b/>
                <w:sz w:val="28"/>
                <w:szCs w:val="28"/>
              </w:rPr>
            </w:pPr>
            <w:r>
              <w:rPr>
                <w:rFonts w:ascii="Bookman Old Style" w:hAnsi="Bookman Old Style"/>
                <w:b/>
                <w:sz w:val="28"/>
                <w:szCs w:val="28"/>
              </w:rPr>
              <w:t>А</w:t>
            </w:r>
          </w:p>
        </w:tc>
      </w:tr>
      <w:tr w:rsidR="00D20039" w:rsidRPr="00570225" w:rsidTr="00AF70B6">
        <w:tc>
          <w:tcPr>
            <w:tcW w:w="1271" w:type="dxa"/>
          </w:tcPr>
          <w:p w:rsidR="00D20039" w:rsidRPr="00570225" w:rsidRDefault="00D20039" w:rsidP="009177D5">
            <w:pPr>
              <w:spacing w:line="360" w:lineRule="auto"/>
              <w:jc w:val="center"/>
              <w:rPr>
                <w:rFonts w:ascii="Bookman Old Style" w:hAnsi="Bookman Old Style"/>
                <w:b/>
                <w:sz w:val="28"/>
                <w:szCs w:val="28"/>
              </w:rPr>
            </w:pPr>
            <w:r w:rsidRPr="00570225">
              <w:rPr>
                <w:rFonts w:ascii="Bookman Old Style" w:hAnsi="Bookman Old Style"/>
                <w:b/>
                <w:sz w:val="28"/>
                <w:szCs w:val="28"/>
              </w:rPr>
              <w:t>6</w:t>
            </w:r>
          </w:p>
        </w:tc>
        <w:tc>
          <w:tcPr>
            <w:tcW w:w="4221" w:type="dxa"/>
          </w:tcPr>
          <w:p w:rsidR="00D20039" w:rsidRPr="00570225" w:rsidRDefault="00AF70B6" w:rsidP="009177D5">
            <w:pPr>
              <w:spacing w:line="360" w:lineRule="auto"/>
              <w:rPr>
                <w:rFonts w:ascii="Bookman Old Style" w:hAnsi="Bookman Old Style"/>
                <w:b/>
                <w:sz w:val="28"/>
                <w:szCs w:val="28"/>
              </w:rPr>
            </w:pPr>
            <w:r>
              <w:rPr>
                <w:rFonts w:ascii="Bookman Old Style" w:hAnsi="Bookman Old Style"/>
                <w:b/>
                <w:sz w:val="28"/>
                <w:szCs w:val="28"/>
              </w:rPr>
              <w:t>А</w:t>
            </w:r>
          </w:p>
        </w:tc>
      </w:tr>
      <w:tr w:rsidR="00D20039" w:rsidRPr="00570225" w:rsidTr="00AF70B6">
        <w:tc>
          <w:tcPr>
            <w:tcW w:w="1271" w:type="dxa"/>
          </w:tcPr>
          <w:p w:rsidR="00D20039" w:rsidRPr="00570225" w:rsidRDefault="00D20039" w:rsidP="009177D5">
            <w:pPr>
              <w:spacing w:line="360" w:lineRule="auto"/>
              <w:jc w:val="center"/>
              <w:rPr>
                <w:rFonts w:ascii="Bookman Old Style" w:hAnsi="Bookman Old Style"/>
                <w:b/>
                <w:sz w:val="28"/>
                <w:szCs w:val="28"/>
              </w:rPr>
            </w:pPr>
            <w:r w:rsidRPr="00570225">
              <w:rPr>
                <w:rFonts w:ascii="Bookman Old Style" w:hAnsi="Bookman Old Style"/>
                <w:b/>
                <w:sz w:val="28"/>
                <w:szCs w:val="28"/>
              </w:rPr>
              <w:t>7</w:t>
            </w:r>
          </w:p>
        </w:tc>
        <w:tc>
          <w:tcPr>
            <w:tcW w:w="4221" w:type="dxa"/>
          </w:tcPr>
          <w:p w:rsidR="00D20039" w:rsidRPr="00570225" w:rsidRDefault="00AF70B6" w:rsidP="009177D5">
            <w:pPr>
              <w:spacing w:line="360" w:lineRule="auto"/>
              <w:rPr>
                <w:rFonts w:ascii="Bookman Old Style" w:hAnsi="Bookman Old Style"/>
                <w:b/>
                <w:sz w:val="28"/>
                <w:szCs w:val="28"/>
              </w:rPr>
            </w:pPr>
            <w:r>
              <w:rPr>
                <w:rFonts w:ascii="Bookman Old Style" w:hAnsi="Bookman Old Style"/>
                <w:b/>
                <w:sz w:val="28"/>
                <w:szCs w:val="28"/>
              </w:rPr>
              <w:t>Б</w:t>
            </w:r>
          </w:p>
        </w:tc>
      </w:tr>
      <w:tr w:rsidR="00D20039" w:rsidRPr="00570225" w:rsidTr="00AF70B6">
        <w:tc>
          <w:tcPr>
            <w:tcW w:w="1271" w:type="dxa"/>
          </w:tcPr>
          <w:p w:rsidR="00D20039" w:rsidRPr="00570225" w:rsidRDefault="00D20039" w:rsidP="009177D5">
            <w:pPr>
              <w:spacing w:line="360" w:lineRule="auto"/>
              <w:jc w:val="center"/>
              <w:rPr>
                <w:rFonts w:ascii="Bookman Old Style" w:hAnsi="Bookman Old Style"/>
                <w:b/>
                <w:sz w:val="28"/>
                <w:szCs w:val="28"/>
              </w:rPr>
            </w:pPr>
            <w:r w:rsidRPr="00570225">
              <w:rPr>
                <w:rFonts w:ascii="Bookman Old Style" w:hAnsi="Bookman Old Style"/>
                <w:b/>
                <w:sz w:val="28"/>
                <w:szCs w:val="28"/>
              </w:rPr>
              <w:t>8</w:t>
            </w:r>
          </w:p>
        </w:tc>
        <w:tc>
          <w:tcPr>
            <w:tcW w:w="4221" w:type="dxa"/>
          </w:tcPr>
          <w:p w:rsidR="00D20039" w:rsidRPr="00570225" w:rsidRDefault="00AF70B6" w:rsidP="009177D5">
            <w:pPr>
              <w:spacing w:line="360" w:lineRule="auto"/>
              <w:rPr>
                <w:rFonts w:ascii="Bookman Old Style" w:hAnsi="Bookman Old Style"/>
                <w:b/>
                <w:sz w:val="28"/>
                <w:szCs w:val="28"/>
              </w:rPr>
            </w:pPr>
            <w:r>
              <w:rPr>
                <w:rFonts w:ascii="Bookman Old Style" w:hAnsi="Bookman Old Style"/>
                <w:b/>
                <w:sz w:val="28"/>
                <w:szCs w:val="28"/>
              </w:rPr>
              <w:t>Б</w:t>
            </w:r>
          </w:p>
        </w:tc>
      </w:tr>
      <w:tr w:rsidR="00D20039" w:rsidRPr="00570225" w:rsidTr="00AF70B6">
        <w:tc>
          <w:tcPr>
            <w:tcW w:w="1271" w:type="dxa"/>
          </w:tcPr>
          <w:p w:rsidR="00D20039" w:rsidRPr="00570225" w:rsidRDefault="00D20039" w:rsidP="009177D5">
            <w:pPr>
              <w:spacing w:line="360" w:lineRule="auto"/>
              <w:jc w:val="center"/>
              <w:rPr>
                <w:rFonts w:ascii="Bookman Old Style" w:hAnsi="Bookman Old Style"/>
                <w:b/>
                <w:sz w:val="28"/>
                <w:szCs w:val="28"/>
              </w:rPr>
            </w:pPr>
            <w:r w:rsidRPr="00570225">
              <w:rPr>
                <w:rFonts w:ascii="Bookman Old Style" w:hAnsi="Bookman Old Style"/>
                <w:b/>
                <w:sz w:val="28"/>
                <w:szCs w:val="28"/>
              </w:rPr>
              <w:t>9</w:t>
            </w:r>
          </w:p>
        </w:tc>
        <w:tc>
          <w:tcPr>
            <w:tcW w:w="4221" w:type="dxa"/>
          </w:tcPr>
          <w:p w:rsidR="00D20039" w:rsidRPr="00570225" w:rsidRDefault="00AF70B6" w:rsidP="009177D5">
            <w:pPr>
              <w:spacing w:line="360" w:lineRule="auto"/>
              <w:rPr>
                <w:rFonts w:ascii="Bookman Old Style" w:hAnsi="Bookman Old Style"/>
                <w:b/>
                <w:sz w:val="28"/>
                <w:szCs w:val="28"/>
              </w:rPr>
            </w:pPr>
            <w:r>
              <w:rPr>
                <w:rFonts w:ascii="Bookman Old Style" w:hAnsi="Bookman Old Style"/>
                <w:b/>
                <w:sz w:val="28"/>
                <w:szCs w:val="28"/>
              </w:rPr>
              <w:t>В</w:t>
            </w:r>
          </w:p>
        </w:tc>
      </w:tr>
      <w:tr w:rsidR="00D20039" w:rsidRPr="00570225" w:rsidTr="00AF70B6">
        <w:tc>
          <w:tcPr>
            <w:tcW w:w="1271" w:type="dxa"/>
          </w:tcPr>
          <w:p w:rsidR="00D20039" w:rsidRPr="00570225" w:rsidRDefault="00D20039" w:rsidP="009177D5">
            <w:pPr>
              <w:spacing w:line="360" w:lineRule="auto"/>
              <w:jc w:val="center"/>
              <w:rPr>
                <w:rFonts w:ascii="Bookman Old Style" w:hAnsi="Bookman Old Style"/>
                <w:b/>
                <w:sz w:val="28"/>
                <w:szCs w:val="28"/>
              </w:rPr>
            </w:pPr>
            <w:r w:rsidRPr="00570225">
              <w:rPr>
                <w:rFonts w:ascii="Bookman Old Style" w:hAnsi="Bookman Old Style"/>
                <w:b/>
                <w:sz w:val="28"/>
                <w:szCs w:val="28"/>
              </w:rPr>
              <w:t>10</w:t>
            </w:r>
          </w:p>
        </w:tc>
        <w:tc>
          <w:tcPr>
            <w:tcW w:w="4221" w:type="dxa"/>
          </w:tcPr>
          <w:p w:rsidR="00D20039" w:rsidRPr="00570225" w:rsidRDefault="00AF70B6" w:rsidP="009177D5">
            <w:pPr>
              <w:spacing w:line="360" w:lineRule="auto"/>
              <w:rPr>
                <w:rFonts w:ascii="Bookman Old Style" w:hAnsi="Bookman Old Style"/>
                <w:b/>
                <w:sz w:val="28"/>
                <w:szCs w:val="28"/>
              </w:rPr>
            </w:pPr>
            <w:r>
              <w:rPr>
                <w:rFonts w:ascii="Bookman Old Style" w:hAnsi="Bookman Old Style"/>
                <w:b/>
                <w:sz w:val="28"/>
                <w:szCs w:val="28"/>
              </w:rPr>
              <w:t>Д</w:t>
            </w:r>
          </w:p>
        </w:tc>
      </w:tr>
      <w:tr w:rsidR="00D20039" w:rsidRPr="00570225" w:rsidTr="00AF70B6">
        <w:tc>
          <w:tcPr>
            <w:tcW w:w="1271" w:type="dxa"/>
          </w:tcPr>
          <w:p w:rsidR="00D20039" w:rsidRPr="00570225" w:rsidRDefault="00D20039" w:rsidP="009177D5">
            <w:pPr>
              <w:spacing w:line="360" w:lineRule="auto"/>
              <w:jc w:val="center"/>
              <w:rPr>
                <w:rFonts w:ascii="Bookman Old Style" w:hAnsi="Bookman Old Style"/>
                <w:b/>
                <w:sz w:val="28"/>
                <w:szCs w:val="28"/>
              </w:rPr>
            </w:pPr>
            <w:r w:rsidRPr="00570225">
              <w:rPr>
                <w:rFonts w:ascii="Bookman Old Style" w:hAnsi="Bookman Old Style"/>
                <w:b/>
                <w:sz w:val="28"/>
                <w:szCs w:val="28"/>
              </w:rPr>
              <w:t>11</w:t>
            </w:r>
          </w:p>
        </w:tc>
        <w:tc>
          <w:tcPr>
            <w:tcW w:w="4221" w:type="dxa"/>
          </w:tcPr>
          <w:p w:rsidR="00D20039" w:rsidRPr="00570225" w:rsidRDefault="00AF70B6" w:rsidP="009177D5">
            <w:pPr>
              <w:spacing w:line="360" w:lineRule="auto"/>
              <w:rPr>
                <w:rFonts w:ascii="Bookman Old Style" w:hAnsi="Bookman Old Style"/>
                <w:b/>
                <w:sz w:val="28"/>
                <w:szCs w:val="28"/>
              </w:rPr>
            </w:pPr>
            <w:r>
              <w:rPr>
                <w:rFonts w:ascii="Bookman Old Style" w:hAnsi="Bookman Old Style"/>
                <w:b/>
                <w:sz w:val="28"/>
                <w:szCs w:val="28"/>
              </w:rPr>
              <w:t>А</w:t>
            </w:r>
          </w:p>
        </w:tc>
      </w:tr>
      <w:tr w:rsidR="00D20039" w:rsidRPr="00570225" w:rsidTr="00AF70B6">
        <w:tc>
          <w:tcPr>
            <w:tcW w:w="1271" w:type="dxa"/>
          </w:tcPr>
          <w:p w:rsidR="00D20039" w:rsidRPr="00570225" w:rsidRDefault="00D20039" w:rsidP="009177D5">
            <w:pPr>
              <w:spacing w:line="360" w:lineRule="auto"/>
              <w:jc w:val="center"/>
              <w:rPr>
                <w:rFonts w:ascii="Bookman Old Style" w:hAnsi="Bookman Old Style"/>
                <w:b/>
                <w:sz w:val="28"/>
                <w:szCs w:val="28"/>
              </w:rPr>
            </w:pPr>
            <w:r w:rsidRPr="00570225">
              <w:rPr>
                <w:rFonts w:ascii="Bookman Old Style" w:hAnsi="Bookman Old Style"/>
                <w:b/>
                <w:sz w:val="28"/>
                <w:szCs w:val="28"/>
              </w:rPr>
              <w:t>12</w:t>
            </w:r>
          </w:p>
        </w:tc>
        <w:tc>
          <w:tcPr>
            <w:tcW w:w="4221" w:type="dxa"/>
          </w:tcPr>
          <w:p w:rsidR="00D20039" w:rsidRPr="00570225" w:rsidRDefault="00AF70B6" w:rsidP="009177D5">
            <w:pPr>
              <w:spacing w:line="360" w:lineRule="auto"/>
              <w:rPr>
                <w:rFonts w:ascii="Bookman Old Style" w:hAnsi="Bookman Old Style"/>
                <w:b/>
                <w:sz w:val="28"/>
                <w:szCs w:val="28"/>
              </w:rPr>
            </w:pPr>
            <w:r>
              <w:rPr>
                <w:rFonts w:ascii="Bookman Old Style" w:hAnsi="Bookman Old Style"/>
                <w:b/>
                <w:sz w:val="28"/>
                <w:szCs w:val="28"/>
              </w:rPr>
              <w:t>Б</w:t>
            </w:r>
          </w:p>
        </w:tc>
      </w:tr>
      <w:tr w:rsidR="00D20039" w:rsidRPr="00570225" w:rsidTr="00AF70B6">
        <w:tc>
          <w:tcPr>
            <w:tcW w:w="1271" w:type="dxa"/>
          </w:tcPr>
          <w:p w:rsidR="00D20039" w:rsidRPr="00570225" w:rsidRDefault="00D20039" w:rsidP="009177D5">
            <w:pPr>
              <w:spacing w:line="360" w:lineRule="auto"/>
              <w:jc w:val="center"/>
              <w:rPr>
                <w:rFonts w:ascii="Bookman Old Style" w:hAnsi="Bookman Old Style"/>
                <w:b/>
                <w:sz w:val="28"/>
                <w:szCs w:val="28"/>
              </w:rPr>
            </w:pPr>
            <w:r w:rsidRPr="00570225">
              <w:rPr>
                <w:rFonts w:ascii="Bookman Old Style" w:hAnsi="Bookman Old Style"/>
                <w:b/>
                <w:sz w:val="28"/>
                <w:szCs w:val="28"/>
              </w:rPr>
              <w:t>13</w:t>
            </w:r>
          </w:p>
        </w:tc>
        <w:tc>
          <w:tcPr>
            <w:tcW w:w="4221" w:type="dxa"/>
          </w:tcPr>
          <w:p w:rsidR="00D20039" w:rsidRPr="00570225" w:rsidRDefault="00AF70B6" w:rsidP="009177D5">
            <w:pPr>
              <w:spacing w:line="360" w:lineRule="auto"/>
              <w:rPr>
                <w:rFonts w:ascii="Bookman Old Style" w:hAnsi="Bookman Old Style"/>
                <w:b/>
                <w:sz w:val="28"/>
                <w:szCs w:val="28"/>
              </w:rPr>
            </w:pPr>
            <w:r>
              <w:rPr>
                <w:rFonts w:ascii="Bookman Old Style" w:hAnsi="Bookman Old Style"/>
                <w:b/>
                <w:sz w:val="28"/>
                <w:szCs w:val="28"/>
              </w:rPr>
              <w:t>В</w:t>
            </w:r>
          </w:p>
        </w:tc>
      </w:tr>
      <w:tr w:rsidR="00D20039" w:rsidRPr="00570225" w:rsidTr="00AF70B6">
        <w:tc>
          <w:tcPr>
            <w:tcW w:w="1271" w:type="dxa"/>
          </w:tcPr>
          <w:p w:rsidR="00D20039" w:rsidRPr="00570225" w:rsidRDefault="00D20039" w:rsidP="009177D5">
            <w:pPr>
              <w:spacing w:line="360" w:lineRule="auto"/>
              <w:jc w:val="center"/>
              <w:rPr>
                <w:rFonts w:ascii="Bookman Old Style" w:hAnsi="Bookman Old Style"/>
                <w:b/>
                <w:sz w:val="28"/>
                <w:szCs w:val="28"/>
              </w:rPr>
            </w:pPr>
            <w:r w:rsidRPr="00570225">
              <w:rPr>
                <w:rFonts w:ascii="Bookman Old Style" w:hAnsi="Bookman Old Style"/>
                <w:b/>
                <w:sz w:val="28"/>
                <w:szCs w:val="28"/>
              </w:rPr>
              <w:t>14</w:t>
            </w:r>
          </w:p>
        </w:tc>
        <w:tc>
          <w:tcPr>
            <w:tcW w:w="4221" w:type="dxa"/>
          </w:tcPr>
          <w:p w:rsidR="00D20039" w:rsidRPr="00570225" w:rsidRDefault="00AF70B6" w:rsidP="009177D5">
            <w:pPr>
              <w:spacing w:line="360" w:lineRule="auto"/>
              <w:rPr>
                <w:rFonts w:ascii="Bookman Old Style" w:hAnsi="Bookman Old Style"/>
                <w:b/>
                <w:sz w:val="28"/>
                <w:szCs w:val="28"/>
              </w:rPr>
            </w:pPr>
            <w:r>
              <w:rPr>
                <w:rFonts w:ascii="Bookman Old Style" w:hAnsi="Bookman Old Style"/>
                <w:b/>
                <w:sz w:val="28"/>
                <w:szCs w:val="28"/>
              </w:rPr>
              <w:t>Д</w:t>
            </w:r>
          </w:p>
        </w:tc>
      </w:tr>
      <w:tr w:rsidR="00D20039" w:rsidRPr="00570225" w:rsidTr="00AF70B6">
        <w:tc>
          <w:tcPr>
            <w:tcW w:w="1271" w:type="dxa"/>
          </w:tcPr>
          <w:p w:rsidR="00D20039" w:rsidRPr="00570225" w:rsidRDefault="00D20039" w:rsidP="009177D5">
            <w:pPr>
              <w:spacing w:line="360" w:lineRule="auto"/>
              <w:jc w:val="center"/>
              <w:rPr>
                <w:rFonts w:ascii="Bookman Old Style" w:hAnsi="Bookman Old Style"/>
                <w:b/>
                <w:sz w:val="28"/>
                <w:szCs w:val="28"/>
              </w:rPr>
            </w:pPr>
            <w:r w:rsidRPr="00570225">
              <w:rPr>
                <w:rFonts w:ascii="Bookman Old Style" w:hAnsi="Bookman Old Style"/>
                <w:b/>
                <w:sz w:val="28"/>
                <w:szCs w:val="28"/>
              </w:rPr>
              <w:t>15</w:t>
            </w:r>
          </w:p>
        </w:tc>
        <w:tc>
          <w:tcPr>
            <w:tcW w:w="4221" w:type="dxa"/>
          </w:tcPr>
          <w:p w:rsidR="00D20039" w:rsidRPr="00570225" w:rsidRDefault="00AF70B6" w:rsidP="009177D5">
            <w:pPr>
              <w:spacing w:line="360" w:lineRule="auto"/>
              <w:rPr>
                <w:rFonts w:ascii="Bookman Old Style" w:hAnsi="Bookman Old Style"/>
                <w:b/>
                <w:sz w:val="28"/>
                <w:szCs w:val="28"/>
              </w:rPr>
            </w:pPr>
            <w:r>
              <w:rPr>
                <w:rFonts w:ascii="Bookman Old Style" w:hAnsi="Bookman Old Style"/>
                <w:b/>
                <w:sz w:val="28"/>
                <w:szCs w:val="28"/>
              </w:rPr>
              <w:t>А</w:t>
            </w:r>
          </w:p>
        </w:tc>
      </w:tr>
      <w:tr w:rsidR="00BE36C8" w:rsidRPr="00570225" w:rsidTr="00AF70B6">
        <w:tc>
          <w:tcPr>
            <w:tcW w:w="1271" w:type="dxa"/>
          </w:tcPr>
          <w:p w:rsidR="00BE36C8" w:rsidRPr="00570225" w:rsidRDefault="00BE36C8" w:rsidP="009177D5">
            <w:pPr>
              <w:spacing w:line="360" w:lineRule="auto"/>
              <w:jc w:val="center"/>
              <w:rPr>
                <w:rFonts w:ascii="Bookman Old Style" w:hAnsi="Bookman Old Style"/>
                <w:b/>
                <w:sz w:val="28"/>
                <w:szCs w:val="28"/>
              </w:rPr>
            </w:pPr>
            <w:r w:rsidRPr="00570225">
              <w:rPr>
                <w:rFonts w:ascii="Bookman Old Style" w:hAnsi="Bookman Old Style"/>
                <w:b/>
                <w:sz w:val="28"/>
                <w:szCs w:val="28"/>
              </w:rPr>
              <w:t>16</w:t>
            </w:r>
          </w:p>
        </w:tc>
        <w:tc>
          <w:tcPr>
            <w:tcW w:w="4221" w:type="dxa"/>
          </w:tcPr>
          <w:p w:rsidR="00BE36C8" w:rsidRPr="00570225" w:rsidRDefault="00AF70B6" w:rsidP="009177D5">
            <w:pPr>
              <w:spacing w:line="360" w:lineRule="auto"/>
              <w:rPr>
                <w:rFonts w:ascii="Bookman Old Style" w:hAnsi="Bookman Old Style"/>
                <w:b/>
                <w:sz w:val="28"/>
                <w:szCs w:val="28"/>
              </w:rPr>
            </w:pPr>
            <w:r>
              <w:rPr>
                <w:rFonts w:ascii="Bookman Old Style" w:hAnsi="Bookman Old Style"/>
                <w:b/>
                <w:sz w:val="28"/>
                <w:szCs w:val="28"/>
              </w:rPr>
              <w:t>В</w:t>
            </w:r>
          </w:p>
        </w:tc>
      </w:tr>
      <w:tr w:rsidR="00BE36C8" w:rsidRPr="00570225" w:rsidTr="00AF70B6">
        <w:tc>
          <w:tcPr>
            <w:tcW w:w="1271" w:type="dxa"/>
          </w:tcPr>
          <w:p w:rsidR="00BE36C8" w:rsidRPr="00570225" w:rsidRDefault="00BE36C8" w:rsidP="009177D5">
            <w:pPr>
              <w:spacing w:line="360" w:lineRule="auto"/>
              <w:jc w:val="center"/>
              <w:rPr>
                <w:rFonts w:ascii="Bookman Old Style" w:hAnsi="Bookman Old Style"/>
                <w:b/>
                <w:sz w:val="28"/>
                <w:szCs w:val="28"/>
              </w:rPr>
            </w:pPr>
            <w:r w:rsidRPr="00570225">
              <w:rPr>
                <w:rFonts w:ascii="Bookman Old Style" w:hAnsi="Bookman Old Style"/>
                <w:b/>
                <w:sz w:val="28"/>
                <w:szCs w:val="28"/>
              </w:rPr>
              <w:t>17</w:t>
            </w:r>
          </w:p>
        </w:tc>
        <w:tc>
          <w:tcPr>
            <w:tcW w:w="4221" w:type="dxa"/>
          </w:tcPr>
          <w:p w:rsidR="00BE36C8" w:rsidRPr="00570225" w:rsidRDefault="00AF70B6" w:rsidP="009177D5">
            <w:pPr>
              <w:spacing w:line="360" w:lineRule="auto"/>
              <w:rPr>
                <w:rFonts w:ascii="Bookman Old Style" w:hAnsi="Bookman Old Style"/>
                <w:b/>
                <w:sz w:val="28"/>
                <w:szCs w:val="28"/>
              </w:rPr>
            </w:pPr>
            <w:r>
              <w:rPr>
                <w:rFonts w:ascii="Bookman Old Style" w:hAnsi="Bookman Old Style"/>
                <w:b/>
                <w:sz w:val="28"/>
                <w:szCs w:val="28"/>
              </w:rPr>
              <w:t>Б</w:t>
            </w:r>
          </w:p>
        </w:tc>
      </w:tr>
      <w:tr w:rsidR="00BE36C8" w:rsidRPr="00570225" w:rsidTr="00AF70B6">
        <w:tc>
          <w:tcPr>
            <w:tcW w:w="1271" w:type="dxa"/>
          </w:tcPr>
          <w:p w:rsidR="00BE36C8" w:rsidRPr="00570225" w:rsidRDefault="00BE36C8" w:rsidP="009177D5">
            <w:pPr>
              <w:spacing w:line="360" w:lineRule="auto"/>
              <w:jc w:val="center"/>
              <w:rPr>
                <w:rFonts w:ascii="Bookman Old Style" w:hAnsi="Bookman Old Style"/>
                <w:b/>
                <w:sz w:val="28"/>
                <w:szCs w:val="28"/>
              </w:rPr>
            </w:pPr>
            <w:r w:rsidRPr="00570225">
              <w:rPr>
                <w:rFonts w:ascii="Bookman Old Style" w:hAnsi="Bookman Old Style"/>
                <w:b/>
                <w:sz w:val="28"/>
                <w:szCs w:val="28"/>
              </w:rPr>
              <w:t>18</w:t>
            </w:r>
          </w:p>
        </w:tc>
        <w:tc>
          <w:tcPr>
            <w:tcW w:w="4221" w:type="dxa"/>
          </w:tcPr>
          <w:p w:rsidR="00BE36C8" w:rsidRPr="00570225" w:rsidRDefault="00AF70B6" w:rsidP="009177D5">
            <w:pPr>
              <w:spacing w:line="360" w:lineRule="auto"/>
              <w:rPr>
                <w:rFonts w:ascii="Bookman Old Style" w:hAnsi="Bookman Old Style"/>
                <w:b/>
                <w:sz w:val="28"/>
                <w:szCs w:val="28"/>
              </w:rPr>
            </w:pPr>
            <w:r>
              <w:rPr>
                <w:rFonts w:ascii="Bookman Old Style" w:hAnsi="Bookman Old Style"/>
                <w:b/>
                <w:sz w:val="28"/>
                <w:szCs w:val="28"/>
              </w:rPr>
              <w:t>А</w:t>
            </w:r>
          </w:p>
        </w:tc>
      </w:tr>
      <w:tr w:rsidR="00BE36C8" w:rsidRPr="00570225" w:rsidTr="00AF70B6">
        <w:tc>
          <w:tcPr>
            <w:tcW w:w="1271" w:type="dxa"/>
          </w:tcPr>
          <w:p w:rsidR="00BE36C8" w:rsidRPr="00570225" w:rsidRDefault="00BE36C8" w:rsidP="009177D5">
            <w:pPr>
              <w:spacing w:line="360" w:lineRule="auto"/>
              <w:jc w:val="center"/>
              <w:rPr>
                <w:rFonts w:ascii="Bookman Old Style" w:hAnsi="Bookman Old Style"/>
                <w:b/>
                <w:sz w:val="28"/>
                <w:szCs w:val="28"/>
              </w:rPr>
            </w:pPr>
            <w:r w:rsidRPr="00570225">
              <w:rPr>
                <w:rFonts w:ascii="Bookman Old Style" w:hAnsi="Bookman Old Style"/>
                <w:b/>
                <w:sz w:val="28"/>
                <w:szCs w:val="28"/>
              </w:rPr>
              <w:t>19</w:t>
            </w:r>
          </w:p>
        </w:tc>
        <w:tc>
          <w:tcPr>
            <w:tcW w:w="4221" w:type="dxa"/>
          </w:tcPr>
          <w:p w:rsidR="00BE36C8" w:rsidRPr="00570225" w:rsidRDefault="00AF70B6" w:rsidP="009177D5">
            <w:pPr>
              <w:spacing w:line="360" w:lineRule="auto"/>
              <w:rPr>
                <w:rFonts w:ascii="Bookman Old Style" w:hAnsi="Bookman Old Style"/>
                <w:b/>
                <w:sz w:val="28"/>
                <w:szCs w:val="28"/>
              </w:rPr>
            </w:pPr>
            <w:r>
              <w:rPr>
                <w:rFonts w:ascii="Bookman Old Style" w:hAnsi="Bookman Old Style"/>
                <w:b/>
                <w:sz w:val="28"/>
                <w:szCs w:val="28"/>
              </w:rPr>
              <w:t>В</w:t>
            </w:r>
          </w:p>
        </w:tc>
      </w:tr>
      <w:tr w:rsidR="00BE36C8" w:rsidRPr="00570225" w:rsidTr="00AF70B6">
        <w:tc>
          <w:tcPr>
            <w:tcW w:w="1271" w:type="dxa"/>
          </w:tcPr>
          <w:p w:rsidR="00BE36C8" w:rsidRPr="00570225" w:rsidRDefault="00BE36C8" w:rsidP="009177D5">
            <w:pPr>
              <w:spacing w:line="360" w:lineRule="auto"/>
              <w:jc w:val="center"/>
              <w:rPr>
                <w:rFonts w:ascii="Bookman Old Style" w:hAnsi="Bookman Old Style"/>
                <w:b/>
                <w:sz w:val="28"/>
                <w:szCs w:val="28"/>
              </w:rPr>
            </w:pPr>
            <w:r w:rsidRPr="00570225">
              <w:rPr>
                <w:rFonts w:ascii="Bookman Old Style" w:hAnsi="Bookman Old Style"/>
                <w:b/>
                <w:sz w:val="28"/>
                <w:szCs w:val="28"/>
              </w:rPr>
              <w:t>20</w:t>
            </w:r>
          </w:p>
        </w:tc>
        <w:tc>
          <w:tcPr>
            <w:tcW w:w="4221" w:type="dxa"/>
          </w:tcPr>
          <w:p w:rsidR="00BE36C8" w:rsidRPr="00570225" w:rsidRDefault="00AF70B6" w:rsidP="009177D5">
            <w:pPr>
              <w:spacing w:line="360" w:lineRule="auto"/>
              <w:rPr>
                <w:rFonts w:ascii="Bookman Old Style" w:hAnsi="Bookman Old Style"/>
                <w:b/>
                <w:sz w:val="28"/>
                <w:szCs w:val="28"/>
              </w:rPr>
            </w:pPr>
            <w:r>
              <w:rPr>
                <w:rFonts w:ascii="Bookman Old Style" w:hAnsi="Bookman Old Style"/>
                <w:b/>
                <w:sz w:val="28"/>
                <w:szCs w:val="28"/>
              </w:rPr>
              <w:t>Б</w:t>
            </w:r>
          </w:p>
        </w:tc>
      </w:tr>
      <w:tr w:rsidR="00570225" w:rsidRPr="00570225" w:rsidTr="00AF70B6">
        <w:tc>
          <w:tcPr>
            <w:tcW w:w="1271" w:type="dxa"/>
          </w:tcPr>
          <w:p w:rsidR="00570225" w:rsidRPr="00570225" w:rsidRDefault="00570225" w:rsidP="009177D5">
            <w:pPr>
              <w:spacing w:line="360" w:lineRule="auto"/>
              <w:jc w:val="center"/>
              <w:rPr>
                <w:rFonts w:ascii="Bookman Old Style" w:hAnsi="Bookman Old Style"/>
                <w:b/>
                <w:sz w:val="28"/>
                <w:szCs w:val="28"/>
              </w:rPr>
            </w:pPr>
            <w:r w:rsidRPr="00570225">
              <w:rPr>
                <w:rFonts w:ascii="Bookman Old Style" w:hAnsi="Bookman Old Style"/>
                <w:b/>
                <w:sz w:val="28"/>
                <w:szCs w:val="28"/>
              </w:rPr>
              <w:t>21</w:t>
            </w:r>
          </w:p>
        </w:tc>
        <w:tc>
          <w:tcPr>
            <w:tcW w:w="4221" w:type="dxa"/>
          </w:tcPr>
          <w:p w:rsidR="00570225" w:rsidRPr="00570225" w:rsidRDefault="00AF70B6" w:rsidP="009177D5">
            <w:pPr>
              <w:spacing w:line="360" w:lineRule="auto"/>
              <w:rPr>
                <w:rFonts w:ascii="Bookman Old Style" w:hAnsi="Bookman Old Style"/>
                <w:b/>
                <w:sz w:val="28"/>
                <w:szCs w:val="28"/>
              </w:rPr>
            </w:pPr>
            <w:r>
              <w:rPr>
                <w:rFonts w:ascii="Bookman Old Style" w:hAnsi="Bookman Old Style"/>
                <w:b/>
                <w:sz w:val="28"/>
                <w:szCs w:val="28"/>
              </w:rPr>
              <w:t>Д</w:t>
            </w:r>
          </w:p>
        </w:tc>
      </w:tr>
      <w:tr w:rsidR="00570225" w:rsidRPr="00570225" w:rsidTr="00AF70B6">
        <w:tc>
          <w:tcPr>
            <w:tcW w:w="1271" w:type="dxa"/>
          </w:tcPr>
          <w:p w:rsidR="00570225" w:rsidRPr="00570225" w:rsidRDefault="00570225" w:rsidP="009177D5">
            <w:pPr>
              <w:spacing w:line="360" w:lineRule="auto"/>
              <w:jc w:val="center"/>
              <w:rPr>
                <w:rFonts w:ascii="Bookman Old Style" w:hAnsi="Bookman Old Style"/>
                <w:b/>
                <w:sz w:val="28"/>
                <w:szCs w:val="28"/>
              </w:rPr>
            </w:pPr>
            <w:r w:rsidRPr="00570225">
              <w:rPr>
                <w:rFonts w:ascii="Bookman Old Style" w:hAnsi="Bookman Old Style"/>
                <w:b/>
                <w:sz w:val="28"/>
                <w:szCs w:val="28"/>
              </w:rPr>
              <w:t>22</w:t>
            </w:r>
          </w:p>
        </w:tc>
        <w:tc>
          <w:tcPr>
            <w:tcW w:w="4221" w:type="dxa"/>
          </w:tcPr>
          <w:p w:rsidR="00570225" w:rsidRPr="00570225" w:rsidRDefault="00AF70B6" w:rsidP="009177D5">
            <w:pPr>
              <w:spacing w:line="360" w:lineRule="auto"/>
              <w:rPr>
                <w:rFonts w:ascii="Bookman Old Style" w:hAnsi="Bookman Old Style"/>
                <w:b/>
                <w:sz w:val="28"/>
                <w:szCs w:val="28"/>
              </w:rPr>
            </w:pPr>
            <w:r>
              <w:rPr>
                <w:rFonts w:ascii="Bookman Old Style" w:hAnsi="Bookman Old Style"/>
                <w:b/>
                <w:sz w:val="28"/>
                <w:szCs w:val="28"/>
              </w:rPr>
              <w:t>Д</w:t>
            </w:r>
          </w:p>
        </w:tc>
      </w:tr>
      <w:tr w:rsidR="00570225" w:rsidRPr="00570225" w:rsidTr="00AF70B6">
        <w:tc>
          <w:tcPr>
            <w:tcW w:w="1271" w:type="dxa"/>
          </w:tcPr>
          <w:p w:rsidR="00570225" w:rsidRPr="00570225" w:rsidRDefault="00570225" w:rsidP="009177D5">
            <w:pPr>
              <w:spacing w:line="360" w:lineRule="auto"/>
              <w:jc w:val="center"/>
              <w:rPr>
                <w:rFonts w:ascii="Bookman Old Style" w:hAnsi="Bookman Old Style"/>
                <w:b/>
                <w:sz w:val="28"/>
                <w:szCs w:val="28"/>
              </w:rPr>
            </w:pPr>
            <w:r w:rsidRPr="00570225">
              <w:rPr>
                <w:rFonts w:ascii="Bookman Old Style" w:hAnsi="Bookman Old Style"/>
                <w:b/>
                <w:sz w:val="28"/>
                <w:szCs w:val="28"/>
              </w:rPr>
              <w:t>23</w:t>
            </w:r>
          </w:p>
        </w:tc>
        <w:tc>
          <w:tcPr>
            <w:tcW w:w="4221" w:type="dxa"/>
          </w:tcPr>
          <w:p w:rsidR="00570225" w:rsidRPr="00570225" w:rsidRDefault="00AF70B6" w:rsidP="009177D5">
            <w:pPr>
              <w:spacing w:line="360" w:lineRule="auto"/>
              <w:rPr>
                <w:rFonts w:ascii="Bookman Old Style" w:hAnsi="Bookman Old Style"/>
                <w:b/>
                <w:sz w:val="28"/>
                <w:szCs w:val="28"/>
              </w:rPr>
            </w:pPr>
            <w:r>
              <w:rPr>
                <w:rFonts w:ascii="Bookman Old Style" w:hAnsi="Bookman Old Style"/>
                <w:b/>
                <w:sz w:val="28"/>
                <w:szCs w:val="28"/>
              </w:rPr>
              <w:t>Б</w:t>
            </w:r>
          </w:p>
        </w:tc>
      </w:tr>
      <w:tr w:rsidR="00570225" w:rsidRPr="00570225" w:rsidTr="00AF70B6">
        <w:tc>
          <w:tcPr>
            <w:tcW w:w="1271" w:type="dxa"/>
          </w:tcPr>
          <w:p w:rsidR="00570225" w:rsidRPr="00570225" w:rsidRDefault="00570225" w:rsidP="009177D5">
            <w:pPr>
              <w:spacing w:line="360" w:lineRule="auto"/>
              <w:jc w:val="center"/>
              <w:rPr>
                <w:rFonts w:ascii="Bookman Old Style" w:hAnsi="Bookman Old Style"/>
                <w:b/>
                <w:sz w:val="28"/>
                <w:szCs w:val="28"/>
              </w:rPr>
            </w:pPr>
            <w:r w:rsidRPr="00570225">
              <w:rPr>
                <w:rFonts w:ascii="Bookman Old Style" w:hAnsi="Bookman Old Style"/>
                <w:b/>
                <w:sz w:val="28"/>
                <w:szCs w:val="28"/>
              </w:rPr>
              <w:t>24</w:t>
            </w:r>
          </w:p>
        </w:tc>
        <w:tc>
          <w:tcPr>
            <w:tcW w:w="4221" w:type="dxa"/>
          </w:tcPr>
          <w:p w:rsidR="00570225" w:rsidRPr="00570225" w:rsidRDefault="00AF70B6" w:rsidP="009177D5">
            <w:pPr>
              <w:spacing w:line="360" w:lineRule="auto"/>
              <w:rPr>
                <w:rFonts w:ascii="Bookman Old Style" w:hAnsi="Bookman Old Style"/>
                <w:b/>
                <w:sz w:val="28"/>
                <w:szCs w:val="28"/>
              </w:rPr>
            </w:pPr>
            <w:r>
              <w:rPr>
                <w:rFonts w:ascii="Bookman Old Style" w:hAnsi="Bookman Old Style"/>
                <w:b/>
                <w:sz w:val="28"/>
                <w:szCs w:val="28"/>
              </w:rPr>
              <w:t>А</w:t>
            </w:r>
          </w:p>
        </w:tc>
      </w:tr>
      <w:tr w:rsidR="00570225" w:rsidRPr="00570225" w:rsidTr="00AF70B6">
        <w:tc>
          <w:tcPr>
            <w:tcW w:w="1271" w:type="dxa"/>
          </w:tcPr>
          <w:p w:rsidR="00570225" w:rsidRPr="00570225" w:rsidRDefault="00570225" w:rsidP="009177D5">
            <w:pPr>
              <w:spacing w:line="360" w:lineRule="auto"/>
              <w:jc w:val="center"/>
              <w:rPr>
                <w:rFonts w:ascii="Bookman Old Style" w:hAnsi="Bookman Old Style"/>
                <w:b/>
                <w:sz w:val="28"/>
                <w:szCs w:val="28"/>
              </w:rPr>
            </w:pPr>
            <w:r w:rsidRPr="00570225">
              <w:rPr>
                <w:rFonts w:ascii="Bookman Old Style" w:hAnsi="Bookman Old Style"/>
                <w:b/>
                <w:sz w:val="28"/>
                <w:szCs w:val="28"/>
              </w:rPr>
              <w:t>25</w:t>
            </w:r>
          </w:p>
        </w:tc>
        <w:tc>
          <w:tcPr>
            <w:tcW w:w="4221" w:type="dxa"/>
          </w:tcPr>
          <w:p w:rsidR="00570225" w:rsidRPr="00570225" w:rsidRDefault="00AF70B6" w:rsidP="009177D5">
            <w:pPr>
              <w:spacing w:line="360" w:lineRule="auto"/>
              <w:rPr>
                <w:rFonts w:ascii="Bookman Old Style" w:hAnsi="Bookman Old Style"/>
                <w:b/>
                <w:sz w:val="28"/>
                <w:szCs w:val="28"/>
              </w:rPr>
            </w:pPr>
            <w:r>
              <w:rPr>
                <w:rFonts w:ascii="Bookman Old Style" w:hAnsi="Bookman Old Style"/>
                <w:b/>
                <w:sz w:val="28"/>
                <w:szCs w:val="28"/>
              </w:rPr>
              <w:t>Б</w:t>
            </w:r>
          </w:p>
        </w:tc>
      </w:tr>
    </w:tbl>
    <w:p w:rsidR="00DA33F2" w:rsidRPr="00FA782C" w:rsidRDefault="00DA33F2" w:rsidP="009177D5">
      <w:pPr>
        <w:spacing w:after="0" w:line="360" w:lineRule="auto"/>
        <w:jc w:val="center"/>
      </w:pPr>
    </w:p>
    <w:sectPr w:rsidR="00DA33F2" w:rsidRPr="00FA782C" w:rsidSect="004A09D7">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La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C3FCA"/>
    <w:multiLevelType w:val="multilevel"/>
    <w:tmpl w:val="E6C6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025BD7"/>
    <w:multiLevelType w:val="hybridMultilevel"/>
    <w:tmpl w:val="04C8BC44"/>
    <w:lvl w:ilvl="0" w:tplc="879CFDE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DB2"/>
    <w:rsid w:val="00001912"/>
    <w:rsid w:val="00011FD1"/>
    <w:rsid w:val="000519D8"/>
    <w:rsid w:val="00061B1D"/>
    <w:rsid w:val="00067C1E"/>
    <w:rsid w:val="00090BEF"/>
    <w:rsid w:val="00096C3A"/>
    <w:rsid w:val="000A42C9"/>
    <w:rsid w:val="000A612F"/>
    <w:rsid w:val="000A6F1A"/>
    <w:rsid w:val="000C3112"/>
    <w:rsid w:val="000D6D9E"/>
    <w:rsid w:val="000E19D3"/>
    <w:rsid w:val="000E6BFB"/>
    <w:rsid w:val="000F35CC"/>
    <w:rsid w:val="000F4C18"/>
    <w:rsid w:val="000F5B83"/>
    <w:rsid w:val="00101B99"/>
    <w:rsid w:val="001160B2"/>
    <w:rsid w:val="00116B33"/>
    <w:rsid w:val="0013779F"/>
    <w:rsid w:val="00140D06"/>
    <w:rsid w:val="00144786"/>
    <w:rsid w:val="00144AD1"/>
    <w:rsid w:val="00145562"/>
    <w:rsid w:val="00153BF3"/>
    <w:rsid w:val="00153F37"/>
    <w:rsid w:val="00154FEF"/>
    <w:rsid w:val="00157429"/>
    <w:rsid w:val="001674C4"/>
    <w:rsid w:val="001678A0"/>
    <w:rsid w:val="001735B4"/>
    <w:rsid w:val="00181648"/>
    <w:rsid w:val="0018318B"/>
    <w:rsid w:val="001900C1"/>
    <w:rsid w:val="0019240F"/>
    <w:rsid w:val="00193E14"/>
    <w:rsid w:val="001951C5"/>
    <w:rsid w:val="00197624"/>
    <w:rsid w:val="001A14ED"/>
    <w:rsid w:val="001A3BA5"/>
    <w:rsid w:val="001C666B"/>
    <w:rsid w:val="001C7660"/>
    <w:rsid w:val="001D500B"/>
    <w:rsid w:val="001D7EB8"/>
    <w:rsid w:val="001E00B6"/>
    <w:rsid w:val="001E1578"/>
    <w:rsid w:val="001E2BD1"/>
    <w:rsid w:val="001E4334"/>
    <w:rsid w:val="001F182C"/>
    <w:rsid w:val="001F3501"/>
    <w:rsid w:val="00202DDD"/>
    <w:rsid w:val="00214EB7"/>
    <w:rsid w:val="0022134A"/>
    <w:rsid w:val="00231D1B"/>
    <w:rsid w:val="00234998"/>
    <w:rsid w:val="002501DF"/>
    <w:rsid w:val="00260717"/>
    <w:rsid w:val="00262BD3"/>
    <w:rsid w:val="0026460B"/>
    <w:rsid w:val="002667E4"/>
    <w:rsid w:val="00266EE0"/>
    <w:rsid w:val="00266FF6"/>
    <w:rsid w:val="00280E99"/>
    <w:rsid w:val="00283E7F"/>
    <w:rsid w:val="002856FC"/>
    <w:rsid w:val="00286A87"/>
    <w:rsid w:val="0029313D"/>
    <w:rsid w:val="00293188"/>
    <w:rsid w:val="00293EFB"/>
    <w:rsid w:val="002A12A1"/>
    <w:rsid w:val="002A52A2"/>
    <w:rsid w:val="002B2664"/>
    <w:rsid w:val="002B2F3C"/>
    <w:rsid w:val="002B5551"/>
    <w:rsid w:val="002C0D00"/>
    <w:rsid w:val="002C178F"/>
    <w:rsid w:val="002C1BD5"/>
    <w:rsid w:val="002D2D99"/>
    <w:rsid w:val="002E0A8A"/>
    <w:rsid w:val="002F3AA0"/>
    <w:rsid w:val="0030340E"/>
    <w:rsid w:val="003036E4"/>
    <w:rsid w:val="003062DE"/>
    <w:rsid w:val="003070B0"/>
    <w:rsid w:val="00312FB8"/>
    <w:rsid w:val="00336995"/>
    <w:rsid w:val="003564EC"/>
    <w:rsid w:val="003654D3"/>
    <w:rsid w:val="003711B7"/>
    <w:rsid w:val="00371CFA"/>
    <w:rsid w:val="0037212C"/>
    <w:rsid w:val="00382365"/>
    <w:rsid w:val="0038752A"/>
    <w:rsid w:val="0039137E"/>
    <w:rsid w:val="00396F4C"/>
    <w:rsid w:val="003B6868"/>
    <w:rsid w:val="003D1B46"/>
    <w:rsid w:val="003D3E7A"/>
    <w:rsid w:val="003D58D4"/>
    <w:rsid w:val="003E276F"/>
    <w:rsid w:val="003E553F"/>
    <w:rsid w:val="003E7123"/>
    <w:rsid w:val="003F044A"/>
    <w:rsid w:val="003F14DF"/>
    <w:rsid w:val="003F7585"/>
    <w:rsid w:val="00400538"/>
    <w:rsid w:val="004035D8"/>
    <w:rsid w:val="004050A2"/>
    <w:rsid w:val="004057BA"/>
    <w:rsid w:val="00413208"/>
    <w:rsid w:val="00415610"/>
    <w:rsid w:val="004160B9"/>
    <w:rsid w:val="0041791D"/>
    <w:rsid w:val="0042522C"/>
    <w:rsid w:val="004270C3"/>
    <w:rsid w:val="00431696"/>
    <w:rsid w:val="004317BC"/>
    <w:rsid w:val="00434C23"/>
    <w:rsid w:val="00437C02"/>
    <w:rsid w:val="00437DC0"/>
    <w:rsid w:val="00447CB5"/>
    <w:rsid w:val="00457C70"/>
    <w:rsid w:val="00476EB3"/>
    <w:rsid w:val="00482E0F"/>
    <w:rsid w:val="00486469"/>
    <w:rsid w:val="0049230B"/>
    <w:rsid w:val="004A0206"/>
    <w:rsid w:val="004A09D7"/>
    <w:rsid w:val="004A257B"/>
    <w:rsid w:val="004A2588"/>
    <w:rsid w:val="004B07E4"/>
    <w:rsid w:val="004B4F08"/>
    <w:rsid w:val="004C110C"/>
    <w:rsid w:val="004D1444"/>
    <w:rsid w:val="004E0F95"/>
    <w:rsid w:val="004E1781"/>
    <w:rsid w:val="004E4C06"/>
    <w:rsid w:val="004E660B"/>
    <w:rsid w:val="004F474C"/>
    <w:rsid w:val="004F6AAB"/>
    <w:rsid w:val="005076BE"/>
    <w:rsid w:val="00510B30"/>
    <w:rsid w:val="0051307B"/>
    <w:rsid w:val="00516994"/>
    <w:rsid w:val="00531427"/>
    <w:rsid w:val="00533EF7"/>
    <w:rsid w:val="0053468F"/>
    <w:rsid w:val="00534BEE"/>
    <w:rsid w:val="00535DB2"/>
    <w:rsid w:val="00540336"/>
    <w:rsid w:val="00544C30"/>
    <w:rsid w:val="00552361"/>
    <w:rsid w:val="00561670"/>
    <w:rsid w:val="005666C2"/>
    <w:rsid w:val="00570225"/>
    <w:rsid w:val="00572729"/>
    <w:rsid w:val="00572778"/>
    <w:rsid w:val="00574083"/>
    <w:rsid w:val="00576647"/>
    <w:rsid w:val="0059315C"/>
    <w:rsid w:val="005A2B98"/>
    <w:rsid w:val="005A7989"/>
    <w:rsid w:val="005B2116"/>
    <w:rsid w:val="005C117B"/>
    <w:rsid w:val="005C4416"/>
    <w:rsid w:val="005E6E53"/>
    <w:rsid w:val="005F25A5"/>
    <w:rsid w:val="005F3E1E"/>
    <w:rsid w:val="005F6F25"/>
    <w:rsid w:val="00604478"/>
    <w:rsid w:val="00606B05"/>
    <w:rsid w:val="00614E50"/>
    <w:rsid w:val="00641D5A"/>
    <w:rsid w:val="00642644"/>
    <w:rsid w:val="00646C57"/>
    <w:rsid w:val="00654969"/>
    <w:rsid w:val="00662086"/>
    <w:rsid w:val="00667627"/>
    <w:rsid w:val="0068476B"/>
    <w:rsid w:val="00690864"/>
    <w:rsid w:val="006A3573"/>
    <w:rsid w:val="006A3B0E"/>
    <w:rsid w:val="006A7FDF"/>
    <w:rsid w:val="006B28C2"/>
    <w:rsid w:val="006B3128"/>
    <w:rsid w:val="006D4166"/>
    <w:rsid w:val="006D5074"/>
    <w:rsid w:val="006E012B"/>
    <w:rsid w:val="00703E16"/>
    <w:rsid w:val="007060D4"/>
    <w:rsid w:val="00707783"/>
    <w:rsid w:val="007227CE"/>
    <w:rsid w:val="00722E9D"/>
    <w:rsid w:val="007308A1"/>
    <w:rsid w:val="00730A37"/>
    <w:rsid w:val="00735446"/>
    <w:rsid w:val="00736D83"/>
    <w:rsid w:val="0074120A"/>
    <w:rsid w:val="0074585E"/>
    <w:rsid w:val="00746E14"/>
    <w:rsid w:val="0076082A"/>
    <w:rsid w:val="00761134"/>
    <w:rsid w:val="00776F22"/>
    <w:rsid w:val="007A3CC0"/>
    <w:rsid w:val="007B10BE"/>
    <w:rsid w:val="007C0965"/>
    <w:rsid w:val="007C2E04"/>
    <w:rsid w:val="007C4A1B"/>
    <w:rsid w:val="007C4D65"/>
    <w:rsid w:val="007D5A4D"/>
    <w:rsid w:val="007F68CE"/>
    <w:rsid w:val="007F7124"/>
    <w:rsid w:val="0080323C"/>
    <w:rsid w:val="008041AA"/>
    <w:rsid w:val="00804DBB"/>
    <w:rsid w:val="00806276"/>
    <w:rsid w:val="00816BF2"/>
    <w:rsid w:val="00825C7A"/>
    <w:rsid w:val="00855B8B"/>
    <w:rsid w:val="00875AF6"/>
    <w:rsid w:val="00877965"/>
    <w:rsid w:val="008810DF"/>
    <w:rsid w:val="00891E87"/>
    <w:rsid w:val="00891F6B"/>
    <w:rsid w:val="008B324E"/>
    <w:rsid w:val="008C36DE"/>
    <w:rsid w:val="008C39E4"/>
    <w:rsid w:val="008C6BE2"/>
    <w:rsid w:val="008E489E"/>
    <w:rsid w:val="008F20C4"/>
    <w:rsid w:val="00906A50"/>
    <w:rsid w:val="009177D5"/>
    <w:rsid w:val="00920EAC"/>
    <w:rsid w:val="0092532A"/>
    <w:rsid w:val="00926EE8"/>
    <w:rsid w:val="00932203"/>
    <w:rsid w:val="00932352"/>
    <w:rsid w:val="00932F81"/>
    <w:rsid w:val="00934DAA"/>
    <w:rsid w:val="00936F9C"/>
    <w:rsid w:val="009400A0"/>
    <w:rsid w:val="0094054C"/>
    <w:rsid w:val="0094385E"/>
    <w:rsid w:val="00943B38"/>
    <w:rsid w:val="0094574F"/>
    <w:rsid w:val="00945FA0"/>
    <w:rsid w:val="00951494"/>
    <w:rsid w:val="00964B9A"/>
    <w:rsid w:val="009650BB"/>
    <w:rsid w:val="00965EAE"/>
    <w:rsid w:val="009B214B"/>
    <w:rsid w:val="009C16FB"/>
    <w:rsid w:val="009C1AAC"/>
    <w:rsid w:val="009C4D1B"/>
    <w:rsid w:val="009C5011"/>
    <w:rsid w:val="009C7C08"/>
    <w:rsid w:val="009D5A9A"/>
    <w:rsid w:val="009D6DB5"/>
    <w:rsid w:val="009F572E"/>
    <w:rsid w:val="009F62CA"/>
    <w:rsid w:val="00A05407"/>
    <w:rsid w:val="00A218BB"/>
    <w:rsid w:val="00A226AB"/>
    <w:rsid w:val="00A37041"/>
    <w:rsid w:val="00A459D6"/>
    <w:rsid w:val="00A517B4"/>
    <w:rsid w:val="00A54276"/>
    <w:rsid w:val="00A54773"/>
    <w:rsid w:val="00A653FC"/>
    <w:rsid w:val="00A65ACE"/>
    <w:rsid w:val="00A76AB4"/>
    <w:rsid w:val="00A90AE9"/>
    <w:rsid w:val="00A93C54"/>
    <w:rsid w:val="00A97C35"/>
    <w:rsid w:val="00AD0CB4"/>
    <w:rsid w:val="00AD6270"/>
    <w:rsid w:val="00AD6924"/>
    <w:rsid w:val="00AE0B77"/>
    <w:rsid w:val="00AE1823"/>
    <w:rsid w:val="00AF16CF"/>
    <w:rsid w:val="00AF5BC6"/>
    <w:rsid w:val="00AF70B6"/>
    <w:rsid w:val="00AF7B65"/>
    <w:rsid w:val="00B02D02"/>
    <w:rsid w:val="00B17AB0"/>
    <w:rsid w:val="00B35C9F"/>
    <w:rsid w:val="00B42A75"/>
    <w:rsid w:val="00B44995"/>
    <w:rsid w:val="00B55FA6"/>
    <w:rsid w:val="00B64252"/>
    <w:rsid w:val="00B6721B"/>
    <w:rsid w:val="00B72EBB"/>
    <w:rsid w:val="00B771A7"/>
    <w:rsid w:val="00B801E2"/>
    <w:rsid w:val="00B8738F"/>
    <w:rsid w:val="00B944E8"/>
    <w:rsid w:val="00BB3366"/>
    <w:rsid w:val="00BC2215"/>
    <w:rsid w:val="00BD4812"/>
    <w:rsid w:val="00BE36C8"/>
    <w:rsid w:val="00BE4CCE"/>
    <w:rsid w:val="00BE790D"/>
    <w:rsid w:val="00BE7CE2"/>
    <w:rsid w:val="00BF0180"/>
    <w:rsid w:val="00BF22BB"/>
    <w:rsid w:val="00BF5ABA"/>
    <w:rsid w:val="00BF66D6"/>
    <w:rsid w:val="00C03B75"/>
    <w:rsid w:val="00C040A3"/>
    <w:rsid w:val="00C07B3C"/>
    <w:rsid w:val="00C236B6"/>
    <w:rsid w:val="00C245EB"/>
    <w:rsid w:val="00C26126"/>
    <w:rsid w:val="00C32821"/>
    <w:rsid w:val="00C50AFA"/>
    <w:rsid w:val="00C94499"/>
    <w:rsid w:val="00C96144"/>
    <w:rsid w:val="00CA057C"/>
    <w:rsid w:val="00CB1E2F"/>
    <w:rsid w:val="00CB6473"/>
    <w:rsid w:val="00CB6EBA"/>
    <w:rsid w:val="00CD008F"/>
    <w:rsid w:val="00CD1B1F"/>
    <w:rsid w:val="00CD525C"/>
    <w:rsid w:val="00CE0C7D"/>
    <w:rsid w:val="00CF411B"/>
    <w:rsid w:val="00D20039"/>
    <w:rsid w:val="00D26E5B"/>
    <w:rsid w:val="00D34102"/>
    <w:rsid w:val="00D372A8"/>
    <w:rsid w:val="00D45BD2"/>
    <w:rsid w:val="00D543F9"/>
    <w:rsid w:val="00D57546"/>
    <w:rsid w:val="00D64EFE"/>
    <w:rsid w:val="00D910A1"/>
    <w:rsid w:val="00D91EB7"/>
    <w:rsid w:val="00DA33F2"/>
    <w:rsid w:val="00DB2A2E"/>
    <w:rsid w:val="00DB2A71"/>
    <w:rsid w:val="00DB2FC6"/>
    <w:rsid w:val="00DB34B9"/>
    <w:rsid w:val="00DC092E"/>
    <w:rsid w:val="00DC72AD"/>
    <w:rsid w:val="00DC7364"/>
    <w:rsid w:val="00DE0621"/>
    <w:rsid w:val="00DF215F"/>
    <w:rsid w:val="00E16C5E"/>
    <w:rsid w:val="00E24B77"/>
    <w:rsid w:val="00E3014F"/>
    <w:rsid w:val="00E30398"/>
    <w:rsid w:val="00E30607"/>
    <w:rsid w:val="00E37E16"/>
    <w:rsid w:val="00E4359F"/>
    <w:rsid w:val="00E4382C"/>
    <w:rsid w:val="00E50AAA"/>
    <w:rsid w:val="00E82DED"/>
    <w:rsid w:val="00E85FB6"/>
    <w:rsid w:val="00E8692B"/>
    <w:rsid w:val="00E90BA7"/>
    <w:rsid w:val="00E96434"/>
    <w:rsid w:val="00EA0330"/>
    <w:rsid w:val="00EA0BB1"/>
    <w:rsid w:val="00EA7FCB"/>
    <w:rsid w:val="00EB5C5B"/>
    <w:rsid w:val="00EB693C"/>
    <w:rsid w:val="00EC0FD2"/>
    <w:rsid w:val="00EC1206"/>
    <w:rsid w:val="00EC1681"/>
    <w:rsid w:val="00ED4880"/>
    <w:rsid w:val="00ED5218"/>
    <w:rsid w:val="00EE27B0"/>
    <w:rsid w:val="00EE442E"/>
    <w:rsid w:val="00EE6810"/>
    <w:rsid w:val="00F16F64"/>
    <w:rsid w:val="00F21FC2"/>
    <w:rsid w:val="00F37BA6"/>
    <w:rsid w:val="00F51F67"/>
    <w:rsid w:val="00F54A44"/>
    <w:rsid w:val="00F55518"/>
    <w:rsid w:val="00F656E3"/>
    <w:rsid w:val="00F65D94"/>
    <w:rsid w:val="00F71148"/>
    <w:rsid w:val="00F75164"/>
    <w:rsid w:val="00F8322F"/>
    <w:rsid w:val="00F8686F"/>
    <w:rsid w:val="00F87C68"/>
    <w:rsid w:val="00F91AF9"/>
    <w:rsid w:val="00F97DC4"/>
    <w:rsid w:val="00FA782C"/>
    <w:rsid w:val="00FB3554"/>
    <w:rsid w:val="00FB47BB"/>
    <w:rsid w:val="00FC1E66"/>
    <w:rsid w:val="00FC2406"/>
    <w:rsid w:val="00FE7B7B"/>
    <w:rsid w:val="00FE7D2E"/>
    <w:rsid w:val="00FF7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DB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7B0"/>
    <w:pPr>
      <w:ind w:left="720"/>
      <w:contextualSpacing/>
    </w:pPr>
  </w:style>
  <w:style w:type="table" w:styleId="a4">
    <w:name w:val="Table Grid"/>
    <w:basedOn w:val="a1"/>
    <w:uiPriority w:val="59"/>
    <w:rsid w:val="00153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A3CC0"/>
    <w:rPr>
      <w:color w:val="0000FF" w:themeColor="hyperlink"/>
      <w:u w:val="single"/>
    </w:rPr>
  </w:style>
  <w:style w:type="character" w:styleId="a6">
    <w:name w:val="Strong"/>
    <w:basedOn w:val="a0"/>
    <w:uiPriority w:val="22"/>
    <w:qFormat/>
    <w:rsid w:val="0092532A"/>
    <w:rPr>
      <w:b/>
      <w:bCs/>
    </w:rPr>
  </w:style>
  <w:style w:type="character" w:customStyle="1" w:styleId="apple-style-span">
    <w:name w:val="apple-style-span"/>
    <w:basedOn w:val="a0"/>
    <w:rsid w:val="00DC72AD"/>
  </w:style>
  <w:style w:type="paragraph" w:styleId="a7">
    <w:name w:val="Normal (Web)"/>
    <w:basedOn w:val="a"/>
    <w:uiPriority w:val="99"/>
    <w:unhideWhenUsed/>
    <w:rsid w:val="00197624"/>
    <w:pPr>
      <w:spacing w:before="100" w:beforeAutospacing="1" w:after="100" w:afterAutospacing="1" w:line="240" w:lineRule="auto"/>
    </w:pPr>
    <w:rPr>
      <w:rFonts w:ascii="Times New Roman" w:hAnsi="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DB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7B0"/>
    <w:pPr>
      <w:ind w:left="720"/>
      <w:contextualSpacing/>
    </w:pPr>
  </w:style>
  <w:style w:type="table" w:styleId="a4">
    <w:name w:val="Table Grid"/>
    <w:basedOn w:val="a1"/>
    <w:uiPriority w:val="59"/>
    <w:rsid w:val="00153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A3CC0"/>
    <w:rPr>
      <w:color w:val="0000FF" w:themeColor="hyperlink"/>
      <w:u w:val="single"/>
    </w:rPr>
  </w:style>
  <w:style w:type="character" w:styleId="a6">
    <w:name w:val="Strong"/>
    <w:basedOn w:val="a0"/>
    <w:uiPriority w:val="22"/>
    <w:qFormat/>
    <w:rsid w:val="0092532A"/>
    <w:rPr>
      <w:b/>
      <w:bCs/>
    </w:rPr>
  </w:style>
  <w:style w:type="character" w:customStyle="1" w:styleId="apple-style-span">
    <w:name w:val="apple-style-span"/>
    <w:basedOn w:val="a0"/>
    <w:rsid w:val="00DC72AD"/>
  </w:style>
  <w:style w:type="paragraph" w:styleId="a7">
    <w:name w:val="Normal (Web)"/>
    <w:basedOn w:val="a"/>
    <w:uiPriority w:val="99"/>
    <w:unhideWhenUsed/>
    <w:rsid w:val="00197624"/>
    <w:pPr>
      <w:spacing w:before="100" w:beforeAutospacing="1" w:after="100" w:afterAutospacing="1" w:line="240" w:lineRule="auto"/>
    </w:pPr>
    <w:rPr>
      <w:rFonts w:ascii="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42896">
      <w:bodyDiv w:val="1"/>
      <w:marLeft w:val="0"/>
      <w:marRight w:val="0"/>
      <w:marTop w:val="0"/>
      <w:marBottom w:val="0"/>
      <w:divBdr>
        <w:top w:val="none" w:sz="0" w:space="0" w:color="auto"/>
        <w:left w:val="none" w:sz="0" w:space="0" w:color="auto"/>
        <w:bottom w:val="none" w:sz="0" w:space="0" w:color="auto"/>
        <w:right w:val="none" w:sz="0" w:space="0" w:color="auto"/>
      </w:divBdr>
    </w:div>
    <w:div w:id="650597252">
      <w:bodyDiv w:val="1"/>
      <w:marLeft w:val="0"/>
      <w:marRight w:val="0"/>
      <w:marTop w:val="0"/>
      <w:marBottom w:val="0"/>
      <w:divBdr>
        <w:top w:val="none" w:sz="0" w:space="0" w:color="auto"/>
        <w:left w:val="none" w:sz="0" w:space="0" w:color="auto"/>
        <w:bottom w:val="none" w:sz="0" w:space="0" w:color="auto"/>
        <w:right w:val="none" w:sz="0" w:space="0" w:color="auto"/>
      </w:divBdr>
    </w:div>
    <w:div w:id="1201209582">
      <w:bodyDiv w:val="1"/>
      <w:marLeft w:val="0"/>
      <w:marRight w:val="0"/>
      <w:marTop w:val="0"/>
      <w:marBottom w:val="0"/>
      <w:divBdr>
        <w:top w:val="none" w:sz="0" w:space="0" w:color="auto"/>
        <w:left w:val="none" w:sz="0" w:space="0" w:color="auto"/>
        <w:bottom w:val="none" w:sz="0" w:space="0" w:color="auto"/>
        <w:right w:val="none" w:sz="0" w:space="0" w:color="auto"/>
      </w:divBdr>
    </w:div>
    <w:div w:id="1262907799">
      <w:bodyDiv w:val="1"/>
      <w:marLeft w:val="0"/>
      <w:marRight w:val="0"/>
      <w:marTop w:val="0"/>
      <w:marBottom w:val="0"/>
      <w:divBdr>
        <w:top w:val="none" w:sz="0" w:space="0" w:color="auto"/>
        <w:left w:val="none" w:sz="0" w:space="0" w:color="auto"/>
        <w:bottom w:val="none" w:sz="0" w:space="0" w:color="auto"/>
        <w:right w:val="none" w:sz="0" w:space="0" w:color="auto"/>
      </w:divBdr>
    </w:div>
    <w:div w:id="1982032654">
      <w:bodyDiv w:val="1"/>
      <w:marLeft w:val="0"/>
      <w:marRight w:val="0"/>
      <w:marTop w:val="0"/>
      <w:marBottom w:val="0"/>
      <w:divBdr>
        <w:top w:val="none" w:sz="0" w:space="0" w:color="auto"/>
        <w:left w:val="none" w:sz="0" w:space="0" w:color="auto"/>
        <w:bottom w:val="none" w:sz="0" w:space="0" w:color="auto"/>
        <w:right w:val="none" w:sz="0" w:space="0" w:color="auto"/>
      </w:divBdr>
    </w:div>
    <w:div w:id="199506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na221110@ukr.net" TargetMode="External"/><Relationship Id="rId13" Type="http://schemas.openxmlformats.org/officeDocument/2006/relationships/hyperlink" Target="http://psychologis.com.ua/racionalzpt_a_ne_digital.htm" TargetMode="External"/><Relationship Id="rId3" Type="http://schemas.openxmlformats.org/officeDocument/2006/relationships/styles" Target="styles.xml"/><Relationship Id="rId7" Type="http://schemas.openxmlformats.org/officeDocument/2006/relationships/hyperlink" Target="mailto:irina221110@ukr.net" TargetMode="External"/><Relationship Id="rId12" Type="http://schemas.openxmlformats.org/officeDocument/2006/relationships/hyperlink" Target="http://psychologis.com.ua/audial.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sychologis.com.ua/vizual.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sychologis.com.ua/oschuschenie-1.htm" TargetMode="External"/><Relationship Id="rId4" Type="http://schemas.microsoft.com/office/2007/relationships/stylesWithEffects" Target="stylesWithEffects.xml"/><Relationship Id="rId9" Type="http://schemas.openxmlformats.org/officeDocument/2006/relationships/hyperlink" Target="http://psychologis.com.ua/chuvstvo.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B8CAB-0D50-4334-900F-07F1F986E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8879</Words>
  <Characters>5062</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Шелест З М</dc:creator>
  <cp:lastModifiedBy>Шелест З М</cp:lastModifiedBy>
  <cp:revision>4</cp:revision>
  <cp:lastPrinted>2022-09-30T12:58:00Z</cp:lastPrinted>
  <dcterms:created xsi:type="dcterms:W3CDTF">2022-09-30T13:07:00Z</dcterms:created>
  <dcterms:modified xsi:type="dcterms:W3CDTF">2022-09-30T13:07:00Z</dcterms:modified>
</cp:coreProperties>
</file>