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8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Житомирський державний технологічний університет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Кафедра інженерії програмного забезпечення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40"/>
          <w:szCs w:val="32"/>
          <w:lang w:val="uk-UA" w:eastAsia="ru-RU"/>
        </w:rPr>
        <w:t>ЗВІТ  З  ПЕРЕДДИПЛОМНОЇ  ПРАКТИКИ</w:t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32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Студента (ки)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 курсу групи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І-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51(52)</w:t>
      </w:r>
    </w:p>
    <w:p>
      <w:pPr>
        <w:pStyle w:val="Normal"/>
        <w:spacing w:lineRule="auto" w:line="300" w:before="0" w:after="0"/>
        <w:ind w:left="39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Галузь знань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12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«Інформаційні технології»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напрям підготовки 6.050103 «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рограмн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а інженерія»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b/>
          <w:bCs/>
          <w:i/>
          <w:iCs/>
          <w:u w:val="single"/>
        </w:rPr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 w:eastAsia="ru-RU"/>
        </w:rPr>
        <w:t>(прізвище ініціали, підпис)</w:t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4962" w:hanging="1002"/>
        <w:rPr/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 xml:space="preserve">Керівник практики: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Єфремов Юрій Миколайович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,</w:t>
      </w:r>
    </w:p>
    <w:p>
      <w:pPr>
        <w:pStyle w:val="Normal"/>
        <w:spacing w:lineRule="auto" w:line="240" w:before="0" w:after="0"/>
        <w:ind w:left="6096" w:hanging="0"/>
        <w:rPr/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 xml:space="preserve">.т.н.,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доцент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 xml:space="preserve"> кафедри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ru-RU"/>
        </w:rPr>
        <w:t>нженері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ru-RU"/>
        </w:rPr>
        <w:t>ї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 програмного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ru-RU"/>
        </w:rPr>
        <w:t>забезпечення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Кількість балів: ____ Національна оцінка: _____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ECTS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:____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Члени комісії: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/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____________</w:t>
        <w:tab/>
        <w:tab/>
        <w:t xml:space="preserve">  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>Єфремов Ю.М.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 xml:space="preserve">  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/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_________________</w:t>
        <w:tab/>
        <w:tab/>
        <w:t xml:space="preserve">   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 xml:space="preserve">Чижмотря О.Г. 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/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_________________</w:t>
        <w:tab/>
        <w:tab/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>Коротун О.В.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 xml:space="preserve">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Житомир – 201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9</w:t>
      </w:r>
    </w:p>
    <w:sectPr>
      <w:type w:val="nextPage"/>
      <w:pgSz w:w="12240" w:h="15840"/>
      <w:pgMar w:left="1134" w:right="758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55c6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9"/>
    <w:qFormat/>
    <w:rsid w:val="00fb702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d555c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555c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b702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Times New Roman" w:hAnsi="Times New Roman"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d555c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LibreOffice/6.0.6.2$Linux_X86_64 LibreOffice_project/00m0$Build-2</Application>
  <Pages>1</Pages>
  <Words>79</Words>
  <Characters>612</Characters>
  <CharactersWithSpaces>717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2017-08-29T08:09:00Z</dcterms:created>
  <dc:creator>Andrey Morozov</dc:creator>
  <dc:description/>
  <dc:language>ru-RU</dc:language>
  <cp:lastModifiedBy/>
  <cp:lastPrinted>2016-09-07T07:42:00Z</cp:lastPrinted>
  <dcterms:modified xsi:type="dcterms:W3CDTF">2018-10-16T13:20:47Z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