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ЗАТВЕРДЖЕНО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Наказ Міністерства освіти і науки, 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молоді та спорту України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29 березня 2012 року № 384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(у редакції наказу Міністерства </w:t>
      </w:r>
    </w:p>
    <w:p>
      <w:pPr>
        <w:pStyle w:val="Normal"/>
        <w:ind w:left="5940" w:firstLine="36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освіти і науки України</w:t>
      </w:r>
    </w:p>
    <w:p>
      <w:pPr>
        <w:pStyle w:val="Normal"/>
        <w:ind w:left="5940" w:firstLine="360"/>
        <w:rPr>
          <w:sz w:val="28"/>
          <w:szCs w:val="28"/>
        </w:rPr>
      </w:pPr>
      <w:r>
        <w:rPr/>
        <w:t>від 05 червня 2013 року № 683)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Форма № Н-6.01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z w:val="26"/>
          <w:szCs w:val="26"/>
        </w:rPr>
        <w:t>вищого навчального закладу</w:t>
      </w:r>
    </w:p>
    <w:p>
      <w:pPr>
        <w:pStyle w:val="Normal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  <w:tab/>
        <w:tab/>
        <w:tab/>
        <w:tab/>
        <w:tab/>
        <w:tab/>
      </w:r>
      <w:r>
        <w:rPr>
          <w:sz w:val="24"/>
          <w:szCs w:val="24"/>
        </w:rPr>
        <w:t>"___"  _________ 20        р.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20"/>
          <w:tab w:val="left" w:pos="5136" w:leader="none"/>
        </w:tabs>
        <w:ind w:firstLine="340"/>
        <w:jc w:val="both"/>
        <w:rPr>
          <w:color w:val="000000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>
      <w:pPr>
        <w:pStyle w:val="Normal"/>
        <w:shd w:val="clear" w:color="auto" w:fill="FFFFFF"/>
        <w:tabs>
          <w:tab w:val="clear" w:pos="720"/>
          <w:tab w:val="left" w:pos="513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>
      <w:pPr>
        <w:pStyle w:val="Normal"/>
        <w:shd w:val="clear" w:color="auto" w:fill="FFFFFF"/>
        <w:tabs>
          <w:tab w:val="clear" w:pos="720"/>
          <w:tab w:val="left" w:pos="9923" w:leader="none"/>
        </w:tabs>
        <w:rPr/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>
      <w:pPr>
        <w:pStyle w:val="Normal"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>
      <w:pPr>
        <w:pStyle w:val="Normal"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Normal"/>
        <w:tblW w:w="97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3"/>
        <w:gridCol w:w="1578"/>
        <w:gridCol w:w="857"/>
        <w:gridCol w:w="1767"/>
        <w:gridCol w:w="1848"/>
        <w:gridCol w:w="1044"/>
        <w:gridCol w:w="1124"/>
        <w:gridCol w:w="1124"/>
      </w:tblGrid>
      <w:tr>
        <w:trPr/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 xml:space="preserve">Шифр і назва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спеціальності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Курс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Вид практики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ПІБ студента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Кількість студентів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Строки практики</w:t>
            </w:r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1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1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початок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-108" w:hanging="0"/>
              <w:rPr/>
            </w:pPr>
            <w:r>
              <w:rPr/>
              <w:t xml:space="preserve">121 «Інженерія програмного забезпечення»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val="ru-RU"/>
              </w:rPr>
              <w:t>4</w:t>
            </w:r>
            <w:r>
              <w:rPr/>
              <w:t xml:space="preserve">, група </w:t>
            </w:r>
            <w:r>
              <w:rPr>
                <w:b/>
                <w:bCs/>
              </w:rPr>
              <w:t>XXX-XX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Переддипломна практика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Петренко </w:t>
              <w:br/>
              <w:t xml:space="preserve">Петро </w:t>
              <w:br/>
              <w:t>Петрович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shd w:val="clear" w:color="auto" w:fill="FFFFFF"/>
        <w:ind w:firstLine="709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>
      <w:pPr>
        <w:pStyle w:val="Normal"/>
        <w:shd w:val="clear" w:color="auto" w:fill="FFFFFF"/>
        <w:tabs>
          <w:tab w:val="clear" w:pos="720"/>
          <w:tab w:val="left" w:pos="14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>
      <w:pPr>
        <w:pStyle w:val="Normal"/>
        <w:shd w:val="clear" w:color="auto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>
      <w:pPr>
        <w:pStyle w:val="Normal"/>
        <w:shd w:val="clear" w:color="auto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Додаткові умови___________Відсутні____________________________</w:t>
      </w:r>
    </w:p>
    <w:p>
      <w:pPr>
        <w:pStyle w:val="Normal"/>
        <w:shd w:val="clear" w:color="auto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>
      <w:pPr>
        <w:pStyle w:val="Normal"/>
        <w:shd w:val="clear" w:color="auto" w:fill="FFFFFF"/>
        <w:tabs>
          <w:tab w:val="clear" w:pos="720"/>
          <w:tab w:val="left" w:pos="1210" w:leader="none"/>
          <w:tab w:val="left" w:pos="9639" w:leader="none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Додаткові умови_________відсутні_______________________</w:t>
      </w:r>
    </w:p>
    <w:p>
      <w:pPr>
        <w:pStyle w:val="Normal"/>
        <w:shd w:val="clear" w:color="auto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3.</w:t>
        <w:tab/>
        <w:t>Відповідальність сторін за невиконання договору: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  <w:tab w:val="left" w:pos="9639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>
      <w:pPr>
        <w:pStyle w:val="Normal"/>
        <w:shd w:val="clear" w:color="auto" w:fill="FFFFFF"/>
        <w:tabs>
          <w:tab w:val="clear" w:pos="720"/>
          <w:tab w:val="left" w:pos="1214" w:leader="none"/>
        </w:tabs>
        <w:ind w:firstLine="709"/>
        <w:rPr/>
      </w:pPr>
      <w:r>
        <w:rPr>
          <w:color w:val="000000"/>
          <w:sz w:val="24"/>
          <w:szCs w:val="24"/>
        </w:rPr>
        <w:t>3.5.</w:t>
        <w:tab/>
        <w:t>Місцезнаходження:</w:t>
      </w:r>
    </w:p>
    <w:p>
      <w:pPr>
        <w:pStyle w:val="Normal"/>
        <w:shd w:val="clear" w:color="auto" w:fill="FFFFFF"/>
        <w:tabs>
          <w:tab w:val="clear" w:pos="720"/>
          <w:tab w:val="left" w:pos="6926" w:leader="none"/>
        </w:tabs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TableNormal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39"/>
        <w:gridCol w:w="4374"/>
      </w:tblGrid>
      <w:tr>
        <w:trPr>
          <w:trHeight w:val="3900" w:hRule="atLeast"/>
        </w:trPr>
        <w:tc>
          <w:tcPr>
            <w:tcW w:w="4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Чуднівська, 103,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(0412) 24-14-22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В.В.Євдокимов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__” _________ 202_ р.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___” ________ 202_ 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 р.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709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widowControl/>
      <w:tabs>
        <w:tab w:val="clear" w:pos="720"/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ucida Sans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8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9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LibreOffice/7.3.0.3$Linux_X86_64 LibreOffice_project/0f246aa12d0eee4a0f7adcefbf7c878fc2238db3</Application>
  <AppVersion>15.0000</AppVersion>
  <DocSecurity>0</DocSecurity>
  <Pages>2</Pages>
  <Words>501</Words>
  <Characters>3795</Characters>
  <CharactersWithSpaces>4363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2019-12-10T11:42:00Z</dcterms:created>
  <dc:creator/>
  <dc:description/>
  <dc:language>ru-RU</dc:language>
  <cp:lastModifiedBy/>
  <dcterms:modified xsi:type="dcterms:W3CDTF">2023-01-03T18:00:46Z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