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6" w:rsidRPr="00072263" w:rsidRDefault="008E2AB6" w:rsidP="00F21C7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 w:rsidRPr="00072263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8E2AB6" w:rsidRPr="00072263" w:rsidRDefault="008E2AB6" w:rsidP="00F21C7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 w:rsidRPr="00072263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</w:t>
      </w:r>
      <w:r w:rsidR="00DF605A" w:rsidRPr="00072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263">
        <w:rPr>
          <w:rFonts w:ascii="Times New Roman" w:hAnsi="Times New Roman" w:cs="Times New Roman"/>
          <w:bCs/>
          <w:sz w:val="28"/>
          <w:szCs w:val="28"/>
        </w:rPr>
        <w:t>України</w:t>
      </w:r>
    </w:p>
    <w:p w:rsidR="008E2AB6" w:rsidRPr="00072263" w:rsidRDefault="008E2AB6" w:rsidP="00F21C7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 w:rsidRPr="00072263">
        <w:rPr>
          <w:rFonts w:ascii="Times New Roman" w:hAnsi="Times New Roman" w:cs="Times New Roman"/>
          <w:sz w:val="28"/>
          <w:szCs w:val="28"/>
          <w:highlight w:val="yellow"/>
        </w:rPr>
        <w:t>29 березня 201</w:t>
      </w:r>
      <w:r w:rsidR="0021375B" w:rsidRPr="0007226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072263">
        <w:rPr>
          <w:rFonts w:ascii="Times New Roman" w:hAnsi="Times New Roman" w:cs="Times New Roman"/>
          <w:sz w:val="28"/>
          <w:szCs w:val="28"/>
          <w:highlight w:val="yellow"/>
        </w:rPr>
        <w:t xml:space="preserve"> року № 384</w:t>
      </w:r>
    </w:p>
    <w:p w:rsidR="008E2AB6" w:rsidRPr="00072263" w:rsidRDefault="008E2AB6" w:rsidP="00F21C72">
      <w:pPr>
        <w:ind w:left="6237"/>
        <w:jc w:val="right"/>
        <w:rPr>
          <w:b/>
          <w:bCs/>
          <w:sz w:val="28"/>
          <w:szCs w:val="28"/>
        </w:rPr>
      </w:pPr>
    </w:p>
    <w:p w:rsidR="008E2AB6" w:rsidRPr="00072263" w:rsidRDefault="008E2AB6" w:rsidP="00F21C72">
      <w:pPr>
        <w:ind w:left="6237"/>
        <w:jc w:val="right"/>
        <w:rPr>
          <w:b/>
          <w:bCs/>
          <w:sz w:val="28"/>
          <w:szCs w:val="28"/>
        </w:rPr>
      </w:pPr>
      <w:r w:rsidRPr="00072263">
        <w:rPr>
          <w:b/>
          <w:bCs/>
          <w:sz w:val="28"/>
          <w:szCs w:val="28"/>
          <w:highlight w:val="yellow"/>
        </w:rPr>
        <w:t>Форма № Н-3.03</w:t>
      </w:r>
    </w:p>
    <w:p w:rsidR="008E2AB6" w:rsidRPr="00072263" w:rsidRDefault="008E2AB6" w:rsidP="000B70EA">
      <w:pPr>
        <w:spacing w:line="360" w:lineRule="auto"/>
        <w:ind w:left="6237"/>
        <w:jc w:val="right"/>
        <w:rPr>
          <w:b/>
          <w:bCs/>
          <w:sz w:val="28"/>
          <w:szCs w:val="28"/>
        </w:rPr>
      </w:pPr>
    </w:p>
    <w:p w:rsidR="00087882" w:rsidRPr="00072263" w:rsidRDefault="00087882" w:rsidP="000B70EA">
      <w:pPr>
        <w:spacing w:line="360" w:lineRule="auto"/>
        <w:jc w:val="right"/>
        <w:rPr>
          <w:sz w:val="28"/>
          <w:szCs w:val="28"/>
        </w:rPr>
      </w:pPr>
    </w:p>
    <w:p w:rsidR="00A83B2D" w:rsidRPr="00072263" w:rsidRDefault="00A83B2D" w:rsidP="000B70EA">
      <w:pPr>
        <w:pStyle w:val="Heading1"/>
        <w:spacing w:line="360" w:lineRule="auto"/>
        <w:rPr>
          <w:b/>
          <w:caps/>
          <w:szCs w:val="28"/>
        </w:rPr>
      </w:pPr>
      <w:r w:rsidRPr="00072263">
        <w:rPr>
          <w:b/>
          <w:caps/>
          <w:szCs w:val="28"/>
        </w:rPr>
        <w:t>Міністерство освіти і науки України</w:t>
      </w:r>
    </w:p>
    <w:p w:rsidR="00A83B2D" w:rsidRPr="00072263" w:rsidRDefault="00A83B2D" w:rsidP="000B70EA">
      <w:pPr>
        <w:spacing w:line="360" w:lineRule="auto"/>
        <w:jc w:val="center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ЖИТОМИРСЬКИЙ ДЕРЖАВНИЙ ТЕХНОЛОГІЧНИЙ УНІВЕРСИТЕТ</w:t>
      </w:r>
    </w:p>
    <w:p w:rsidR="00087882" w:rsidRPr="00072263" w:rsidRDefault="00087882" w:rsidP="000B70EA">
      <w:pPr>
        <w:spacing w:line="360" w:lineRule="auto"/>
        <w:jc w:val="center"/>
        <w:rPr>
          <w:sz w:val="28"/>
          <w:szCs w:val="28"/>
        </w:rPr>
      </w:pPr>
    </w:p>
    <w:p w:rsidR="00DF605A" w:rsidRPr="00072263" w:rsidRDefault="00072263" w:rsidP="000B70EA">
      <w:pPr>
        <w:spacing w:line="360" w:lineRule="auto"/>
        <w:jc w:val="center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Основи е</w:t>
      </w:r>
      <w:r w:rsidR="0021375B" w:rsidRPr="00072263">
        <w:rPr>
          <w:b/>
          <w:sz w:val="28"/>
          <w:szCs w:val="28"/>
        </w:rPr>
        <w:t>кологі</w:t>
      </w:r>
      <w:r w:rsidRPr="00072263">
        <w:rPr>
          <w:b/>
          <w:sz w:val="28"/>
          <w:szCs w:val="28"/>
        </w:rPr>
        <w:t>ї</w:t>
      </w:r>
    </w:p>
    <w:p w:rsidR="00211823" w:rsidRPr="00072263" w:rsidRDefault="00211823" w:rsidP="000B70EA">
      <w:pPr>
        <w:pStyle w:val="Heading1"/>
        <w:spacing w:line="360" w:lineRule="auto"/>
        <w:rPr>
          <w:szCs w:val="28"/>
        </w:rPr>
      </w:pPr>
    </w:p>
    <w:p w:rsidR="00211823" w:rsidRPr="00072263" w:rsidRDefault="00211823" w:rsidP="000B70EA">
      <w:pPr>
        <w:pStyle w:val="Heading1"/>
        <w:spacing w:line="360" w:lineRule="auto"/>
        <w:rPr>
          <w:b/>
          <w:caps/>
          <w:szCs w:val="28"/>
        </w:rPr>
      </w:pPr>
      <w:r w:rsidRPr="00072263">
        <w:rPr>
          <w:b/>
          <w:caps/>
          <w:szCs w:val="28"/>
        </w:rPr>
        <w:t>Програма</w:t>
      </w:r>
    </w:p>
    <w:p w:rsidR="00211823" w:rsidRPr="00072263" w:rsidRDefault="00211823" w:rsidP="000B70EA">
      <w:pPr>
        <w:spacing w:line="360" w:lineRule="auto"/>
        <w:jc w:val="center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 xml:space="preserve">навчальної дисципліни </w:t>
      </w:r>
    </w:p>
    <w:p w:rsidR="002E025F" w:rsidRPr="00072263" w:rsidRDefault="00211823" w:rsidP="000B70EA">
      <w:pPr>
        <w:spacing w:line="360" w:lineRule="auto"/>
        <w:jc w:val="center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 xml:space="preserve">підготовки </w:t>
      </w:r>
      <w:r w:rsidR="00435B4B" w:rsidRPr="00072263">
        <w:rPr>
          <w:b/>
          <w:sz w:val="28"/>
          <w:szCs w:val="28"/>
        </w:rPr>
        <w:t>освітньо-кваліфікаційного рівня «</w:t>
      </w:r>
      <w:r w:rsidR="00F1690C" w:rsidRPr="00072263">
        <w:rPr>
          <w:b/>
          <w:sz w:val="28"/>
          <w:szCs w:val="28"/>
        </w:rPr>
        <w:t>Бакалавр</w:t>
      </w:r>
      <w:r w:rsidR="00435B4B" w:rsidRPr="00072263">
        <w:rPr>
          <w:b/>
          <w:sz w:val="28"/>
          <w:szCs w:val="28"/>
        </w:rPr>
        <w:t>»</w:t>
      </w:r>
    </w:p>
    <w:p w:rsidR="00435B4B" w:rsidRPr="00072263" w:rsidRDefault="00435B4B" w:rsidP="000B70EA">
      <w:pPr>
        <w:spacing w:line="360" w:lineRule="auto"/>
        <w:jc w:val="center"/>
        <w:rPr>
          <w:b/>
          <w:sz w:val="28"/>
          <w:szCs w:val="28"/>
        </w:rPr>
      </w:pPr>
    </w:p>
    <w:p w:rsidR="00072263" w:rsidRPr="00072263" w:rsidRDefault="00C97CB4" w:rsidP="00072263">
      <w:pPr>
        <w:ind w:firstLine="284"/>
        <w:jc w:val="center"/>
        <w:rPr>
          <w:sz w:val="28"/>
          <w:szCs w:val="28"/>
        </w:rPr>
      </w:pPr>
      <w:r w:rsidRPr="00072263">
        <w:rPr>
          <w:sz w:val="28"/>
          <w:szCs w:val="28"/>
        </w:rPr>
        <w:t xml:space="preserve">Напрям (спеціальність): </w:t>
      </w:r>
      <w:r w:rsidR="00072263" w:rsidRPr="00072263">
        <w:rPr>
          <w:sz w:val="28"/>
          <w:szCs w:val="28"/>
        </w:rPr>
        <w:t xml:space="preserve">121 Інженерія програмного забезпечення; 123 Комп'ютерна інженерія; 151 Автоматизація та комп'ютерно-інтегровані технології; 163 </w:t>
      </w:r>
      <w:proofErr w:type="spellStart"/>
      <w:r w:rsidR="00072263" w:rsidRPr="00072263">
        <w:rPr>
          <w:sz w:val="28"/>
          <w:szCs w:val="28"/>
        </w:rPr>
        <w:t>Біомедична</w:t>
      </w:r>
      <w:proofErr w:type="spellEnd"/>
      <w:r w:rsidR="00072263" w:rsidRPr="00072263">
        <w:rPr>
          <w:sz w:val="28"/>
          <w:szCs w:val="28"/>
        </w:rPr>
        <w:t xml:space="preserve"> інженерія; 172 Телекомунікації та радіотехніка</w:t>
      </w:r>
    </w:p>
    <w:p w:rsidR="00072263" w:rsidRPr="00072263" w:rsidRDefault="00072263" w:rsidP="00072263">
      <w:pPr>
        <w:ind w:firstLine="284"/>
        <w:jc w:val="center"/>
        <w:rPr>
          <w:b/>
          <w:i/>
          <w:sz w:val="28"/>
          <w:szCs w:val="28"/>
        </w:rPr>
      </w:pPr>
    </w:p>
    <w:p w:rsidR="00C72687" w:rsidRPr="00072263" w:rsidRDefault="00087882" w:rsidP="00072263">
      <w:pPr>
        <w:ind w:firstLine="284"/>
        <w:jc w:val="center"/>
        <w:rPr>
          <w:b/>
          <w:sz w:val="28"/>
          <w:szCs w:val="28"/>
        </w:rPr>
      </w:pPr>
      <w:r w:rsidRPr="00072263">
        <w:rPr>
          <w:b/>
          <w:i/>
          <w:sz w:val="28"/>
          <w:szCs w:val="28"/>
        </w:rPr>
        <w:t xml:space="preserve"> </w:t>
      </w:r>
      <w:r w:rsidR="00C72687" w:rsidRPr="00072263">
        <w:rPr>
          <w:b/>
          <w:sz w:val="28"/>
          <w:szCs w:val="28"/>
          <w:highlight w:val="yellow"/>
          <w:lang w:val="ru-RU"/>
        </w:rPr>
        <w:t>(</w:t>
      </w:r>
      <w:r w:rsidR="00C72687" w:rsidRPr="00072263">
        <w:rPr>
          <w:b/>
          <w:sz w:val="28"/>
          <w:szCs w:val="28"/>
          <w:highlight w:val="yellow"/>
        </w:rPr>
        <w:t>Шифр за ОПП</w:t>
      </w:r>
      <w:r w:rsidR="008E2AB6" w:rsidRPr="00072263">
        <w:rPr>
          <w:b/>
          <w:sz w:val="28"/>
          <w:szCs w:val="28"/>
          <w:highlight w:val="yellow"/>
        </w:rPr>
        <w:t xml:space="preserve"> ППП</w:t>
      </w:r>
      <w:r w:rsidR="00ED2A1A" w:rsidRPr="00072263">
        <w:rPr>
          <w:b/>
          <w:sz w:val="28"/>
          <w:szCs w:val="28"/>
          <w:highlight w:val="yellow"/>
        </w:rPr>
        <w:t xml:space="preserve"> 4.12</w:t>
      </w:r>
      <w:r w:rsidR="00C72687" w:rsidRPr="00072263">
        <w:rPr>
          <w:b/>
          <w:sz w:val="28"/>
          <w:szCs w:val="28"/>
          <w:highlight w:val="yellow"/>
        </w:rPr>
        <w:t>)</w:t>
      </w:r>
    </w:p>
    <w:p w:rsidR="00211823" w:rsidRPr="00072263" w:rsidRDefault="00211823" w:rsidP="000B70EA">
      <w:pPr>
        <w:spacing w:line="360" w:lineRule="auto"/>
        <w:jc w:val="center"/>
        <w:rPr>
          <w:sz w:val="28"/>
          <w:szCs w:val="28"/>
        </w:rPr>
      </w:pPr>
    </w:p>
    <w:p w:rsidR="00776CD6" w:rsidRPr="00072263" w:rsidRDefault="00776CD6" w:rsidP="000B70EA">
      <w:pPr>
        <w:spacing w:line="360" w:lineRule="auto"/>
        <w:jc w:val="center"/>
        <w:rPr>
          <w:sz w:val="28"/>
          <w:szCs w:val="28"/>
        </w:rPr>
      </w:pPr>
    </w:p>
    <w:p w:rsidR="00776CD6" w:rsidRPr="00072263" w:rsidRDefault="00776CD6" w:rsidP="000B70EA">
      <w:pPr>
        <w:spacing w:line="360" w:lineRule="auto"/>
        <w:jc w:val="center"/>
        <w:rPr>
          <w:sz w:val="28"/>
          <w:szCs w:val="28"/>
        </w:rPr>
      </w:pPr>
    </w:p>
    <w:p w:rsidR="00776CD6" w:rsidRPr="00072263" w:rsidRDefault="00776CD6" w:rsidP="000B70EA">
      <w:pPr>
        <w:spacing w:line="360" w:lineRule="auto"/>
        <w:jc w:val="center"/>
        <w:rPr>
          <w:sz w:val="28"/>
          <w:szCs w:val="28"/>
        </w:rPr>
      </w:pPr>
    </w:p>
    <w:p w:rsidR="00776CD6" w:rsidRPr="00072263" w:rsidRDefault="00776CD6" w:rsidP="000B70EA">
      <w:pPr>
        <w:spacing w:line="360" w:lineRule="auto"/>
        <w:jc w:val="center"/>
        <w:rPr>
          <w:sz w:val="28"/>
          <w:szCs w:val="28"/>
        </w:rPr>
      </w:pPr>
    </w:p>
    <w:p w:rsidR="00211823" w:rsidRPr="00072263" w:rsidRDefault="00211823" w:rsidP="000B70EA">
      <w:pPr>
        <w:spacing w:line="360" w:lineRule="auto"/>
        <w:jc w:val="center"/>
        <w:rPr>
          <w:sz w:val="28"/>
          <w:szCs w:val="28"/>
          <w:lang w:val="ru-RU"/>
        </w:rPr>
      </w:pPr>
    </w:p>
    <w:p w:rsidR="00C97CB4" w:rsidRPr="00072263" w:rsidRDefault="00C97CB4" w:rsidP="000B70EA">
      <w:pPr>
        <w:spacing w:line="360" w:lineRule="auto"/>
        <w:jc w:val="center"/>
        <w:rPr>
          <w:sz w:val="28"/>
          <w:szCs w:val="28"/>
          <w:lang w:val="ru-RU"/>
        </w:rPr>
      </w:pPr>
    </w:p>
    <w:p w:rsidR="00C97CB4" w:rsidRPr="00072263" w:rsidRDefault="00C97CB4" w:rsidP="000B70EA">
      <w:pPr>
        <w:spacing w:line="360" w:lineRule="auto"/>
        <w:jc w:val="center"/>
        <w:rPr>
          <w:sz w:val="28"/>
          <w:szCs w:val="28"/>
          <w:lang w:val="ru-RU"/>
        </w:rPr>
      </w:pPr>
    </w:p>
    <w:p w:rsidR="00087882" w:rsidRPr="00072263" w:rsidRDefault="00087882" w:rsidP="000B70EA">
      <w:pPr>
        <w:spacing w:line="360" w:lineRule="auto"/>
        <w:jc w:val="center"/>
        <w:rPr>
          <w:b/>
          <w:sz w:val="28"/>
          <w:szCs w:val="28"/>
        </w:rPr>
      </w:pPr>
    </w:p>
    <w:p w:rsidR="007C6CAE" w:rsidRPr="00072263" w:rsidRDefault="007E4A25" w:rsidP="000B70EA">
      <w:pPr>
        <w:spacing w:line="360" w:lineRule="auto"/>
        <w:jc w:val="center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Житомир</w:t>
      </w:r>
    </w:p>
    <w:p w:rsidR="00211823" w:rsidRPr="00072263" w:rsidRDefault="007F2237" w:rsidP="000B70EA">
      <w:pPr>
        <w:spacing w:line="360" w:lineRule="auto"/>
        <w:jc w:val="center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2016</w:t>
      </w:r>
      <w:r w:rsidR="008E2AB6" w:rsidRPr="00072263">
        <w:rPr>
          <w:b/>
          <w:sz w:val="28"/>
          <w:szCs w:val="28"/>
        </w:rPr>
        <w:t xml:space="preserve"> </w:t>
      </w:r>
      <w:r w:rsidR="006D118A" w:rsidRPr="00072263">
        <w:rPr>
          <w:b/>
          <w:sz w:val="28"/>
          <w:szCs w:val="28"/>
        </w:rPr>
        <w:t>рік</w:t>
      </w:r>
    </w:p>
    <w:p w:rsidR="00965667" w:rsidRPr="00072263" w:rsidRDefault="00211823" w:rsidP="000B70EA">
      <w:pPr>
        <w:pStyle w:val="BodyText"/>
        <w:spacing w:line="360" w:lineRule="auto"/>
        <w:rPr>
          <w:szCs w:val="28"/>
        </w:rPr>
      </w:pPr>
      <w:r w:rsidRPr="00072263">
        <w:rPr>
          <w:szCs w:val="28"/>
        </w:rPr>
        <w:br w:type="page"/>
      </w:r>
      <w:r w:rsidRPr="00072263">
        <w:rPr>
          <w:szCs w:val="28"/>
        </w:rPr>
        <w:lastRenderedPageBreak/>
        <w:t xml:space="preserve"> РОЗРОБЛЕНО ТА ВНЕСЕНО: </w:t>
      </w:r>
      <w:r w:rsidR="00965667" w:rsidRPr="00072263">
        <w:rPr>
          <w:szCs w:val="28"/>
        </w:rPr>
        <w:t>Житомирським державним технологічним університетом</w:t>
      </w:r>
    </w:p>
    <w:p w:rsidR="00211823" w:rsidRPr="00072263" w:rsidRDefault="00211823" w:rsidP="000B70EA">
      <w:pPr>
        <w:spacing w:line="360" w:lineRule="auto"/>
        <w:rPr>
          <w:sz w:val="28"/>
          <w:szCs w:val="28"/>
        </w:rPr>
      </w:pPr>
    </w:p>
    <w:p w:rsidR="00211823" w:rsidRPr="00072263" w:rsidRDefault="00211823" w:rsidP="000B70EA">
      <w:pPr>
        <w:spacing w:line="360" w:lineRule="auto"/>
        <w:rPr>
          <w:sz w:val="28"/>
          <w:szCs w:val="28"/>
        </w:rPr>
      </w:pPr>
    </w:p>
    <w:p w:rsidR="00211823" w:rsidRPr="00072263" w:rsidRDefault="00211823" w:rsidP="000B70EA">
      <w:pPr>
        <w:spacing w:line="360" w:lineRule="auto"/>
        <w:rPr>
          <w:sz w:val="28"/>
          <w:szCs w:val="28"/>
        </w:rPr>
      </w:pPr>
    </w:p>
    <w:p w:rsidR="00211823" w:rsidRPr="00072263" w:rsidRDefault="00965667" w:rsidP="000B70EA">
      <w:pPr>
        <w:spacing w:line="360" w:lineRule="auto"/>
        <w:rPr>
          <w:sz w:val="28"/>
          <w:szCs w:val="28"/>
        </w:rPr>
      </w:pPr>
      <w:r w:rsidRPr="00072263">
        <w:rPr>
          <w:bCs/>
          <w:sz w:val="28"/>
          <w:szCs w:val="28"/>
        </w:rPr>
        <w:t>Розробник:</w:t>
      </w:r>
      <w:r w:rsidRPr="00072263">
        <w:rPr>
          <w:b/>
          <w:bCs/>
          <w:sz w:val="28"/>
          <w:szCs w:val="28"/>
        </w:rPr>
        <w:t xml:space="preserve"> </w:t>
      </w:r>
      <w:r w:rsidR="000B70EA" w:rsidRPr="00072263">
        <w:rPr>
          <w:bCs/>
          <w:sz w:val="28"/>
          <w:szCs w:val="28"/>
        </w:rPr>
        <w:t>д</w:t>
      </w:r>
      <w:r w:rsidR="00DF605A" w:rsidRPr="00072263">
        <w:rPr>
          <w:bCs/>
          <w:sz w:val="28"/>
          <w:szCs w:val="28"/>
        </w:rPr>
        <w:t>-р біол. наук., проф. Вінічук М.М.</w:t>
      </w:r>
    </w:p>
    <w:p w:rsidR="00211823" w:rsidRPr="00072263" w:rsidRDefault="00211823" w:rsidP="000B70EA">
      <w:pPr>
        <w:spacing w:line="360" w:lineRule="auto"/>
        <w:rPr>
          <w:sz w:val="28"/>
          <w:szCs w:val="28"/>
        </w:rPr>
      </w:pPr>
    </w:p>
    <w:p w:rsidR="00211823" w:rsidRPr="00072263" w:rsidRDefault="00211823" w:rsidP="000B70EA">
      <w:pPr>
        <w:spacing w:line="360" w:lineRule="auto"/>
        <w:rPr>
          <w:sz w:val="28"/>
          <w:szCs w:val="28"/>
        </w:rPr>
      </w:pPr>
    </w:p>
    <w:p w:rsidR="00211823" w:rsidRPr="00072263" w:rsidRDefault="00211823" w:rsidP="000B70EA">
      <w:pPr>
        <w:spacing w:line="360" w:lineRule="auto"/>
        <w:rPr>
          <w:sz w:val="28"/>
          <w:szCs w:val="28"/>
        </w:rPr>
      </w:pPr>
    </w:p>
    <w:p w:rsidR="008E2AB6" w:rsidRPr="00072263" w:rsidRDefault="008E2AB6" w:rsidP="000B70EA">
      <w:pPr>
        <w:pStyle w:val="BodyText3"/>
        <w:spacing w:line="360" w:lineRule="auto"/>
        <w:rPr>
          <w:sz w:val="28"/>
          <w:szCs w:val="28"/>
        </w:rPr>
      </w:pPr>
      <w:r w:rsidRPr="00072263">
        <w:rPr>
          <w:sz w:val="28"/>
          <w:szCs w:val="28"/>
        </w:rPr>
        <w:t>Схвалено методичною комісією гірничо-екологічного факультету</w:t>
      </w:r>
    </w:p>
    <w:p w:rsidR="008E2AB6" w:rsidRPr="00072263" w:rsidRDefault="008E2AB6" w:rsidP="000B70EA">
      <w:pPr>
        <w:spacing w:line="360" w:lineRule="auto"/>
        <w:jc w:val="center"/>
        <w:rPr>
          <w:sz w:val="28"/>
          <w:szCs w:val="28"/>
        </w:rPr>
      </w:pPr>
    </w:p>
    <w:p w:rsidR="008E2AB6" w:rsidRPr="00072263" w:rsidRDefault="008E2AB6" w:rsidP="000B70EA">
      <w:pPr>
        <w:spacing w:line="360" w:lineRule="auto"/>
        <w:jc w:val="center"/>
        <w:rPr>
          <w:sz w:val="28"/>
          <w:szCs w:val="28"/>
        </w:rPr>
      </w:pPr>
      <w:r w:rsidRPr="00072263">
        <w:rPr>
          <w:sz w:val="28"/>
          <w:szCs w:val="28"/>
        </w:rPr>
        <w:t>“_______”  __________________ 20___ року, протокол №__</w:t>
      </w:r>
    </w:p>
    <w:p w:rsidR="008E2AB6" w:rsidRPr="00072263" w:rsidRDefault="008E2AB6" w:rsidP="000B70EA">
      <w:pPr>
        <w:spacing w:line="360" w:lineRule="auto"/>
        <w:jc w:val="center"/>
        <w:rPr>
          <w:sz w:val="28"/>
          <w:szCs w:val="28"/>
        </w:rPr>
      </w:pPr>
    </w:p>
    <w:p w:rsidR="008E2AB6" w:rsidRPr="00072263" w:rsidRDefault="008E2AB6" w:rsidP="000B70EA">
      <w:pPr>
        <w:spacing w:line="360" w:lineRule="auto"/>
        <w:rPr>
          <w:sz w:val="28"/>
          <w:szCs w:val="28"/>
        </w:rPr>
      </w:pPr>
      <w:r w:rsidRPr="00072263">
        <w:rPr>
          <w:sz w:val="28"/>
          <w:szCs w:val="28"/>
        </w:rPr>
        <w:t xml:space="preserve">                                                  Голова     _______________ (Котенко В.В)</w:t>
      </w:r>
    </w:p>
    <w:p w:rsidR="008E2AB6" w:rsidRPr="00072263" w:rsidRDefault="008E2AB6" w:rsidP="000B70EA">
      <w:pPr>
        <w:spacing w:line="360" w:lineRule="auto"/>
        <w:rPr>
          <w:sz w:val="28"/>
          <w:szCs w:val="28"/>
        </w:rPr>
      </w:pPr>
      <w:r w:rsidRPr="00072263">
        <w:rPr>
          <w:sz w:val="28"/>
          <w:szCs w:val="28"/>
        </w:rPr>
        <w:t xml:space="preserve">                                                                                                                       (підпис)                                           </w:t>
      </w:r>
    </w:p>
    <w:p w:rsidR="00211823" w:rsidRPr="00072263" w:rsidRDefault="008E2AB6" w:rsidP="000B70EA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072263">
        <w:rPr>
          <w:b/>
          <w:bCs/>
          <w:caps/>
          <w:sz w:val="28"/>
          <w:szCs w:val="28"/>
        </w:rPr>
        <w:br w:type="page"/>
      </w:r>
      <w:r w:rsidR="00211823" w:rsidRPr="00072263">
        <w:rPr>
          <w:b/>
          <w:bCs/>
          <w:caps/>
          <w:sz w:val="28"/>
          <w:szCs w:val="28"/>
        </w:rPr>
        <w:lastRenderedPageBreak/>
        <w:t>Вступ</w:t>
      </w:r>
    </w:p>
    <w:p w:rsidR="00072263" w:rsidRPr="00072263" w:rsidRDefault="00211823" w:rsidP="00072263">
      <w:pPr>
        <w:spacing w:line="480" w:lineRule="auto"/>
        <w:ind w:firstLine="284"/>
        <w:jc w:val="both"/>
        <w:rPr>
          <w:sz w:val="28"/>
          <w:szCs w:val="28"/>
        </w:rPr>
      </w:pPr>
      <w:r w:rsidRPr="00072263">
        <w:rPr>
          <w:sz w:val="28"/>
          <w:szCs w:val="28"/>
        </w:rPr>
        <w:t xml:space="preserve">Програма вивчення </w:t>
      </w:r>
      <w:r w:rsidR="00087882" w:rsidRPr="00072263">
        <w:rPr>
          <w:sz w:val="28"/>
          <w:szCs w:val="28"/>
        </w:rPr>
        <w:t xml:space="preserve">навчальної </w:t>
      </w:r>
      <w:r w:rsidRPr="00072263">
        <w:rPr>
          <w:sz w:val="28"/>
          <w:szCs w:val="28"/>
        </w:rPr>
        <w:t xml:space="preserve">дисципліни </w:t>
      </w:r>
      <w:r w:rsidR="008E2AB6" w:rsidRPr="00072263">
        <w:rPr>
          <w:sz w:val="28"/>
          <w:szCs w:val="28"/>
        </w:rPr>
        <w:t>«</w:t>
      </w:r>
      <w:r w:rsidR="00072263">
        <w:rPr>
          <w:sz w:val="28"/>
          <w:szCs w:val="28"/>
        </w:rPr>
        <w:t>Основи е</w:t>
      </w:r>
      <w:r w:rsidR="0021375B" w:rsidRPr="00072263">
        <w:rPr>
          <w:sz w:val="28"/>
          <w:szCs w:val="28"/>
        </w:rPr>
        <w:t>кологі</w:t>
      </w:r>
      <w:r w:rsidR="00072263">
        <w:rPr>
          <w:sz w:val="28"/>
          <w:szCs w:val="28"/>
        </w:rPr>
        <w:t>ї</w:t>
      </w:r>
      <w:r w:rsidR="008E2AB6" w:rsidRPr="00072263">
        <w:rPr>
          <w:sz w:val="28"/>
          <w:szCs w:val="28"/>
        </w:rPr>
        <w:t>»</w:t>
      </w:r>
      <w:r w:rsidR="0012270D" w:rsidRPr="00072263">
        <w:rPr>
          <w:sz w:val="28"/>
          <w:szCs w:val="28"/>
        </w:rPr>
        <w:t xml:space="preserve"> </w:t>
      </w:r>
      <w:r w:rsidRPr="00072263">
        <w:rPr>
          <w:sz w:val="28"/>
          <w:szCs w:val="28"/>
        </w:rPr>
        <w:t>складена</w:t>
      </w:r>
      <w:r w:rsidR="002E025F" w:rsidRPr="00072263">
        <w:rPr>
          <w:sz w:val="28"/>
          <w:szCs w:val="28"/>
        </w:rPr>
        <w:t xml:space="preserve"> </w:t>
      </w:r>
      <w:r w:rsidRPr="00072263">
        <w:rPr>
          <w:sz w:val="28"/>
          <w:szCs w:val="28"/>
        </w:rPr>
        <w:t>відповідно до освітньо-професійної програми підготовки</w:t>
      </w:r>
      <w:r w:rsidR="002E025F" w:rsidRPr="00072263">
        <w:rPr>
          <w:sz w:val="28"/>
          <w:szCs w:val="28"/>
        </w:rPr>
        <w:t xml:space="preserve"> </w:t>
      </w:r>
      <w:r w:rsidR="00DF605A" w:rsidRPr="00072263">
        <w:rPr>
          <w:sz w:val="28"/>
          <w:szCs w:val="28"/>
        </w:rPr>
        <w:t>спеціалістів</w:t>
      </w:r>
      <w:r w:rsidR="00C42F90" w:rsidRPr="00072263">
        <w:rPr>
          <w:sz w:val="28"/>
          <w:szCs w:val="28"/>
        </w:rPr>
        <w:t xml:space="preserve"> </w:t>
      </w:r>
      <w:r w:rsidR="006E36A6" w:rsidRPr="00072263">
        <w:rPr>
          <w:sz w:val="28"/>
          <w:szCs w:val="28"/>
        </w:rPr>
        <w:t>спеціальності</w:t>
      </w:r>
      <w:r w:rsidR="00072263">
        <w:rPr>
          <w:sz w:val="28"/>
          <w:szCs w:val="28"/>
        </w:rPr>
        <w:t>:</w:t>
      </w:r>
      <w:r w:rsidRPr="00072263">
        <w:rPr>
          <w:sz w:val="28"/>
          <w:szCs w:val="28"/>
        </w:rPr>
        <w:t xml:space="preserve"> </w:t>
      </w:r>
      <w:r w:rsidR="00072263" w:rsidRPr="00072263">
        <w:rPr>
          <w:sz w:val="28"/>
          <w:szCs w:val="28"/>
        </w:rPr>
        <w:t xml:space="preserve">121 Інженерія програмного забезпечення; 123 Комп'ютерна інженерія; 151 Автоматизація та комп'ютерно-інтегровані технології; 163 </w:t>
      </w:r>
      <w:proofErr w:type="spellStart"/>
      <w:r w:rsidR="00072263" w:rsidRPr="00072263">
        <w:rPr>
          <w:sz w:val="28"/>
          <w:szCs w:val="28"/>
        </w:rPr>
        <w:t>Біомедична</w:t>
      </w:r>
      <w:proofErr w:type="spellEnd"/>
      <w:r w:rsidR="00072263" w:rsidRPr="00072263">
        <w:rPr>
          <w:sz w:val="28"/>
          <w:szCs w:val="28"/>
        </w:rPr>
        <w:t xml:space="preserve"> інженерія; 172 Телекомунікації та радіотехніка</w:t>
      </w:r>
      <w:r w:rsidR="00072263">
        <w:rPr>
          <w:sz w:val="28"/>
          <w:szCs w:val="28"/>
        </w:rPr>
        <w:t>.</w:t>
      </w:r>
    </w:p>
    <w:p w:rsidR="00E942C7" w:rsidRPr="00072263" w:rsidRDefault="00E942C7" w:rsidP="00072263">
      <w:pPr>
        <w:spacing w:line="480" w:lineRule="auto"/>
        <w:ind w:firstLine="284"/>
        <w:jc w:val="center"/>
        <w:rPr>
          <w:bCs/>
          <w:sz w:val="28"/>
          <w:szCs w:val="28"/>
        </w:rPr>
      </w:pPr>
    </w:p>
    <w:p w:rsidR="00072263" w:rsidRPr="00072263" w:rsidRDefault="00E942C7" w:rsidP="00072263">
      <w:pPr>
        <w:spacing w:line="480" w:lineRule="auto"/>
        <w:ind w:firstLine="284"/>
        <w:jc w:val="both"/>
        <w:rPr>
          <w:sz w:val="28"/>
          <w:szCs w:val="28"/>
        </w:rPr>
      </w:pPr>
      <w:r w:rsidRPr="00072263">
        <w:rPr>
          <w:bCs/>
          <w:sz w:val="28"/>
          <w:szCs w:val="28"/>
        </w:rPr>
        <w:t>Нормативна навчальна дисципліна «</w:t>
      </w:r>
      <w:r w:rsidR="00072263">
        <w:rPr>
          <w:bCs/>
          <w:sz w:val="28"/>
          <w:szCs w:val="28"/>
        </w:rPr>
        <w:t>Основи е</w:t>
      </w:r>
      <w:r w:rsidRPr="00072263">
        <w:rPr>
          <w:bCs/>
          <w:sz w:val="28"/>
          <w:szCs w:val="28"/>
        </w:rPr>
        <w:t>кологі</w:t>
      </w:r>
      <w:r w:rsidR="00072263">
        <w:rPr>
          <w:bCs/>
          <w:sz w:val="28"/>
          <w:szCs w:val="28"/>
        </w:rPr>
        <w:t>ї</w:t>
      </w:r>
      <w:r w:rsidRPr="00072263">
        <w:rPr>
          <w:bCs/>
          <w:sz w:val="28"/>
          <w:szCs w:val="28"/>
        </w:rPr>
        <w:t xml:space="preserve">» є складовою циклу природничо-наукової підготовки, яка входить до навчального плану підготовки студентів напрямку підготовки </w:t>
      </w:r>
      <w:r w:rsidRPr="00072263">
        <w:rPr>
          <w:sz w:val="28"/>
          <w:szCs w:val="28"/>
        </w:rPr>
        <w:t>спеціальності</w:t>
      </w:r>
      <w:r w:rsidR="00072263">
        <w:rPr>
          <w:sz w:val="28"/>
          <w:szCs w:val="28"/>
        </w:rPr>
        <w:t xml:space="preserve">: </w:t>
      </w:r>
      <w:r w:rsidR="00072263" w:rsidRPr="00072263">
        <w:rPr>
          <w:sz w:val="28"/>
          <w:szCs w:val="28"/>
        </w:rPr>
        <w:t xml:space="preserve">121 Інженерія програмного забезпечення; 123 Комп'ютерна інженерія; 151 Автоматизація та комп'ютерно-інтегровані технології; 163 </w:t>
      </w:r>
      <w:proofErr w:type="spellStart"/>
      <w:r w:rsidR="00072263" w:rsidRPr="00072263">
        <w:rPr>
          <w:sz w:val="28"/>
          <w:szCs w:val="28"/>
        </w:rPr>
        <w:t>Біомедична</w:t>
      </w:r>
      <w:proofErr w:type="spellEnd"/>
      <w:r w:rsidR="00072263" w:rsidRPr="00072263">
        <w:rPr>
          <w:sz w:val="28"/>
          <w:szCs w:val="28"/>
        </w:rPr>
        <w:t xml:space="preserve"> інженерія; 172 Телекомунікації та радіотехніка</w:t>
      </w:r>
    </w:p>
    <w:p w:rsidR="00E942C7" w:rsidRPr="00072263" w:rsidRDefault="00E942C7" w:rsidP="00072263">
      <w:pPr>
        <w:spacing w:line="480" w:lineRule="auto"/>
        <w:ind w:firstLine="284"/>
        <w:rPr>
          <w:bCs/>
          <w:sz w:val="28"/>
          <w:szCs w:val="28"/>
        </w:rPr>
      </w:pPr>
      <w:r w:rsidRPr="00072263">
        <w:rPr>
          <w:bCs/>
          <w:sz w:val="28"/>
          <w:szCs w:val="28"/>
        </w:rPr>
        <w:t xml:space="preserve">за освітньо-кваліфікаційним рівнем «бакалавр». </w:t>
      </w:r>
    </w:p>
    <w:p w:rsidR="00E942C7" w:rsidRPr="00072263" w:rsidRDefault="0012270D" w:rsidP="00072263">
      <w:pPr>
        <w:spacing w:line="480" w:lineRule="auto"/>
        <w:ind w:firstLine="284"/>
        <w:rPr>
          <w:sz w:val="28"/>
          <w:szCs w:val="28"/>
          <w:shd w:val="clear" w:color="auto" w:fill="FFFFFF"/>
        </w:rPr>
      </w:pPr>
      <w:r w:rsidRPr="00072263">
        <w:rPr>
          <w:b/>
          <w:sz w:val="28"/>
          <w:szCs w:val="28"/>
        </w:rPr>
        <w:t>Предметом</w:t>
      </w:r>
      <w:r w:rsidRPr="00072263">
        <w:rPr>
          <w:sz w:val="28"/>
          <w:szCs w:val="28"/>
        </w:rPr>
        <w:t xml:space="preserve"> </w:t>
      </w:r>
      <w:r w:rsidR="0021375B" w:rsidRPr="00072263">
        <w:rPr>
          <w:sz w:val="28"/>
          <w:szCs w:val="28"/>
        </w:rPr>
        <w:t>загальної екології та неоекології</w:t>
      </w:r>
      <w:r w:rsidR="0021375B" w:rsidRPr="00072263">
        <w:rPr>
          <w:sz w:val="28"/>
          <w:szCs w:val="28"/>
          <w:shd w:val="clear" w:color="auto" w:fill="FFFFFF"/>
        </w:rPr>
        <w:t xml:space="preserve"> </w:t>
      </w:r>
      <w:r w:rsidR="00DF605A" w:rsidRPr="00072263">
        <w:rPr>
          <w:sz w:val="28"/>
          <w:szCs w:val="28"/>
          <w:shd w:val="clear" w:color="auto" w:fill="FFFFFF"/>
        </w:rPr>
        <w:t xml:space="preserve">є </w:t>
      </w:r>
      <w:r w:rsidR="00E942C7" w:rsidRPr="00072263">
        <w:rPr>
          <w:sz w:val="28"/>
          <w:szCs w:val="28"/>
          <w:shd w:val="clear" w:color="auto" w:fill="FFFFFF"/>
        </w:rPr>
        <w:t>закони, закономірності правила розвитку і функціонування біосфери та антропосфери, пошук оптимальних форм взаємодії що забезпечує безпечну діяльність усіх складових.</w:t>
      </w:r>
    </w:p>
    <w:p w:rsidR="005430AC" w:rsidRPr="00072263" w:rsidRDefault="008E2AB6" w:rsidP="00E942C7">
      <w:pPr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b/>
          <w:bCs/>
          <w:sz w:val="28"/>
          <w:szCs w:val="28"/>
        </w:rPr>
        <w:t>Міждисциплінарні зв’язки</w:t>
      </w:r>
      <w:r w:rsidR="005430AC" w:rsidRPr="00072263">
        <w:rPr>
          <w:b/>
          <w:bCs/>
          <w:sz w:val="28"/>
          <w:szCs w:val="28"/>
        </w:rPr>
        <w:t>.</w:t>
      </w:r>
      <w:r w:rsidRPr="00072263">
        <w:rPr>
          <w:sz w:val="28"/>
          <w:szCs w:val="28"/>
        </w:rPr>
        <w:t xml:space="preserve"> </w:t>
      </w:r>
      <w:r w:rsidR="007475D3" w:rsidRPr="00072263">
        <w:rPr>
          <w:sz w:val="28"/>
          <w:szCs w:val="28"/>
        </w:rPr>
        <w:t>Перелік дисциплін, засвоєння яких необхідне для вивчення</w:t>
      </w:r>
      <w:r w:rsidR="005430AC" w:rsidRPr="00072263">
        <w:rPr>
          <w:sz w:val="28"/>
          <w:szCs w:val="28"/>
        </w:rPr>
        <w:t xml:space="preserve"> </w:t>
      </w:r>
      <w:r w:rsidR="00072263">
        <w:rPr>
          <w:sz w:val="28"/>
          <w:szCs w:val="28"/>
        </w:rPr>
        <w:t>дисципліни «Основи</w:t>
      </w:r>
      <w:r w:rsidR="00C9306E" w:rsidRPr="00072263">
        <w:rPr>
          <w:bCs/>
          <w:sz w:val="28"/>
          <w:szCs w:val="28"/>
        </w:rPr>
        <w:t xml:space="preserve"> екології</w:t>
      </w:r>
      <w:r w:rsidR="00072263">
        <w:rPr>
          <w:bCs/>
          <w:sz w:val="28"/>
          <w:szCs w:val="28"/>
        </w:rPr>
        <w:t>»</w:t>
      </w:r>
      <w:r w:rsidR="00C9306E" w:rsidRPr="00072263">
        <w:rPr>
          <w:bCs/>
          <w:sz w:val="28"/>
          <w:szCs w:val="28"/>
        </w:rPr>
        <w:t xml:space="preserve">:  </w:t>
      </w:r>
      <w:r w:rsidR="006E36A6" w:rsidRPr="00072263">
        <w:rPr>
          <w:sz w:val="28"/>
          <w:szCs w:val="28"/>
        </w:rPr>
        <w:t>«Б</w:t>
      </w:r>
      <w:r w:rsidR="005430AC" w:rsidRPr="00072263">
        <w:rPr>
          <w:sz w:val="28"/>
          <w:szCs w:val="28"/>
        </w:rPr>
        <w:t>іологія</w:t>
      </w:r>
      <w:r w:rsidR="006E36A6" w:rsidRPr="00072263">
        <w:rPr>
          <w:sz w:val="28"/>
          <w:szCs w:val="28"/>
        </w:rPr>
        <w:t>»</w:t>
      </w:r>
      <w:r w:rsidR="001C7219" w:rsidRPr="00072263">
        <w:rPr>
          <w:sz w:val="28"/>
          <w:szCs w:val="28"/>
        </w:rPr>
        <w:t xml:space="preserve"> (</w:t>
      </w:r>
      <w:r w:rsidR="001C7219" w:rsidRPr="00072263">
        <w:rPr>
          <w:sz w:val="28"/>
          <w:szCs w:val="28"/>
          <w:shd w:val="clear" w:color="auto" w:fill="FFFFFF"/>
        </w:rPr>
        <w:t>функції</w:t>
      </w:r>
      <w:r w:rsidR="00DE77CE" w:rsidRPr="00072263">
        <w:rPr>
          <w:sz w:val="28"/>
          <w:szCs w:val="28"/>
          <w:shd w:val="clear" w:color="auto" w:fill="FFFFFF"/>
        </w:rPr>
        <w:t xml:space="preserve"> та</w:t>
      </w:r>
      <w:r w:rsidR="001C7219" w:rsidRPr="00072263">
        <w:rPr>
          <w:sz w:val="28"/>
          <w:szCs w:val="28"/>
          <w:shd w:val="clear" w:color="auto" w:fill="FFFFFF"/>
        </w:rPr>
        <w:t xml:space="preserve"> розвиток особин, поширення на</w:t>
      </w:r>
      <w:r w:rsidR="001C7219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1C7219" w:rsidRPr="00072263">
        <w:rPr>
          <w:sz w:val="28"/>
          <w:szCs w:val="28"/>
          <w:shd w:val="clear" w:color="auto" w:fill="FFFFFF"/>
        </w:rPr>
        <w:t>Землі</w:t>
      </w:r>
      <w:r w:rsidR="00DE77CE" w:rsidRPr="00072263">
        <w:rPr>
          <w:sz w:val="28"/>
          <w:szCs w:val="28"/>
        </w:rPr>
        <w:t xml:space="preserve">, </w:t>
      </w:r>
      <w:r w:rsidR="001C7219" w:rsidRPr="00072263">
        <w:rPr>
          <w:sz w:val="28"/>
          <w:szCs w:val="28"/>
          <w:shd w:val="clear" w:color="auto" w:fill="FFFFFF"/>
        </w:rPr>
        <w:t>зв'язки між живими істотами і неживою природою</w:t>
      </w:r>
      <w:r w:rsidR="001C7219" w:rsidRPr="00072263">
        <w:rPr>
          <w:sz w:val="28"/>
          <w:szCs w:val="28"/>
        </w:rPr>
        <w:t>)</w:t>
      </w:r>
      <w:r w:rsidR="005430AC" w:rsidRPr="00072263">
        <w:rPr>
          <w:sz w:val="28"/>
          <w:szCs w:val="28"/>
        </w:rPr>
        <w:t xml:space="preserve">, </w:t>
      </w:r>
      <w:r w:rsidR="006E36A6" w:rsidRPr="00072263">
        <w:rPr>
          <w:sz w:val="28"/>
          <w:szCs w:val="28"/>
        </w:rPr>
        <w:t>«</w:t>
      </w:r>
      <w:r w:rsidR="001C7219" w:rsidRPr="00072263">
        <w:rPr>
          <w:sz w:val="28"/>
          <w:szCs w:val="28"/>
        </w:rPr>
        <w:t>Хімія</w:t>
      </w:r>
      <w:r w:rsidR="006E36A6" w:rsidRPr="00072263">
        <w:rPr>
          <w:sz w:val="28"/>
          <w:szCs w:val="28"/>
        </w:rPr>
        <w:t>»</w:t>
      </w:r>
      <w:r w:rsidR="00DE77CE" w:rsidRPr="00072263">
        <w:rPr>
          <w:sz w:val="28"/>
          <w:szCs w:val="28"/>
        </w:rPr>
        <w:t xml:space="preserve"> (</w:t>
      </w:r>
      <w:r w:rsidR="00DE77CE" w:rsidRPr="00072263">
        <w:rPr>
          <w:sz w:val="28"/>
          <w:szCs w:val="28"/>
          <w:shd w:val="clear" w:color="auto" w:fill="FFFFFF"/>
        </w:rPr>
        <w:t>властивостей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елементів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і хімічних сполук, властивості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речовин, їх склад, перетворення одних речовин в інші, поширення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хімічних речовин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у природі</w:t>
      </w:r>
      <w:r w:rsidR="00DE77CE" w:rsidRPr="00072263">
        <w:rPr>
          <w:sz w:val="28"/>
          <w:szCs w:val="28"/>
        </w:rPr>
        <w:t>)</w:t>
      </w:r>
      <w:r w:rsidR="005430AC" w:rsidRPr="00072263">
        <w:rPr>
          <w:sz w:val="28"/>
          <w:szCs w:val="28"/>
        </w:rPr>
        <w:t xml:space="preserve">, </w:t>
      </w:r>
      <w:r w:rsidR="006E36A6" w:rsidRPr="00072263">
        <w:rPr>
          <w:sz w:val="28"/>
          <w:szCs w:val="28"/>
        </w:rPr>
        <w:t>«</w:t>
      </w:r>
      <w:r w:rsidR="001C7219" w:rsidRPr="00072263">
        <w:rPr>
          <w:sz w:val="28"/>
          <w:szCs w:val="28"/>
        </w:rPr>
        <w:t>Фізика</w:t>
      </w:r>
      <w:r w:rsidR="006E36A6" w:rsidRPr="00072263">
        <w:rPr>
          <w:sz w:val="28"/>
          <w:szCs w:val="28"/>
        </w:rPr>
        <w:t>»</w:t>
      </w:r>
      <w:r w:rsidR="00DE77CE" w:rsidRPr="00072263">
        <w:rPr>
          <w:sz w:val="28"/>
          <w:szCs w:val="28"/>
        </w:rPr>
        <w:t xml:space="preserve"> (</w:t>
      </w:r>
      <w:r w:rsidR="00DE77CE" w:rsidRPr="00072263">
        <w:rPr>
          <w:sz w:val="28"/>
          <w:szCs w:val="28"/>
          <w:shd w:val="clear" w:color="auto" w:fill="FFFFFF"/>
        </w:rPr>
        <w:t>загальні властивості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матерії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та явищ у природі, загальні</w:t>
      </w:r>
      <w:r w:rsidR="00DE77CE" w:rsidRPr="00072263">
        <w:rPr>
          <w:rStyle w:val="apple-converted-space"/>
          <w:sz w:val="28"/>
          <w:szCs w:val="28"/>
          <w:shd w:val="clear" w:color="auto" w:fill="FFFFFF"/>
        </w:rPr>
        <w:t> </w:t>
      </w:r>
      <w:r w:rsidR="00DE77CE" w:rsidRPr="00072263">
        <w:rPr>
          <w:sz w:val="28"/>
          <w:szCs w:val="28"/>
          <w:shd w:val="clear" w:color="auto" w:fill="FFFFFF"/>
        </w:rPr>
        <w:t>закони, які керують цими явищами</w:t>
      </w:r>
      <w:r w:rsidR="00DE77CE" w:rsidRPr="00072263">
        <w:rPr>
          <w:sz w:val="28"/>
          <w:szCs w:val="28"/>
        </w:rPr>
        <w:t>)</w:t>
      </w:r>
      <w:r w:rsidR="00ED2A1A" w:rsidRPr="00072263">
        <w:rPr>
          <w:sz w:val="28"/>
          <w:szCs w:val="28"/>
        </w:rPr>
        <w:t xml:space="preserve">, </w:t>
      </w:r>
      <w:r w:rsidR="006E36A6" w:rsidRPr="00072263">
        <w:rPr>
          <w:sz w:val="28"/>
          <w:szCs w:val="28"/>
        </w:rPr>
        <w:t>«</w:t>
      </w:r>
      <w:r w:rsidR="001C7219" w:rsidRPr="00072263">
        <w:rPr>
          <w:sz w:val="28"/>
          <w:szCs w:val="28"/>
        </w:rPr>
        <w:t>Вища математика</w:t>
      </w:r>
      <w:r w:rsidR="006E36A6" w:rsidRPr="00072263">
        <w:rPr>
          <w:sz w:val="28"/>
          <w:szCs w:val="28"/>
        </w:rPr>
        <w:t>»</w:t>
      </w:r>
      <w:r w:rsidR="007475D3" w:rsidRPr="00072263">
        <w:rPr>
          <w:sz w:val="28"/>
          <w:szCs w:val="28"/>
        </w:rPr>
        <w:t xml:space="preserve"> </w:t>
      </w:r>
      <w:r w:rsidR="005430AC" w:rsidRPr="00072263">
        <w:rPr>
          <w:sz w:val="28"/>
          <w:szCs w:val="28"/>
        </w:rPr>
        <w:t>(</w:t>
      </w:r>
      <w:r w:rsidR="00DE77CE" w:rsidRPr="00072263">
        <w:rPr>
          <w:sz w:val="28"/>
          <w:szCs w:val="28"/>
          <w:shd w:val="clear" w:color="auto" w:fill="FFFFFF"/>
        </w:rPr>
        <w:t>кількісні та якісні співвідношення</w:t>
      </w:r>
      <w:r w:rsidR="005430AC" w:rsidRPr="00072263">
        <w:rPr>
          <w:sz w:val="28"/>
          <w:szCs w:val="28"/>
        </w:rPr>
        <w:t>)</w:t>
      </w:r>
      <w:r w:rsidR="00C9306E" w:rsidRPr="00072263">
        <w:rPr>
          <w:sz w:val="28"/>
          <w:szCs w:val="28"/>
        </w:rPr>
        <w:t>.</w:t>
      </w:r>
      <w:r w:rsidR="00C9306E" w:rsidRPr="00072263">
        <w:rPr>
          <w:bCs/>
          <w:sz w:val="28"/>
          <w:szCs w:val="28"/>
        </w:rPr>
        <w:t xml:space="preserve"> </w:t>
      </w:r>
    </w:p>
    <w:p w:rsidR="00211823" w:rsidRPr="00072263" w:rsidRDefault="00211823" w:rsidP="000B70EA">
      <w:pPr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sz w:val="28"/>
          <w:szCs w:val="28"/>
        </w:rPr>
        <w:t>Програма</w:t>
      </w:r>
      <w:r w:rsidR="002E025F" w:rsidRPr="00072263">
        <w:rPr>
          <w:sz w:val="28"/>
          <w:szCs w:val="28"/>
        </w:rPr>
        <w:t xml:space="preserve"> навчальної</w:t>
      </w:r>
      <w:r w:rsidRPr="00072263">
        <w:rPr>
          <w:sz w:val="28"/>
          <w:szCs w:val="28"/>
        </w:rPr>
        <w:t xml:space="preserve"> дисципліни складається з </w:t>
      </w:r>
      <w:r w:rsidR="00C97CB4" w:rsidRPr="00072263">
        <w:rPr>
          <w:sz w:val="28"/>
          <w:szCs w:val="28"/>
        </w:rPr>
        <w:t xml:space="preserve">одного </w:t>
      </w:r>
      <w:r w:rsidR="00087882" w:rsidRPr="00072263">
        <w:rPr>
          <w:b/>
          <w:sz w:val="28"/>
          <w:szCs w:val="28"/>
        </w:rPr>
        <w:t>змістов</w:t>
      </w:r>
      <w:r w:rsidR="00C97CB4" w:rsidRPr="00072263">
        <w:rPr>
          <w:b/>
          <w:sz w:val="28"/>
          <w:szCs w:val="28"/>
        </w:rPr>
        <w:t>ного</w:t>
      </w:r>
      <w:r w:rsidR="00087882" w:rsidRPr="00072263">
        <w:rPr>
          <w:b/>
          <w:sz w:val="28"/>
          <w:szCs w:val="28"/>
        </w:rPr>
        <w:t xml:space="preserve"> модул</w:t>
      </w:r>
      <w:r w:rsidR="00C97CB4" w:rsidRPr="00072263">
        <w:rPr>
          <w:b/>
          <w:sz w:val="28"/>
          <w:szCs w:val="28"/>
        </w:rPr>
        <w:t xml:space="preserve">я, </w:t>
      </w:r>
      <w:r w:rsidR="00C97CB4" w:rsidRPr="00072263">
        <w:rPr>
          <w:sz w:val="28"/>
          <w:szCs w:val="28"/>
        </w:rPr>
        <w:t>що містить такі теми</w:t>
      </w:r>
      <w:r w:rsidRPr="00072263">
        <w:rPr>
          <w:sz w:val="28"/>
          <w:szCs w:val="28"/>
        </w:rPr>
        <w:t>:</w:t>
      </w: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Змістовий модуль 1.</w:t>
      </w: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lastRenderedPageBreak/>
        <w:t xml:space="preserve">Тема 1. </w:t>
      </w:r>
      <w:r w:rsidRPr="00072263">
        <w:rPr>
          <w:sz w:val="28"/>
          <w:szCs w:val="28"/>
        </w:rPr>
        <w:t>Екологія як наука про довкілля.</w:t>
      </w:r>
      <w:r w:rsidRPr="00072263">
        <w:rPr>
          <w:b/>
          <w:sz w:val="28"/>
          <w:szCs w:val="28"/>
        </w:rPr>
        <w:t xml:space="preserve">  </w:t>
      </w: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 xml:space="preserve">Тема 2. </w:t>
      </w:r>
      <w:r w:rsidRPr="00072263">
        <w:rPr>
          <w:bCs/>
          <w:color w:val="000000"/>
          <w:spacing w:val="-5"/>
          <w:sz w:val="28"/>
          <w:szCs w:val="28"/>
        </w:rPr>
        <w:t>Основи факторіальної екології.</w:t>
      </w:r>
      <w:r w:rsidRPr="00072263">
        <w:rPr>
          <w:b/>
          <w:sz w:val="28"/>
          <w:szCs w:val="28"/>
        </w:rPr>
        <w:t xml:space="preserve"> </w:t>
      </w: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</w:p>
    <w:p w:rsidR="00C97CB4" w:rsidRPr="00072263" w:rsidRDefault="00C97CB4" w:rsidP="00C97CB4">
      <w:pPr>
        <w:ind w:firstLine="284"/>
        <w:jc w:val="both"/>
        <w:rPr>
          <w:sz w:val="28"/>
          <w:szCs w:val="28"/>
        </w:rPr>
      </w:pPr>
      <w:r w:rsidRPr="00072263">
        <w:rPr>
          <w:b/>
          <w:sz w:val="28"/>
          <w:szCs w:val="28"/>
        </w:rPr>
        <w:t xml:space="preserve">Тема 3. </w:t>
      </w:r>
      <w:r w:rsidRPr="00072263">
        <w:rPr>
          <w:sz w:val="28"/>
          <w:szCs w:val="28"/>
        </w:rPr>
        <w:t xml:space="preserve">Основні екологічні закони, правила </w:t>
      </w:r>
      <w:r w:rsidRPr="00072263">
        <w:rPr>
          <w:spacing w:val="3"/>
          <w:sz w:val="28"/>
          <w:szCs w:val="28"/>
        </w:rPr>
        <w:t>та принципи</w:t>
      </w:r>
      <w:r w:rsidRPr="00072263">
        <w:rPr>
          <w:sz w:val="28"/>
          <w:szCs w:val="28"/>
        </w:rPr>
        <w:t>.</w:t>
      </w: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</w:p>
    <w:p w:rsidR="00C97CB4" w:rsidRPr="00072263" w:rsidRDefault="00C97CB4" w:rsidP="00C97CB4">
      <w:pPr>
        <w:ind w:firstLine="284"/>
        <w:jc w:val="both"/>
        <w:rPr>
          <w:bCs/>
          <w:sz w:val="28"/>
          <w:szCs w:val="28"/>
        </w:rPr>
      </w:pPr>
      <w:r w:rsidRPr="00072263">
        <w:rPr>
          <w:b/>
          <w:sz w:val="28"/>
          <w:szCs w:val="28"/>
        </w:rPr>
        <w:t xml:space="preserve">Тема 4. </w:t>
      </w:r>
      <w:r w:rsidRPr="00072263">
        <w:rPr>
          <w:sz w:val="28"/>
          <w:szCs w:val="28"/>
        </w:rPr>
        <w:t>З</w:t>
      </w:r>
      <w:r w:rsidRPr="00072263">
        <w:rPr>
          <w:color w:val="000000"/>
          <w:spacing w:val="3"/>
          <w:sz w:val="28"/>
          <w:szCs w:val="28"/>
        </w:rPr>
        <w:t>агальні відомості про біосферу.</w:t>
      </w:r>
      <w:r w:rsidRPr="00072263">
        <w:rPr>
          <w:bCs/>
          <w:sz w:val="28"/>
          <w:szCs w:val="28"/>
        </w:rPr>
        <w:t xml:space="preserve"> </w:t>
      </w:r>
    </w:p>
    <w:p w:rsidR="00C97CB4" w:rsidRPr="00072263" w:rsidRDefault="00C97CB4" w:rsidP="00C97CB4">
      <w:pPr>
        <w:ind w:firstLine="284"/>
        <w:rPr>
          <w:b/>
          <w:sz w:val="28"/>
          <w:szCs w:val="28"/>
        </w:rPr>
      </w:pPr>
    </w:p>
    <w:p w:rsidR="00C97CB4" w:rsidRPr="00072263" w:rsidRDefault="00C97CB4" w:rsidP="00C97CB4">
      <w:pPr>
        <w:ind w:firstLine="284"/>
        <w:jc w:val="both"/>
        <w:rPr>
          <w:sz w:val="28"/>
          <w:szCs w:val="28"/>
        </w:rPr>
      </w:pPr>
      <w:r w:rsidRPr="00072263">
        <w:rPr>
          <w:b/>
          <w:sz w:val="28"/>
          <w:szCs w:val="28"/>
        </w:rPr>
        <w:t xml:space="preserve">Тема 5. </w:t>
      </w:r>
      <w:r w:rsidRPr="00072263">
        <w:rPr>
          <w:sz w:val="28"/>
          <w:szCs w:val="28"/>
        </w:rPr>
        <w:t>Поняття про екосистему.</w:t>
      </w: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</w:p>
    <w:p w:rsidR="00C97CB4" w:rsidRPr="00072263" w:rsidRDefault="00C97CB4" w:rsidP="00C97CB4">
      <w:pPr>
        <w:ind w:firstLine="284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 xml:space="preserve">Тема 6. </w:t>
      </w:r>
      <w:r w:rsidRPr="00072263">
        <w:rPr>
          <w:sz w:val="28"/>
          <w:szCs w:val="28"/>
        </w:rPr>
        <w:t>Забруднення та забруднювачі.</w:t>
      </w:r>
    </w:p>
    <w:p w:rsidR="008E2AB6" w:rsidRPr="00072263" w:rsidRDefault="008E2AB6" w:rsidP="000B70E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211823" w:rsidRPr="00072263" w:rsidRDefault="00211823" w:rsidP="000B70EA">
      <w:pPr>
        <w:pStyle w:val="Heading3"/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sz w:val="28"/>
          <w:szCs w:val="28"/>
        </w:rPr>
        <w:t>1. Мета та завдання</w:t>
      </w:r>
      <w:r w:rsidR="002E025F" w:rsidRPr="00072263">
        <w:rPr>
          <w:sz w:val="28"/>
          <w:szCs w:val="28"/>
        </w:rPr>
        <w:t xml:space="preserve"> навчальної</w:t>
      </w:r>
      <w:r w:rsidRPr="00072263">
        <w:rPr>
          <w:sz w:val="28"/>
          <w:szCs w:val="28"/>
        </w:rPr>
        <w:t xml:space="preserve"> дисципліни</w:t>
      </w:r>
    </w:p>
    <w:p w:rsidR="00DE77CE" w:rsidRPr="00072263" w:rsidRDefault="00CF323E" w:rsidP="00D062E0">
      <w:pPr>
        <w:spacing w:line="360" w:lineRule="auto"/>
        <w:ind w:firstLine="737"/>
        <w:jc w:val="both"/>
        <w:rPr>
          <w:sz w:val="28"/>
          <w:szCs w:val="28"/>
        </w:rPr>
      </w:pPr>
      <w:r w:rsidRPr="00072263">
        <w:rPr>
          <w:sz w:val="28"/>
          <w:szCs w:val="28"/>
        </w:rPr>
        <w:t xml:space="preserve">1.1. </w:t>
      </w:r>
      <w:r w:rsidR="00DE77CE" w:rsidRPr="00072263">
        <w:rPr>
          <w:b/>
          <w:sz w:val="28"/>
          <w:szCs w:val="28"/>
        </w:rPr>
        <w:t xml:space="preserve">Метою </w:t>
      </w:r>
      <w:r w:rsidR="00DE77CE" w:rsidRPr="00072263">
        <w:rPr>
          <w:sz w:val="28"/>
          <w:szCs w:val="28"/>
        </w:rPr>
        <w:t>вивчення</w:t>
      </w:r>
      <w:r w:rsidR="00DE77CE" w:rsidRPr="00072263">
        <w:rPr>
          <w:b/>
          <w:sz w:val="28"/>
          <w:szCs w:val="28"/>
        </w:rPr>
        <w:t xml:space="preserve"> </w:t>
      </w:r>
      <w:r w:rsidR="00072263">
        <w:rPr>
          <w:sz w:val="28"/>
          <w:szCs w:val="28"/>
        </w:rPr>
        <w:t>основ</w:t>
      </w:r>
      <w:r w:rsidR="00D2448C" w:rsidRPr="00072263">
        <w:rPr>
          <w:sz w:val="28"/>
          <w:szCs w:val="28"/>
        </w:rPr>
        <w:t xml:space="preserve"> екології </w:t>
      </w:r>
      <w:r w:rsidR="00DE77CE" w:rsidRPr="00072263">
        <w:rPr>
          <w:sz w:val="28"/>
          <w:szCs w:val="28"/>
        </w:rPr>
        <w:t xml:space="preserve">є </w:t>
      </w:r>
      <w:r w:rsidR="00DE77CE" w:rsidRPr="00072263">
        <w:rPr>
          <w:sz w:val="28"/>
          <w:szCs w:val="28"/>
          <w:shd w:val="clear" w:color="auto" w:fill="FFFFFF"/>
        </w:rPr>
        <w:t>ознайомити студентів з основ</w:t>
      </w:r>
      <w:r w:rsidR="00D2448C" w:rsidRPr="00072263">
        <w:rPr>
          <w:sz w:val="28"/>
          <w:szCs w:val="28"/>
          <w:shd w:val="clear" w:color="auto" w:fill="FFFFFF"/>
        </w:rPr>
        <w:t>ами взаємовідносини</w:t>
      </w:r>
      <w:r w:rsidR="00D2448C" w:rsidRPr="00072263">
        <w:rPr>
          <w:color w:val="000000"/>
          <w:sz w:val="28"/>
          <w:szCs w:val="28"/>
          <w:shd w:val="clear" w:color="auto" w:fill="FFFFFF"/>
        </w:rPr>
        <w:t xml:space="preserve"> живої й неживої природи, середовищем проживання, його живими й неживими компонентами, їхній взаємозв'язок, що формує умови життя та розвитку всіх екосистем.</w:t>
      </w:r>
      <w:r w:rsidR="00D2448C" w:rsidRPr="00072263">
        <w:rPr>
          <w:color w:val="000000"/>
          <w:sz w:val="28"/>
          <w:szCs w:val="28"/>
        </w:rPr>
        <w:t xml:space="preserve"> У рамках д</w:t>
      </w:r>
      <w:r w:rsidR="00DE77CE" w:rsidRPr="00072263">
        <w:rPr>
          <w:sz w:val="28"/>
          <w:szCs w:val="28"/>
        </w:rPr>
        <w:t>исциплін</w:t>
      </w:r>
      <w:r w:rsidR="00D2448C" w:rsidRPr="00072263">
        <w:rPr>
          <w:sz w:val="28"/>
          <w:szCs w:val="28"/>
        </w:rPr>
        <w:t>и</w:t>
      </w:r>
      <w:r w:rsidR="00DE77CE" w:rsidRPr="00072263">
        <w:rPr>
          <w:sz w:val="28"/>
          <w:szCs w:val="28"/>
        </w:rPr>
        <w:t xml:space="preserve"> вивч</w:t>
      </w:r>
      <w:r w:rsidR="00D2448C" w:rsidRPr="00072263">
        <w:rPr>
          <w:sz w:val="28"/>
          <w:szCs w:val="28"/>
        </w:rPr>
        <w:t>аються</w:t>
      </w:r>
      <w:r w:rsidR="00DE77CE" w:rsidRPr="00072263">
        <w:rPr>
          <w:sz w:val="28"/>
          <w:szCs w:val="28"/>
        </w:rPr>
        <w:t xml:space="preserve"> закономірност</w:t>
      </w:r>
      <w:r w:rsidR="00D2448C" w:rsidRPr="00072263">
        <w:rPr>
          <w:sz w:val="28"/>
          <w:szCs w:val="28"/>
        </w:rPr>
        <w:t>і</w:t>
      </w:r>
      <w:r w:rsidR="00DE77CE" w:rsidRPr="00072263">
        <w:rPr>
          <w:sz w:val="28"/>
          <w:szCs w:val="28"/>
        </w:rPr>
        <w:t xml:space="preserve"> формування природного середовища: атмосфери, педосфери та гідросфери, взаємозв’язки та взаємозалежності між процесами, що протікають в них.</w:t>
      </w:r>
    </w:p>
    <w:p w:rsidR="00877364" w:rsidRPr="00072263" w:rsidRDefault="00211823" w:rsidP="00D062E0">
      <w:pPr>
        <w:pStyle w:val="Heading1"/>
        <w:spacing w:line="360" w:lineRule="auto"/>
        <w:ind w:firstLine="737"/>
        <w:jc w:val="both"/>
        <w:rPr>
          <w:szCs w:val="28"/>
        </w:rPr>
      </w:pPr>
      <w:r w:rsidRPr="00072263">
        <w:rPr>
          <w:szCs w:val="28"/>
        </w:rPr>
        <w:t>1.2.</w:t>
      </w:r>
      <w:r w:rsidR="006E36A6" w:rsidRPr="00072263">
        <w:rPr>
          <w:szCs w:val="28"/>
        </w:rPr>
        <w:t xml:space="preserve"> </w:t>
      </w:r>
      <w:r w:rsidR="00DE77CE" w:rsidRPr="00072263">
        <w:rPr>
          <w:b/>
          <w:szCs w:val="28"/>
        </w:rPr>
        <w:t xml:space="preserve">Задачі вивчення дисципліни </w:t>
      </w:r>
      <w:r w:rsidR="00DE77CE" w:rsidRPr="00072263">
        <w:rPr>
          <w:szCs w:val="28"/>
        </w:rPr>
        <w:t xml:space="preserve">– </w:t>
      </w:r>
      <w:r w:rsidR="00877364" w:rsidRPr="00072263">
        <w:rPr>
          <w:szCs w:val="28"/>
        </w:rPr>
        <w:t xml:space="preserve">розкрити зміст екології, показати особливості та закономірності формування, розвитку та функціонування екосостем, а також дати огляд  сучасної екологічної інформації. </w:t>
      </w:r>
    </w:p>
    <w:p w:rsidR="00211823" w:rsidRPr="00072263" w:rsidRDefault="00211823" w:rsidP="00D062E0">
      <w:pPr>
        <w:spacing w:line="360" w:lineRule="auto"/>
        <w:ind w:firstLine="737"/>
        <w:jc w:val="both"/>
        <w:rPr>
          <w:sz w:val="28"/>
          <w:szCs w:val="28"/>
        </w:rPr>
      </w:pPr>
      <w:r w:rsidRPr="00072263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DE77CE" w:rsidRPr="00072263" w:rsidRDefault="00DE77CE" w:rsidP="00D062E0">
      <w:pPr>
        <w:pStyle w:val="Heading1"/>
        <w:spacing w:line="360" w:lineRule="auto"/>
        <w:ind w:firstLine="737"/>
        <w:jc w:val="both"/>
        <w:rPr>
          <w:szCs w:val="28"/>
        </w:rPr>
      </w:pPr>
      <w:r w:rsidRPr="00072263">
        <w:rPr>
          <w:b/>
          <w:szCs w:val="28"/>
        </w:rPr>
        <w:t>знати</w:t>
      </w:r>
      <w:r w:rsidRPr="00072263">
        <w:rPr>
          <w:szCs w:val="28"/>
        </w:rPr>
        <w:t>: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основні поняття класичної екології (середовище життя, екосистема, біосфера, біомаса, живі істоти, популяції, к</w:t>
      </w:r>
      <w:r w:rsidR="00D062E0" w:rsidRPr="00072263">
        <w:rPr>
          <w:sz w:val="28"/>
          <w:szCs w:val="28"/>
        </w:rPr>
        <w:t>оло</w:t>
      </w:r>
      <w:r w:rsidRPr="00072263">
        <w:rPr>
          <w:sz w:val="28"/>
          <w:szCs w:val="28"/>
        </w:rPr>
        <w:t>обіг речовин);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головні напрямки класичної та сучасної екології (ауто-, син-, дем- загальна, глобальна, прикладна екологія, біогеоценологія, біосферологія, неоекологія);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основні екологічні закони Б. Коммонера, В.Вернадського, Ю.Одума та ін.;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 xml:space="preserve">основні постулати концепційї стійкого розвитку,  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характеристики абіогенних компонентів довкілля (географічного, геологічного, водного та повітряного середовищ)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характеристики середовища життя та рівні адаптації живих організмів до умов довкілля;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lastRenderedPageBreak/>
        <w:t xml:space="preserve">характеристики різнорівневих екосистем, біогеоценозу та ландшафту та причини  порушення їх рівноваги; 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 xml:space="preserve">характеристики найважливіших антропогенних впливів на довкіля, причини і наслідки антропогенного забруднення та фактори деградації екосистем;  </w:t>
      </w:r>
    </w:p>
    <w:p w:rsidR="00877364" w:rsidRPr="00072263" w:rsidRDefault="00877364" w:rsidP="00D062E0">
      <w:pPr>
        <w:numPr>
          <w:ilvl w:val="0"/>
          <w:numId w:val="15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 xml:space="preserve">шляхи  вирішення екологічних проблем; </w:t>
      </w:r>
    </w:p>
    <w:p w:rsidR="00DE77CE" w:rsidRPr="00072263" w:rsidRDefault="00DE77CE" w:rsidP="00D062E0">
      <w:pPr>
        <w:spacing w:line="360" w:lineRule="auto"/>
        <w:ind w:firstLine="737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вміти:</w:t>
      </w:r>
    </w:p>
    <w:p w:rsidR="00D062E0" w:rsidRPr="00072263" w:rsidRDefault="00D062E0" w:rsidP="00D062E0">
      <w:pPr>
        <w:numPr>
          <w:ilvl w:val="0"/>
          <w:numId w:val="16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визначати трофічні звязки в головних типах природних біогеоценозів;</w:t>
      </w:r>
    </w:p>
    <w:p w:rsidR="00D062E0" w:rsidRPr="00072263" w:rsidRDefault="00D062E0" w:rsidP="00D062E0">
      <w:pPr>
        <w:numPr>
          <w:ilvl w:val="0"/>
          <w:numId w:val="16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діагностувати стан довкілля за об’єктивними показниками;</w:t>
      </w:r>
    </w:p>
    <w:p w:rsidR="00D062E0" w:rsidRPr="00072263" w:rsidRDefault="00D062E0" w:rsidP="00D062E0">
      <w:pPr>
        <w:numPr>
          <w:ilvl w:val="0"/>
          <w:numId w:val="16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>визначати головні потоки енергії та речовини у природних та антропогенно-змінених екосистемах;</w:t>
      </w:r>
    </w:p>
    <w:p w:rsidR="00D062E0" w:rsidRPr="00072263" w:rsidRDefault="00D062E0" w:rsidP="00D062E0">
      <w:pPr>
        <w:numPr>
          <w:ilvl w:val="0"/>
          <w:numId w:val="16"/>
        </w:numPr>
        <w:spacing w:line="360" w:lineRule="auto"/>
        <w:ind w:left="0" w:firstLine="737"/>
        <w:rPr>
          <w:sz w:val="28"/>
          <w:szCs w:val="28"/>
        </w:rPr>
      </w:pPr>
      <w:r w:rsidRPr="00072263">
        <w:rPr>
          <w:sz w:val="28"/>
          <w:szCs w:val="28"/>
        </w:rPr>
        <w:t xml:space="preserve">виконувати нескладні екологічні узагальнення і розрахунки; </w:t>
      </w:r>
    </w:p>
    <w:p w:rsidR="00D062E0" w:rsidRPr="00072263" w:rsidRDefault="00072263" w:rsidP="00C97CB4">
      <w:pPr>
        <w:numPr>
          <w:ilvl w:val="0"/>
          <w:numId w:val="16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D062E0" w:rsidRPr="00072263">
        <w:rPr>
          <w:sz w:val="28"/>
          <w:szCs w:val="28"/>
        </w:rPr>
        <w:t>астосовувати  базові екологічні знання при виконанні екологічних  досліджень;</w:t>
      </w:r>
    </w:p>
    <w:p w:rsidR="00D062E0" w:rsidRPr="00072263" w:rsidRDefault="00D062E0" w:rsidP="00C97CB4">
      <w:pPr>
        <w:numPr>
          <w:ilvl w:val="0"/>
          <w:numId w:val="16"/>
        </w:numPr>
        <w:spacing w:line="360" w:lineRule="auto"/>
        <w:ind w:left="0" w:firstLine="709"/>
        <w:rPr>
          <w:sz w:val="28"/>
          <w:szCs w:val="28"/>
        </w:rPr>
      </w:pPr>
      <w:r w:rsidRPr="00072263">
        <w:rPr>
          <w:sz w:val="28"/>
          <w:szCs w:val="28"/>
        </w:rPr>
        <w:t>розробляти заходи щодо оптимізації природокористування;</w:t>
      </w:r>
    </w:p>
    <w:p w:rsidR="00D062E0" w:rsidRPr="00072263" w:rsidRDefault="00D062E0" w:rsidP="00C97CB4">
      <w:pPr>
        <w:numPr>
          <w:ilvl w:val="0"/>
          <w:numId w:val="16"/>
        </w:numPr>
        <w:spacing w:line="360" w:lineRule="auto"/>
        <w:ind w:left="0" w:firstLine="709"/>
        <w:rPr>
          <w:sz w:val="28"/>
          <w:szCs w:val="28"/>
        </w:rPr>
      </w:pPr>
      <w:r w:rsidRPr="00072263">
        <w:rPr>
          <w:sz w:val="28"/>
          <w:szCs w:val="28"/>
        </w:rPr>
        <w:t>аналізувати та оцінювати небезпечні екологічні ситуації;</w:t>
      </w:r>
    </w:p>
    <w:p w:rsidR="00D062E0" w:rsidRPr="00072263" w:rsidRDefault="00D062E0" w:rsidP="00C97CB4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2263">
        <w:rPr>
          <w:sz w:val="28"/>
          <w:szCs w:val="28"/>
        </w:rPr>
        <w:t xml:space="preserve">застосовувати екологічні знання при їх поширенні серед широких верств населення; </w:t>
      </w:r>
    </w:p>
    <w:p w:rsidR="00D062E0" w:rsidRPr="00072263" w:rsidRDefault="00D062E0" w:rsidP="00C97CB4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2263">
        <w:rPr>
          <w:sz w:val="28"/>
          <w:szCs w:val="28"/>
        </w:rPr>
        <w:t>користуватися спеціальною науковою літературою.</w:t>
      </w:r>
    </w:p>
    <w:p w:rsidR="00DE77CE" w:rsidRPr="00072263" w:rsidRDefault="00DE77CE" w:rsidP="00C97CB4">
      <w:pPr>
        <w:spacing w:line="360" w:lineRule="auto"/>
        <w:ind w:firstLine="709"/>
        <w:jc w:val="both"/>
        <w:rPr>
          <w:sz w:val="28"/>
          <w:szCs w:val="28"/>
        </w:rPr>
      </w:pPr>
    </w:p>
    <w:p w:rsidR="00DE77CE" w:rsidRPr="00072263" w:rsidRDefault="00DE77CE" w:rsidP="00C97C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Результати навчання, які студент повинен набути після вивчення курсу:</w:t>
      </w:r>
    </w:p>
    <w:p w:rsidR="00211823" w:rsidRPr="00072263" w:rsidRDefault="00211823" w:rsidP="00C97CB4">
      <w:pPr>
        <w:pStyle w:val="BodyTextIndent"/>
        <w:spacing w:line="360" w:lineRule="auto"/>
        <w:ind w:firstLine="709"/>
        <w:jc w:val="both"/>
        <w:rPr>
          <w:szCs w:val="28"/>
        </w:rPr>
      </w:pPr>
      <w:r w:rsidRPr="00072263">
        <w:rPr>
          <w:szCs w:val="28"/>
        </w:rPr>
        <w:t xml:space="preserve">На вивчення </w:t>
      </w:r>
      <w:r w:rsidR="00087882" w:rsidRPr="00072263">
        <w:rPr>
          <w:szCs w:val="28"/>
        </w:rPr>
        <w:t xml:space="preserve">навчальної дисципліни </w:t>
      </w:r>
      <w:r w:rsidRPr="00072263">
        <w:rPr>
          <w:szCs w:val="28"/>
        </w:rPr>
        <w:t xml:space="preserve">відводиться </w:t>
      </w:r>
      <w:r w:rsidR="00072263" w:rsidRPr="00072263">
        <w:rPr>
          <w:szCs w:val="28"/>
        </w:rPr>
        <w:t>90</w:t>
      </w:r>
      <w:r w:rsidRPr="00072263">
        <w:rPr>
          <w:szCs w:val="28"/>
        </w:rPr>
        <w:t xml:space="preserve"> години</w:t>
      </w:r>
      <w:r w:rsidR="00CF323E" w:rsidRPr="00072263">
        <w:rPr>
          <w:szCs w:val="28"/>
        </w:rPr>
        <w:t xml:space="preserve"> </w:t>
      </w:r>
      <w:r w:rsidR="005B1796" w:rsidRPr="00072263">
        <w:rPr>
          <w:szCs w:val="28"/>
          <w:lang w:val="ru-RU"/>
        </w:rPr>
        <w:t>/</w:t>
      </w:r>
      <w:r w:rsidR="00CF323E" w:rsidRPr="00072263">
        <w:rPr>
          <w:szCs w:val="28"/>
          <w:lang w:val="ru-RU"/>
        </w:rPr>
        <w:t xml:space="preserve"> </w:t>
      </w:r>
      <w:r w:rsidR="00072263" w:rsidRPr="00072263">
        <w:rPr>
          <w:szCs w:val="28"/>
          <w:lang w:val="ru-RU"/>
        </w:rPr>
        <w:t>3</w:t>
      </w:r>
      <w:r w:rsidR="005B1796" w:rsidRPr="00072263">
        <w:rPr>
          <w:szCs w:val="28"/>
          <w:lang w:val="ru-RU"/>
        </w:rPr>
        <w:t xml:space="preserve"> </w:t>
      </w:r>
      <w:r w:rsidR="005B1796" w:rsidRPr="00072263">
        <w:rPr>
          <w:szCs w:val="28"/>
        </w:rPr>
        <w:t>кр</w:t>
      </w:r>
      <w:r w:rsidR="00087882" w:rsidRPr="00072263">
        <w:rPr>
          <w:szCs w:val="28"/>
        </w:rPr>
        <w:t>едит</w:t>
      </w:r>
      <w:r w:rsidR="000B70EA" w:rsidRPr="00072263">
        <w:rPr>
          <w:szCs w:val="28"/>
        </w:rPr>
        <w:t>и</w:t>
      </w:r>
      <w:r w:rsidR="00087882" w:rsidRPr="00072263">
        <w:rPr>
          <w:szCs w:val="28"/>
        </w:rPr>
        <w:t xml:space="preserve"> </w:t>
      </w:r>
      <w:r w:rsidR="00087882" w:rsidRPr="00072263">
        <w:rPr>
          <w:szCs w:val="28"/>
          <w:lang w:val="en-US"/>
        </w:rPr>
        <w:t>ECTS</w:t>
      </w:r>
      <w:r w:rsidRPr="00072263">
        <w:rPr>
          <w:szCs w:val="28"/>
        </w:rPr>
        <w:t>.</w:t>
      </w:r>
    </w:p>
    <w:p w:rsidR="000B70EA" w:rsidRPr="00072263" w:rsidRDefault="000B70EA" w:rsidP="00C97C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11823" w:rsidRPr="00072263" w:rsidRDefault="00211823" w:rsidP="00C97CB4">
      <w:pPr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b/>
          <w:bCs/>
          <w:sz w:val="28"/>
          <w:szCs w:val="28"/>
        </w:rPr>
        <w:t>2. Інформаційний обсяг</w:t>
      </w:r>
      <w:r w:rsidR="002E025F" w:rsidRPr="00072263">
        <w:rPr>
          <w:sz w:val="28"/>
          <w:szCs w:val="28"/>
        </w:rPr>
        <w:t xml:space="preserve"> </w:t>
      </w:r>
      <w:r w:rsidR="002E025F" w:rsidRPr="00072263">
        <w:rPr>
          <w:b/>
          <w:sz w:val="28"/>
          <w:szCs w:val="28"/>
        </w:rPr>
        <w:t>навчальної</w:t>
      </w:r>
      <w:r w:rsidRPr="00072263">
        <w:rPr>
          <w:b/>
          <w:bCs/>
          <w:sz w:val="28"/>
          <w:szCs w:val="28"/>
        </w:rPr>
        <w:t xml:space="preserve"> дисципліни</w:t>
      </w:r>
      <w:r w:rsidRPr="00072263">
        <w:rPr>
          <w:sz w:val="28"/>
          <w:szCs w:val="28"/>
        </w:rPr>
        <w:t xml:space="preserve"> </w:t>
      </w:r>
    </w:p>
    <w:p w:rsidR="00DF1F73" w:rsidRPr="00072263" w:rsidRDefault="00DF1F73" w:rsidP="00C97CB4">
      <w:pPr>
        <w:spacing w:line="360" w:lineRule="auto"/>
        <w:ind w:firstLine="709"/>
        <w:jc w:val="both"/>
        <w:rPr>
          <w:sz w:val="28"/>
          <w:szCs w:val="28"/>
        </w:rPr>
      </w:pPr>
    </w:p>
    <w:p w:rsidR="00C97CB4" w:rsidRPr="00072263" w:rsidRDefault="00C97CB4" w:rsidP="00C97CB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72263">
        <w:rPr>
          <w:b/>
          <w:sz w:val="28"/>
          <w:szCs w:val="28"/>
        </w:rPr>
        <w:t>Тема 1</w:t>
      </w:r>
      <w:r w:rsidRPr="00072263">
        <w:rPr>
          <w:sz w:val="28"/>
          <w:szCs w:val="28"/>
        </w:rPr>
        <w:t>. Екологія як наука про довкілля.</w:t>
      </w:r>
      <w:r w:rsidRPr="00072263">
        <w:rPr>
          <w:b/>
          <w:sz w:val="28"/>
          <w:szCs w:val="28"/>
        </w:rPr>
        <w:t xml:space="preserve">  </w:t>
      </w:r>
    </w:p>
    <w:p w:rsidR="00C97CB4" w:rsidRPr="00072263" w:rsidRDefault="00C97CB4" w:rsidP="00C97C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iCs/>
          <w:color w:val="000000"/>
          <w:sz w:val="28"/>
          <w:szCs w:val="28"/>
        </w:rPr>
        <w:t xml:space="preserve">Предмет екології, її місце в системі біологічних наук. </w:t>
      </w:r>
      <w:r w:rsidRPr="00072263">
        <w:rPr>
          <w:iCs/>
          <w:color w:val="000000"/>
          <w:spacing w:val="-5"/>
          <w:sz w:val="28"/>
          <w:szCs w:val="28"/>
        </w:rPr>
        <w:t>Структура та зміст сучасної екології, зв 'язок з іншими дис</w:t>
      </w:r>
      <w:r w:rsidRPr="00072263">
        <w:rPr>
          <w:iCs/>
          <w:color w:val="000000"/>
          <w:spacing w:val="-5"/>
          <w:sz w:val="28"/>
          <w:szCs w:val="28"/>
        </w:rPr>
        <w:softHyphen/>
      </w:r>
      <w:r w:rsidRPr="00072263">
        <w:rPr>
          <w:iCs/>
          <w:color w:val="000000"/>
          <w:spacing w:val="-7"/>
          <w:sz w:val="28"/>
          <w:szCs w:val="28"/>
        </w:rPr>
        <w:t xml:space="preserve">циплінами. </w:t>
      </w:r>
      <w:r w:rsidRPr="00072263">
        <w:rPr>
          <w:iCs/>
          <w:color w:val="000000"/>
          <w:spacing w:val="-4"/>
          <w:sz w:val="28"/>
          <w:szCs w:val="28"/>
        </w:rPr>
        <w:t xml:space="preserve">Основні методи екології. Системний підхід в екології. Завдання </w:t>
      </w:r>
      <w:r w:rsidRPr="00072263">
        <w:rPr>
          <w:iCs/>
          <w:color w:val="000000"/>
          <w:spacing w:val="-7"/>
          <w:sz w:val="28"/>
          <w:szCs w:val="28"/>
        </w:rPr>
        <w:t xml:space="preserve">екології.  </w:t>
      </w:r>
      <w:r w:rsidRPr="00072263">
        <w:rPr>
          <w:iCs/>
          <w:color w:val="000000"/>
          <w:spacing w:val="-4"/>
          <w:sz w:val="28"/>
          <w:szCs w:val="28"/>
        </w:rPr>
        <w:t xml:space="preserve">Короткі відомості з історії формування науки. </w:t>
      </w:r>
    </w:p>
    <w:p w:rsidR="00C97CB4" w:rsidRPr="00072263" w:rsidRDefault="00C97CB4" w:rsidP="00C97CB4">
      <w:pPr>
        <w:spacing w:line="360" w:lineRule="auto"/>
        <w:ind w:firstLine="709"/>
        <w:jc w:val="both"/>
        <w:rPr>
          <w:sz w:val="28"/>
          <w:szCs w:val="28"/>
        </w:rPr>
      </w:pPr>
    </w:p>
    <w:p w:rsidR="00C97CB4" w:rsidRPr="00072263" w:rsidRDefault="00C97CB4" w:rsidP="00C97CB4">
      <w:pPr>
        <w:spacing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072263">
        <w:rPr>
          <w:b/>
          <w:sz w:val="28"/>
          <w:szCs w:val="28"/>
        </w:rPr>
        <w:t>Тема 2</w:t>
      </w:r>
      <w:r w:rsidRPr="00072263">
        <w:rPr>
          <w:sz w:val="28"/>
          <w:szCs w:val="28"/>
        </w:rPr>
        <w:t xml:space="preserve">. </w:t>
      </w:r>
      <w:r w:rsidRPr="00072263">
        <w:rPr>
          <w:bCs/>
          <w:color w:val="000000"/>
          <w:spacing w:val="-5"/>
          <w:sz w:val="28"/>
          <w:szCs w:val="28"/>
        </w:rPr>
        <w:t>Основи факторіальної екології.</w:t>
      </w:r>
    </w:p>
    <w:p w:rsidR="00C97CB4" w:rsidRPr="00072263" w:rsidRDefault="00C97CB4" w:rsidP="00C97C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iCs/>
          <w:color w:val="000000"/>
          <w:sz w:val="28"/>
          <w:szCs w:val="28"/>
        </w:rPr>
        <w:lastRenderedPageBreak/>
        <w:t xml:space="preserve">Предмет екології, її місце в системі біологічних наук. </w:t>
      </w:r>
      <w:r w:rsidRPr="00072263">
        <w:rPr>
          <w:iCs/>
          <w:color w:val="000000"/>
          <w:spacing w:val="-5"/>
          <w:sz w:val="28"/>
          <w:szCs w:val="28"/>
        </w:rPr>
        <w:t>Структура та зміст сучасної екології, зв 'язок з іншими дис</w:t>
      </w:r>
      <w:r w:rsidRPr="00072263">
        <w:rPr>
          <w:iCs/>
          <w:color w:val="000000"/>
          <w:spacing w:val="-5"/>
          <w:sz w:val="28"/>
          <w:szCs w:val="28"/>
        </w:rPr>
        <w:softHyphen/>
      </w:r>
      <w:r w:rsidRPr="00072263">
        <w:rPr>
          <w:iCs/>
          <w:color w:val="000000"/>
          <w:spacing w:val="-7"/>
          <w:sz w:val="28"/>
          <w:szCs w:val="28"/>
        </w:rPr>
        <w:t xml:space="preserve">циплінами. </w:t>
      </w:r>
      <w:r w:rsidRPr="00072263">
        <w:rPr>
          <w:iCs/>
          <w:color w:val="000000"/>
          <w:spacing w:val="-4"/>
          <w:sz w:val="28"/>
          <w:szCs w:val="28"/>
        </w:rPr>
        <w:t xml:space="preserve">Основні методи екології. Системний підхід в екології. Завдання </w:t>
      </w:r>
      <w:r w:rsidRPr="00072263">
        <w:rPr>
          <w:iCs/>
          <w:color w:val="000000"/>
          <w:spacing w:val="-7"/>
          <w:sz w:val="28"/>
          <w:szCs w:val="28"/>
        </w:rPr>
        <w:t xml:space="preserve">екології. </w:t>
      </w:r>
      <w:r w:rsidRPr="00072263">
        <w:rPr>
          <w:iCs/>
          <w:color w:val="000000"/>
          <w:spacing w:val="-4"/>
          <w:sz w:val="28"/>
          <w:szCs w:val="28"/>
        </w:rPr>
        <w:t xml:space="preserve">Короткі відомості з історії формування науки. </w:t>
      </w:r>
    </w:p>
    <w:p w:rsidR="00C97CB4" w:rsidRPr="00072263" w:rsidRDefault="00C97CB4" w:rsidP="00C97CB4">
      <w:pPr>
        <w:spacing w:line="360" w:lineRule="auto"/>
        <w:ind w:firstLine="709"/>
        <w:rPr>
          <w:b/>
          <w:sz w:val="28"/>
          <w:szCs w:val="28"/>
        </w:rPr>
      </w:pPr>
    </w:p>
    <w:p w:rsidR="00C97CB4" w:rsidRPr="00072263" w:rsidRDefault="00C97CB4" w:rsidP="00C97CB4">
      <w:pPr>
        <w:spacing w:line="360" w:lineRule="auto"/>
        <w:ind w:firstLine="709"/>
        <w:rPr>
          <w:sz w:val="28"/>
          <w:szCs w:val="28"/>
        </w:rPr>
      </w:pPr>
      <w:r w:rsidRPr="00072263">
        <w:rPr>
          <w:b/>
          <w:sz w:val="28"/>
          <w:szCs w:val="28"/>
        </w:rPr>
        <w:t>Тема 3</w:t>
      </w:r>
      <w:r w:rsidRPr="00072263">
        <w:rPr>
          <w:sz w:val="28"/>
          <w:szCs w:val="28"/>
        </w:rPr>
        <w:t>. Основні екологічні закони, правила та принципи. Окремі загальнонаукові закони. Закони екології. Правила екології. Принципи екології.</w:t>
      </w:r>
    </w:p>
    <w:p w:rsidR="00C97CB4" w:rsidRPr="00072263" w:rsidRDefault="00C97CB4" w:rsidP="00C97CB4">
      <w:pPr>
        <w:spacing w:line="360" w:lineRule="auto"/>
        <w:ind w:firstLine="709"/>
        <w:jc w:val="both"/>
        <w:rPr>
          <w:sz w:val="28"/>
          <w:szCs w:val="28"/>
        </w:rPr>
      </w:pPr>
    </w:p>
    <w:p w:rsidR="00C97CB4" w:rsidRPr="00072263" w:rsidRDefault="00C97CB4" w:rsidP="00C97C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2263">
        <w:rPr>
          <w:b/>
          <w:sz w:val="28"/>
          <w:szCs w:val="28"/>
        </w:rPr>
        <w:t>Тема 4</w:t>
      </w:r>
      <w:r w:rsidRPr="00072263">
        <w:rPr>
          <w:sz w:val="28"/>
          <w:szCs w:val="28"/>
        </w:rPr>
        <w:t>. З</w:t>
      </w:r>
      <w:r w:rsidRPr="00072263">
        <w:rPr>
          <w:color w:val="000000"/>
          <w:spacing w:val="3"/>
          <w:sz w:val="28"/>
          <w:szCs w:val="28"/>
        </w:rPr>
        <w:t>агальні відомості про біосферу.</w:t>
      </w:r>
      <w:r w:rsidRPr="00072263">
        <w:rPr>
          <w:bCs/>
          <w:sz w:val="28"/>
          <w:szCs w:val="28"/>
        </w:rPr>
        <w:t xml:space="preserve"> </w:t>
      </w:r>
    </w:p>
    <w:p w:rsidR="00C97CB4" w:rsidRPr="00072263" w:rsidRDefault="00C97CB4" w:rsidP="00C97C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iCs/>
          <w:color w:val="000000"/>
          <w:spacing w:val="-7"/>
          <w:sz w:val="28"/>
          <w:szCs w:val="28"/>
        </w:rPr>
        <w:t xml:space="preserve">Організм та середовище. </w:t>
      </w:r>
      <w:r w:rsidRPr="00072263">
        <w:rPr>
          <w:iCs/>
          <w:color w:val="000000"/>
          <w:spacing w:val="-4"/>
          <w:sz w:val="28"/>
          <w:szCs w:val="28"/>
        </w:rPr>
        <w:t xml:space="preserve">Взаємодія між організмом та середовищем. </w:t>
      </w:r>
      <w:r w:rsidRPr="00072263">
        <w:rPr>
          <w:iCs/>
          <w:color w:val="000000"/>
          <w:spacing w:val="-3"/>
          <w:sz w:val="28"/>
          <w:szCs w:val="28"/>
        </w:rPr>
        <w:t xml:space="preserve">Загальна характеристика біосфери. </w:t>
      </w:r>
      <w:r w:rsidRPr="00072263">
        <w:rPr>
          <w:iCs/>
          <w:color w:val="000000"/>
          <w:spacing w:val="-4"/>
          <w:sz w:val="28"/>
          <w:szCs w:val="28"/>
        </w:rPr>
        <w:t xml:space="preserve">Атмосфера та випромінювання. </w:t>
      </w:r>
      <w:r w:rsidRPr="00072263">
        <w:rPr>
          <w:iCs/>
          <w:color w:val="000000"/>
          <w:spacing w:val="-5"/>
          <w:sz w:val="28"/>
          <w:szCs w:val="28"/>
        </w:rPr>
        <w:t xml:space="preserve">Склад біосфери. Підсфери та надсфери, їх характеристика. </w:t>
      </w:r>
      <w:r w:rsidRPr="00072263">
        <w:rPr>
          <w:iCs/>
          <w:color w:val="000000"/>
          <w:spacing w:val="-8"/>
          <w:sz w:val="28"/>
          <w:szCs w:val="28"/>
        </w:rPr>
        <w:t xml:space="preserve">Основи функціонування біосфери. </w:t>
      </w:r>
      <w:r w:rsidRPr="00072263">
        <w:rPr>
          <w:iCs/>
          <w:color w:val="000000"/>
          <w:spacing w:val="-5"/>
          <w:sz w:val="28"/>
          <w:szCs w:val="28"/>
        </w:rPr>
        <w:t>Особливості еволюції.</w:t>
      </w:r>
    </w:p>
    <w:p w:rsidR="00C97CB4" w:rsidRPr="00072263" w:rsidRDefault="00C97CB4" w:rsidP="00C97C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97CB4" w:rsidRPr="00072263" w:rsidRDefault="00C97CB4" w:rsidP="00C97C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b/>
          <w:sz w:val="28"/>
          <w:szCs w:val="28"/>
        </w:rPr>
        <w:t xml:space="preserve">Тема </w:t>
      </w:r>
      <w:r w:rsidRPr="00072263">
        <w:rPr>
          <w:sz w:val="28"/>
          <w:szCs w:val="28"/>
        </w:rPr>
        <w:t xml:space="preserve">5. Поняття про екосистему. </w:t>
      </w:r>
    </w:p>
    <w:p w:rsidR="00C97CB4" w:rsidRPr="00072263" w:rsidRDefault="00C97CB4" w:rsidP="00C97CB4">
      <w:pPr>
        <w:spacing w:line="360" w:lineRule="auto"/>
        <w:ind w:firstLine="709"/>
        <w:jc w:val="both"/>
        <w:rPr>
          <w:sz w:val="28"/>
          <w:szCs w:val="28"/>
        </w:rPr>
      </w:pPr>
      <w:r w:rsidRPr="00072263">
        <w:rPr>
          <w:sz w:val="28"/>
          <w:szCs w:val="28"/>
        </w:rPr>
        <w:t xml:space="preserve">Поняття про екосистему. Продукування в екосистемі. Редуценти в екосистемі. Особливості потоків речовини та біогеохімічні цикли. Ланцюги живлення, харчові сітки та трофічні рівні в екосистемі. Екологічні піраміди. </w:t>
      </w:r>
    </w:p>
    <w:p w:rsidR="00C97CB4" w:rsidRPr="00072263" w:rsidRDefault="00C97CB4" w:rsidP="00C97CB4">
      <w:pPr>
        <w:spacing w:line="360" w:lineRule="auto"/>
        <w:ind w:firstLine="709"/>
        <w:rPr>
          <w:sz w:val="28"/>
          <w:szCs w:val="28"/>
        </w:rPr>
      </w:pPr>
    </w:p>
    <w:p w:rsidR="00C97CB4" w:rsidRPr="00072263" w:rsidRDefault="00C97CB4" w:rsidP="00C97CB4">
      <w:pPr>
        <w:spacing w:line="360" w:lineRule="auto"/>
        <w:ind w:firstLine="709"/>
        <w:rPr>
          <w:sz w:val="28"/>
          <w:szCs w:val="28"/>
        </w:rPr>
      </w:pPr>
      <w:r w:rsidRPr="00072263">
        <w:rPr>
          <w:b/>
          <w:sz w:val="28"/>
          <w:szCs w:val="28"/>
        </w:rPr>
        <w:t>Тема 6</w:t>
      </w:r>
      <w:r w:rsidRPr="00072263">
        <w:rPr>
          <w:sz w:val="28"/>
          <w:szCs w:val="28"/>
        </w:rPr>
        <w:t>. Забруднення та забруднювачі.</w:t>
      </w:r>
    </w:p>
    <w:p w:rsidR="00C97CB4" w:rsidRPr="00072263" w:rsidRDefault="00C97CB4" w:rsidP="00C97C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2263">
        <w:rPr>
          <w:sz w:val="28"/>
          <w:szCs w:val="28"/>
        </w:rPr>
        <w:t xml:space="preserve">Забруднення та їх класифікація. Коротка характеристика найбільш поширених забруднювачів. Реєстрація та контроль забруднення. Методи визначення якості та обсягу забруднень. Контроль шумових, </w:t>
      </w:r>
      <w:r w:rsidRPr="00072263">
        <w:rPr>
          <w:bCs/>
          <w:sz w:val="28"/>
          <w:szCs w:val="28"/>
        </w:rPr>
        <w:t xml:space="preserve">вібраційних та електромагнітних забруднень.  Екологічний моніторинг. Методи та способи очищення викидів в атмосферу. Методи та способи очищення стічних вод. </w:t>
      </w:r>
    </w:p>
    <w:p w:rsidR="005D10E4" w:rsidRPr="00072263" w:rsidRDefault="005D10E4" w:rsidP="00C97CB4">
      <w:pPr>
        <w:spacing w:line="360" w:lineRule="auto"/>
        <w:ind w:firstLine="709"/>
        <w:jc w:val="both"/>
        <w:rPr>
          <w:sz w:val="28"/>
          <w:szCs w:val="28"/>
        </w:rPr>
      </w:pPr>
    </w:p>
    <w:p w:rsidR="00C72687" w:rsidRPr="00072263" w:rsidRDefault="00C72687" w:rsidP="00C97CB4">
      <w:pPr>
        <w:pStyle w:val="Heading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2263">
        <w:rPr>
          <w:sz w:val="28"/>
          <w:szCs w:val="28"/>
        </w:rPr>
        <w:t>Форма підсумково</w:t>
      </w:r>
      <w:r w:rsidR="006D118A" w:rsidRPr="00072263">
        <w:rPr>
          <w:sz w:val="28"/>
          <w:szCs w:val="28"/>
        </w:rPr>
        <w:t>го контролю успішності навчання</w:t>
      </w:r>
      <w:r w:rsidR="00DF1F73" w:rsidRPr="00072263">
        <w:rPr>
          <w:sz w:val="28"/>
          <w:szCs w:val="28"/>
        </w:rPr>
        <w:t xml:space="preserve"> </w:t>
      </w:r>
      <w:r w:rsidR="008E2AB6" w:rsidRPr="00072263">
        <w:rPr>
          <w:b w:val="0"/>
          <w:sz w:val="28"/>
          <w:szCs w:val="28"/>
        </w:rPr>
        <w:t>–</w:t>
      </w:r>
      <w:r w:rsidR="00CF323E" w:rsidRPr="00072263">
        <w:rPr>
          <w:sz w:val="28"/>
          <w:szCs w:val="28"/>
        </w:rPr>
        <w:t xml:space="preserve"> </w:t>
      </w:r>
      <w:r w:rsidR="00072263">
        <w:rPr>
          <w:b w:val="0"/>
          <w:sz w:val="28"/>
          <w:szCs w:val="28"/>
        </w:rPr>
        <w:t>залік</w:t>
      </w:r>
      <w:bookmarkStart w:id="0" w:name="_GoBack"/>
      <w:bookmarkEnd w:id="0"/>
    </w:p>
    <w:p w:rsidR="008E2AB6" w:rsidRPr="00072263" w:rsidRDefault="008E2AB6" w:rsidP="00C97CB4">
      <w:pPr>
        <w:spacing w:line="360" w:lineRule="auto"/>
        <w:ind w:firstLine="709"/>
        <w:rPr>
          <w:sz w:val="28"/>
          <w:szCs w:val="28"/>
        </w:rPr>
      </w:pPr>
    </w:p>
    <w:p w:rsidR="00211823" w:rsidRPr="00072263" w:rsidRDefault="00211823" w:rsidP="00C97CB4">
      <w:pPr>
        <w:numPr>
          <w:ilvl w:val="0"/>
          <w:numId w:val="4"/>
        </w:numPr>
        <w:tabs>
          <w:tab w:val="clear" w:pos="900"/>
          <w:tab w:val="left" w:pos="-18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72263">
        <w:rPr>
          <w:b/>
          <w:bCs/>
          <w:sz w:val="28"/>
          <w:szCs w:val="28"/>
        </w:rPr>
        <w:t>Засоби діагности</w:t>
      </w:r>
      <w:r w:rsidR="00685F2B" w:rsidRPr="00072263">
        <w:rPr>
          <w:b/>
          <w:bCs/>
          <w:sz w:val="28"/>
          <w:szCs w:val="28"/>
        </w:rPr>
        <w:t>ки</w:t>
      </w:r>
      <w:r w:rsidRPr="00072263">
        <w:rPr>
          <w:b/>
          <w:bCs/>
          <w:sz w:val="28"/>
          <w:szCs w:val="28"/>
        </w:rPr>
        <w:t xml:space="preserve"> успішності навчання</w:t>
      </w:r>
      <w:r w:rsidR="008E2AB6" w:rsidRPr="00072263">
        <w:rPr>
          <w:b/>
          <w:bCs/>
          <w:sz w:val="28"/>
          <w:szCs w:val="28"/>
        </w:rPr>
        <w:t>:</w:t>
      </w:r>
      <w:r w:rsidRPr="00072263">
        <w:rPr>
          <w:b/>
          <w:bCs/>
          <w:sz w:val="28"/>
          <w:szCs w:val="28"/>
        </w:rPr>
        <w:t xml:space="preserve"> </w:t>
      </w:r>
      <w:r w:rsidR="006A23BC" w:rsidRPr="00072263">
        <w:rPr>
          <w:bCs/>
          <w:sz w:val="28"/>
          <w:szCs w:val="28"/>
        </w:rPr>
        <w:t>ПМР, ККР</w:t>
      </w:r>
      <w:r w:rsidR="00CF323E" w:rsidRPr="00072263">
        <w:rPr>
          <w:bCs/>
          <w:sz w:val="28"/>
          <w:szCs w:val="28"/>
        </w:rPr>
        <w:t>.</w:t>
      </w:r>
    </w:p>
    <w:p w:rsidR="008E3A98" w:rsidRPr="00072263" w:rsidRDefault="008E3A98" w:rsidP="00C97CB4">
      <w:pPr>
        <w:tabs>
          <w:tab w:val="left" w:pos="-18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8E3A98" w:rsidRPr="00072263" w:rsidRDefault="008E3A98" w:rsidP="00C97CB4">
      <w:pPr>
        <w:tabs>
          <w:tab w:val="left" w:pos="-18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1B566B" w:rsidRPr="00072263" w:rsidRDefault="001B566B" w:rsidP="00C97CB4">
      <w:pPr>
        <w:tabs>
          <w:tab w:val="left" w:pos="-180"/>
        </w:tabs>
        <w:spacing w:line="360" w:lineRule="auto"/>
        <w:ind w:firstLine="709"/>
        <w:rPr>
          <w:b/>
          <w:bCs/>
          <w:sz w:val="28"/>
          <w:szCs w:val="28"/>
        </w:rPr>
      </w:pPr>
    </w:p>
    <w:sectPr w:rsidR="001B566B" w:rsidRPr="00072263" w:rsidSect="00C97CB4"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B7" w:rsidRDefault="002720B7">
      <w:r>
        <w:separator/>
      </w:r>
    </w:p>
  </w:endnote>
  <w:endnote w:type="continuationSeparator" w:id="0">
    <w:p w:rsidR="002720B7" w:rsidRDefault="002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4B" w:rsidRDefault="00435B4B" w:rsidP="00C72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B4B" w:rsidRDefault="00435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4B" w:rsidRDefault="00435B4B" w:rsidP="00C72687">
    <w:pPr>
      <w:pStyle w:val="Footer"/>
      <w:framePr w:wrap="around" w:vAnchor="text" w:hAnchor="margin" w:xAlign="center" w:y="1"/>
      <w:rPr>
        <w:rStyle w:val="PageNumber"/>
      </w:rPr>
    </w:pPr>
  </w:p>
  <w:p w:rsidR="00435B4B" w:rsidRDefault="00435B4B" w:rsidP="001B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B7" w:rsidRDefault="002720B7">
      <w:r>
        <w:separator/>
      </w:r>
    </w:p>
  </w:footnote>
  <w:footnote w:type="continuationSeparator" w:id="0">
    <w:p w:rsidR="002720B7" w:rsidRDefault="0027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4B" w:rsidRDefault="00435B4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263">
      <w:rPr>
        <w:noProof/>
      </w:rPr>
      <w:t>6</w:t>
    </w:r>
    <w:r>
      <w:fldChar w:fldCharType="end"/>
    </w:r>
  </w:p>
  <w:p w:rsidR="00435B4B" w:rsidRDefault="00435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E77351"/>
    <w:multiLevelType w:val="singleLevel"/>
    <w:tmpl w:val="F06619D4"/>
    <w:lvl w:ilvl="0">
      <w:start w:val="2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7">
    <w:nsid w:val="33BF614C"/>
    <w:multiLevelType w:val="hybridMultilevel"/>
    <w:tmpl w:val="ED7089EE"/>
    <w:lvl w:ilvl="0" w:tplc="9F9243CE">
      <w:numFmt w:val="none"/>
      <w:lvlText w:val="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E4390"/>
    <w:multiLevelType w:val="multilevel"/>
    <w:tmpl w:val="06C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80DD4"/>
    <w:multiLevelType w:val="singleLevel"/>
    <w:tmpl w:val="F06619D4"/>
    <w:lvl w:ilvl="0">
      <w:start w:val="2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36247"/>
    <w:multiLevelType w:val="hybridMultilevel"/>
    <w:tmpl w:val="12244640"/>
    <w:lvl w:ilvl="0" w:tplc="9F9243CE">
      <w:numFmt w:val="none"/>
      <w:lvlText w:val="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8"/>
    <w:rsid w:val="00072263"/>
    <w:rsid w:val="00087882"/>
    <w:rsid w:val="000B70EA"/>
    <w:rsid w:val="000F0F86"/>
    <w:rsid w:val="0012270D"/>
    <w:rsid w:val="001A4C03"/>
    <w:rsid w:val="001B566B"/>
    <w:rsid w:val="001C7219"/>
    <w:rsid w:val="00211823"/>
    <w:rsid w:val="0021375B"/>
    <w:rsid w:val="00231934"/>
    <w:rsid w:val="00262C11"/>
    <w:rsid w:val="00267929"/>
    <w:rsid w:val="002720B7"/>
    <w:rsid w:val="002923BB"/>
    <w:rsid w:val="002C5BF7"/>
    <w:rsid w:val="002E025F"/>
    <w:rsid w:val="00340A4E"/>
    <w:rsid w:val="003D0063"/>
    <w:rsid w:val="003E08AD"/>
    <w:rsid w:val="004251A4"/>
    <w:rsid w:val="00435B4B"/>
    <w:rsid w:val="004B7DA5"/>
    <w:rsid w:val="004D0A24"/>
    <w:rsid w:val="005430AC"/>
    <w:rsid w:val="005702D4"/>
    <w:rsid w:val="005B1796"/>
    <w:rsid w:val="005D10E4"/>
    <w:rsid w:val="005E10C4"/>
    <w:rsid w:val="00613B0D"/>
    <w:rsid w:val="00644A98"/>
    <w:rsid w:val="00675814"/>
    <w:rsid w:val="00685F2B"/>
    <w:rsid w:val="006A23BC"/>
    <w:rsid w:val="006A635D"/>
    <w:rsid w:val="006C19D9"/>
    <w:rsid w:val="006C4F10"/>
    <w:rsid w:val="006D118A"/>
    <w:rsid w:val="006E36A6"/>
    <w:rsid w:val="0072313E"/>
    <w:rsid w:val="00742663"/>
    <w:rsid w:val="00746591"/>
    <w:rsid w:val="007475D3"/>
    <w:rsid w:val="00776CD6"/>
    <w:rsid w:val="007844CE"/>
    <w:rsid w:val="007C6CAE"/>
    <w:rsid w:val="007D0182"/>
    <w:rsid w:val="007E4A25"/>
    <w:rsid w:val="007F1BDA"/>
    <w:rsid w:val="007F2237"/>
    <w:rsid w:val="008329BE"/>
    <w:rsid w:val="00863304"/>
    <w:rsid w:val="00865946"/>
    <w:rsid w:val="00877364"/>
    <w:rsid w:val="008C499D"/>
    <w:rsid w:val="008D50C0"/>
    <w:rsid w:val="008E2AB6"/>
    <w:rsid w:val="008E3A98"/>
    <w:rsid w:val="008F41FF"/>
    <w:rsid w:val="00914E4E"/>
    <w:rsid w:val="00963A79"/>
    <w:rsid w:val="00965667"/>
    <w:rsid w:val="00991D50"/>
    <w:rsid w:val="00A0135E"/>
    <w:rsid w:val="00A07F58"/>
    <w:rsid w:val="00A83B2D"/>
    <w:rsid w:val="00AB71C1"/>
    <w:rsid w:val="00B27EB6"/>
    <w:rsid w:val="00BB3945"/>
    <w:rsid w:val="00BC793C"/>
    <w:rsid w:val="00BE29AA"/>
    <w:rsid w:val="00C26B78"/>
    <w:rsid w:val="00C31362"/>
    <w:rsid w:val="00C42F90"/>
    <w:rsid w:val="00C72687"/>
    <w:rsid w:val="00C9160B"/>
    <w:rsid w:val="00C9306E"/>
    <w:rsid w:val="00C97CB4"/>
    <w:rsid w:val="00CA7344"/>
    <w:rsid w:val="00CB29A3"/>
    <w:rsid w:val="00CD4724"/>
    <w:rsid w:val="00CE28C8"/>
    <w:rsid w:val="00CF323E"/>
    <w:rsid w:val="00D062E0"/>
    <w:rsid w:val="00D13903"/>
    <w:rsid w:val="00D2448C"/>
    <w:rsid w:val="00DB3438"/>
    <w:rsid w:val="00DE77CE"/>
    <w:rsid w:val="00DF1F73"/>
    <w:rsid w:val="00DF605A"/>
    <w:rsid w:val="00E6235C"/>
    <w:rsid w:val="00E942C7"/>
    <w:rsid w:val="00EB65A6"/>
    <w:rsid w:val="00ED28E2"/>
    <w:rsid w:val="00ED2A1A"/>
    <w:rsid w:val="00F1690C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1440" w:hanging="7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540"/>
    </w:pPr>
    <w:rPr>
      <w:sz w:val="28"/>
    </w:rPr>
  </w:style>
  <w:style w:type="paragraph" w:styleId="BodyTextIndent2">
    <w:name w:val="Body Text Indent 2"/>
    <w:basedOn w:val="Normal"/>
    <w:pPr>
      <w:ind w:left="1440" w:hanging="720"/>
    </w:pPr>
    <w:rPr>
      <w:sz w:val="28"/>
    </w:rPr>
  </w:style>
  <w:style w:type="paragraph" w:styleId="BodyTextIndent3">
    <w:name w:val="Body Text Indent 3"/>
    <w:basedOn w:val="Normal"/>
    <w:pPr>
      <w:ind w:left="540"/>
    </w:pPr>
    <w:rPr>
      <w:sz w:val="28"/>
    </w:rPr>
  </w:style>
  <w:style w:type="paragraph" w:styleId="Footer">
    <w:name w:val="footer"/>
    <w:basedOn w:val="Normal"/>
    <w:rsid w:val="00C726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nhideWhenUsed/>
    <w:rsid w:val="001B56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rsid w:val="001B566B"/>
    <w:rPr>
      <w:sz w:val="24"/>
      <w:szCs w:val="24"/>
      <w:lang w:val="uk-UA"/>
    </w:rPr>
  </w:style>
  <w:style w:type="paragraph" w:styleId="BodyText3">
    <w:name w:val="Body Text 3"/>
    <w:basedOn w:val="Normal"/>
    <w:link w:val="BodyText3Char"/>
    <w:rsid w:val="008E2A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E2AB6"/>
    <w:rPr>
      <w:sz w:val="16"/>
      <w:szCs w:val="16"/>
      <w:lang w:val="uk-UA"/>
    </w:rPr>
  </w:style>
  <w:style w:type="character" w:customStyle="1" w:styleId="rvts6">
    <w:name w:val="rvts6"/>
    <w:rsid w:val="005D10E4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5D10E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C7219"/>
  </w:style>
  <w:style w:type="character" w:styleId="Hyperlink">
    <w:name w:val="Hyperlink"/>
    <w:uiPriority w:val="99"/>
    <w:semiHidden/>
    <w:unhideWhenUsed/>
    <w:rsid w:val="001C7219"/>
    <w:rPr>
      <w:color w:val="0000FF"/>
      <w:u w:val="single"/>
    </w:rPr>
  </w:style>
  <w:style w:type="character" w:styleId="Strong">
    <w:name w:val="Strong"/>
    <w:uiPriority w:val="22"/>
    <w:qFormat/>
    <w:rsid w:val="00D06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1440" w:hanging="7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540"/>
    </w:pPr>
    <w:rPr>
      <w:sz w:val="28"/>
    </w:rPr>
  </w:style>
  <w:style w:type="paragraph" w:styleId="BodyTextIndent2">
    <w:name w:val="Body Text Indent 2"/>
    <w:basedOn w:val="Normal"/>
    <w:pPr>
      <w:ind w:left="1440" w:hanging="720"/>
    </w:pPr>
    <w:rPr>
      <w:sz w:val="28"/>
    </w:rPr>
  </w:style>
  <w:style w:type="paragraph" w:styleId="BodyTextIndent3">
    <w:name w:val="Body Text Indent 3"/>
    <w:basedOn w:val="Normal"/>
    <w:pPr>
      <w:ind w:left="540"/>
    </w:pPr>
    <w:rPr>
      <w:sz w:val="28"/>
    </w:rPr>
  </w:style>
  <w:style w:type="paragraph" w:styleId="Footer">
    <w:name w:val="footer"/>
    <w:basedOn w:val="Normal"/>
    <w:rsid w:val="00C726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nhideWhenUsed/>
    <w:rsid w:val="001B56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link w:val="Header"/>
    <w:rsid w:val="001B566B"/>
    <w:rPr>
      <w:sz w:val="24"/>
      <w:szCs w:val="24"/>
      <w:lang w:val="uk-UA"/>
    </w:rPr>
  </w:style>
  <w:style w:type="paragraph" w:styleId="BodyText3">
    <w:name w:val="Body Text 3"/>
    <w:basedOn w:val="Normal"/>
    <w:link w:val="BodyText3Char"/>
    <w:rsid w:val="008E2A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E2AB6"/>
    <w:rPr>
      <w:sz w:val="16"/>
      <w:szCs w:val="16"/>
      <w:lang w:val="uk-UA"/>
    </w:rPr>
  </w:style>
  <w:style w:type="character" w:customStyle="1" w:styleId="rvts6">
    <w:name w:val="rvts6"/>
    <w:rsid w:val="005D10E4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5D10E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C7219"/>
  </w:style>
  <w:style w:type="character" w:styleId="Hyperlink">
    <w:name w:val="Hyperlink"/>
    <w:uiPriority w:val="99"/>
    <w:semiHidden/>
    <w:unhideWhenUsed/>
    <w:rsid w:val="001C7219"/>
    <w:rPr>
      <w:color w:val="0000FF"/>
      <w:u w:val="single"/>
    </w:rPr>
  </w:style>
  <w:style w:type="character" w:styleId="Strong">
    <w:name w:val="Strong"/>
    <w:uiPriority w:val="22"/>
    <w:qFormat/>
    <w:rsid w:val="00D0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F36C-CBE9-4A95-B919-18922996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РОЗРОБЛЕНО ТА ВНЕСЕНО: Українським державним університетом водного господарства та  природокористування</vt:lpstr>
    </vt:vector>
  </TitlesOfParts>
  <Company>MOM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ZAOCHGEF</dc:creator>
  <cp:lastModifiedBy>Асус</cp:lastModifiedBy>
  <cp:revision>4</cp:revision>
  <cp:lastPrinted>2013-01-16T16:03:00Z</cp:lastPrinted>
  <dcterms:created xsi:type="dcterms:W3CDTF">2015-11-01T10:39:00Z</dcterms:created>
  <dcterms:modified xsi:type="dcterms:W3CDTF">2017-02-22T10:22:00Z</dcterms:modified>
</cp:coreProperties>
</file>