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E6B7" w14:textId="622B55B8" w:rsidR="00DF4C35" w:rsidRPr="00DF4C35" w:rsidRDefault="00DF4C35" w:rsidP="00DF4C35">
      <w:pPr>
        <w:ind w:firstLine="0"/>
        <w:jc w:val="center"/>
        <w:rPr>
          <w:b/>
          <w:bCs/>
        </w:rPr>
      </w:pPr>
      <w:r w:rsidRPr="00DF4C35">
        <w:rPr>
          <w:b/>
          <w:bCs/>
        </w:rPr>
        <w:t xml:space="preserve">Тема </w:t>
      </w:r>
      <w:r>
        <w:rPr>
          <w:b/>
          <w:bCs/>
        </w:rPr>
        <w:t>3</w:t>
      </w:r>
      <w:r w:rsidRPr="00DF4C35">
        <w:rPr>
          <w:b/>
          <w:bCs/>
        </w:rPr>
        <w:t xml:space="preserve">. Адміністрування прийняття працівників </w:t>
      </w:r>
      <w:r w:rsidRPr="00DF4C35">
        <w:rPr>
          <w:b/>
        </w:rPr>
        <w:t>на роботу та регламентування внутрішнього трудового розпорядку</w:t>
      </w:r>
    </w:p>
    <w:p w14:paraId="25C8C2A3" w14:textId="13C9D2E6" w:rsidR="00DF4C35" w:rsidRPr="00DF4C35" w:rsidRDefault="00DF4C35" w:rsidP="00DF4C35">
      <w:pPr>
        <w:ind w:firstLine="0"/>
        <w:jc w:val="center"/>
        <w:rPr>
          <w:i/>
          <w:iCs/>
        </w:rPr>
      </w:pPr>
      <w:r>
        <w:rPr>
          <w:i/>
          <w:iCs/>
        </w:rPr>
        <w:t>Питання до обговорення</w:t>
      </w:r>
    </w:p>
    <w:p w14:paraId="3C7626AF" w14:textId="37F4746D" w:rsidR="00DF4C35" w:rsidRDefault="00DF4C35" w:rsidP="00DF4C35">
      <w:pPr>
        <w:pStyle w:val="a3"/>
        <w:numPr>
          <w:ilvl w:val="0"/>
          <w:numId w:val="1"/>
        </w:numPr>
      </w:pPr>
      <w:r w:rsidRPr="00DF4C35">
        <w:t>Трудовий договір. Порядок укладення. Оформлення трудового договору. Вимоги до основних розділів тексту договору. Типова форма договору.</w:t>
      </w:r>
    </w:p>
    <w:p w14:paraId="43B64A1B" w14:textId="38233BFC" w:rsidR="00DF4C35" w:rsidRDefault="00DF4C35" w:rsidP="00DF4C35">
      <w:pPr>
        <w:pStyle w:val="a3"/>
        <w:numPr>
          <w:ilvl w:val="0"/>
          <w:numId w:val="1"/>
        </w:numPr>
      </w:pPr>
      <w:r w:rsidRPr="00DF4C35">
        <w:t>Види договорів.</w:t>
      </w:r>
    </w:p>
    <w:p w14:paraId="686EA5F9" w14:textId="77777777" w:rsidR="00DF4C35" w:rsidRPr="00DF4C35" w:rsidRDefault="00DF4C35" w:rsidP="00DF4C35">
      <w:pPr>
        <w:pStyle w:val="a3"/>
        <w:numPr>
          <w:ilvl w:val="0"/>
          <w:numId w:val="1"/>
        </w:numPr>
      </w:pPr>
      <w:r w:rsidRPr="00DF4C35">
        <w:t>Суміщення професій. Питання суміщення професій в нормативних документах.</w:t>
      </w:r>
    </w:p>
    <w:p w14:paraId="3AC109D7" w14:textId="66DDB856" w:rsidR="00DF4C35" w:rsidRDefault="00DF4C35" w:rsidP="00DF4C35">
      <w:pPr>
        <w:pStyle w:val="a3"/>
        <w:numPr>
          <w:ilvl w:val="0"/>
          <w:numId w:val="1"/>
        </w:numPr>
      </w:pPr>
      <w:r w:rsidRPr="00DF4C35">
        <w:t>Документи, за якими здійснюється облік персоналу.</w:t>
      </w:r>
    </w:p>
    <w:p w14:paraId="62F59AD9" w14:textId="21D8735D" w:rsidR="00DF4C35" w:rsidRDefault="00DF4C35" w:rsidP="00DF4C35">
      <w:pPr>
        <w:pStyle w:val="a3"/>
        <w:numPr>
          <w:ilvl w:val="0"/>
          <w:numId w:val="1"/>
        </w:numPr>
      </w:pPr>
      <w:r w:rsidRPr="00DF4C35">
        <w:t>Перелік типових документів. Особова справа</w:t>
      </w:r>
      <w:r>
        <w:t>.</w:t>
      </w:r>
    </w:p>
    <w:p w14:paraId="528A4F7E" w14:textId="5C9A8381" w:rsidR="00DF4C35" w:rsidRPr="00E741DF" w:rsidRDefault="00DF4C35" w:rsidP="00DF4C35">
      <w:pPr>
        <w:pStyle w:val="a3"/>
        <w:numPr>
          <w:ilvl w:val="0"/>
          <w:numId w:val="1"/>
        </w:numPr>
      </w:pPr>
      <w:r w:rsidRPr="00DF4C35">
        <w:rPr>
          <w:bCs/>
        </w:rPr>
        <w:t>Складання положень про структурні підрозділи та посадових інструкцій.</w:t>
      </w:r>
    </w:p>
    <w:p w14:paraId="59D2971A" w14:textId="77777777" w:rsidR="00E741DF" w:rsidRDefault="00E741DF" w:rsidP="00E741DF">
      <w:pPr>
        <w:pStyle w:val="a3"/>
        <w:numPr>
          <w:ilvl w:val="0"/>
          <w:numId w:val="1"/>
        </w:numPr>
      </w:pPr>
      <w:r>
        <w:t xml:space="preserve">Колективний договір. </w:t>
      </w:r>
    </w:p>
    <w:p w14:paraId="7EFBB5DB" w14:textId="77777777" w:rsidR="00E741DF" w:rsidRDefault="00E741DF" w:rsidP="00E741DF">
      <w:pPr>
        <w:pStyle w:val="a3"/>
        <w:numPr>
          <w:ilvl w:val="0"/>
          <w:numId w:val="1"/>
        </w:numPr>
      </w:pPr>
      <w:r>
        <w:t xml:space="preserve">Інструкція з правил техніки безпеки. </w:t>
      </w:r>
    </w:p>
    <w:p w14:paraId="197C849A" w14:textId="77777777" w:rsidR="00E741DF" w:rsidRDefault="00E741DF" w:rsidP="00E741DF">
      <w:pPr>
        <w:pStyle w:val="a3"/>
        <w:numPr>
          <w:ilvl w:val="0"/>
          <w:numId w:val="1"/>
        </w:numPr>
      </w:pPr>
      <w:r>
        <w:t xml:space="preserve">Положення про матеріальне стимулювання працівників. </w:t>
      </w:r>
    </w:p>
    <w:p w14:paraId="2EB3CE18" w14:textId="35845163" w:rsidR="00E741DF" w:rsidRPr="00DF4C35" w:rsidRDefault="00E741DF" w:rsidP="00E741DF">
      <w:pPr>
        <w:pStyle w:val="a3"/>
        <w:numPr>
          <w:ilvl w:val="0"/>
          <w:numId w:val="1"/>
        </w:numPr>
      </w:pPr>
      <w:r>
        <w:t>Положення про кадровий резерв</w:t>
      </w:r>
      <w:r>
        <w:t>.</w:t>
      </w:r>
    </w:p>
    <w:p w14:paraId="0DB01890" w14:textId="776F8D22" w:rsidR="00DF4C35" w:rsidRPr="00DF4C35" w:rsidRDefault="00DF4C35" w:rsidP="00DF4C35"/>
    <w:p w14:paraId="53C93E35" w14:textId="77777777" w:rsidR="00EC28CC" w:rsidRDefault="00EC28CC"/>
    <w:sectPr w:rsidR="00EC28CC" w:rsidSect="00D6311B">
      <w:pgSz w:w="11906" w:h="16838"/>
      <w:pgMar w:top="567" w:right="85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65700"/>
    <w:multiLevelType w:val="hybridMultilevel"/>
    <w:tmpl w:val="73A27D4A"/>
    <w:lvl w:ilvl="0" w:tplc="70C6E3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C35"/>
    <w:rsid w:val="00D6311B"/>
    <w:rsid w:val="00DF4C35"/>
    <w:rsid w:val="00E741DF"/>
    <w:rsid w:val="00EC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39731"/>
  <w15:chartTrackingRefBased/>
  <w15:docId w15:val="{40633BCF-E8A2-40E6-99DA-29CB902FC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Обиход</dc:creator>
  <cp:keywords/>
  <dc:description/>
  <cp:lastModifiedBy>Светлана Обиход</cp:lastModifiedBy>
  <cp:revision>2</cp:revision>
  <dcterms:created xsi:type="dcterms:W3CDTF">2022-02-18T20:44:00Z</dcterms:created>
  <dcterms:modified xsi:type="dcterms:W3CDTF">2022-02-18T20:44:00Z</dcterms:modified>
</cp:coreProperties>
</file>