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E8" w:rsidRPr="0057364F" w:rsidRDefault="00DF4708" w:rsidP="005736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uk-UA" w:eastAsia="uk-UA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lang w:val="uk-UA" w:eastAsia="uk-UA"/>
        </w:rPr>
        <w:t>Тести з курсу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«Корпоративне управління та корпоративна культура</w:t>
      </w:r>
      <w:r w:rsidR="005962E8" w:rsidRPr="0057364F">
        <w:rPr>
          <w:rFonts w:ascii="Times New Roman" w:eastAsia="Times New Roman" w:hAnsi="Times New Roman" w:cs="Times New Roman"/>
          <w:b/>
          <w:bCs/>
          <w:lang w:val="uk-UA" w:eastAsia="uk-UA"/>
        </w:rPr>
        <w:t>»</w:t>
      </w:r>
    </w:p>
    <w:bookmarkEnd w:id="0"/>
    <w:p w:rsidR="00BB4334" w:rsidRPr="0057364F" w:rsidRDefault="00DF4708" w:rsidP="005736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>Модуль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1. </w:t>
      </w:r>
      <w:r w:rsidR="000F6803">
        <w:rPr>
          <w:rFonts w:ascii="Times New Roman" w:eastAsia="Times New Roman" w:hAnsi="Times New Roman" w:cs="Times New Roman"/>
          <w:b/>
          <w:bCs/>
          <w:lang w:val="uk-UA" w:eastAsia="uk-UA"/>
        </w:rPr>
        <w:t>Сутність та поняття корпоративного управліня</w:t>
      </w:r>
    </w:p>
    <w:p w:rsidR="0057364F" w:rsidRPr="00FB0F0E" w:rsidRDefault="00BB4334" w:rsidP="0057364F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1. Організаційно-правова форма - це:</w:t>
      </w:r>
    </w:p>
    <w:p w:rsidR="0057364F" w:rsidRPr="00FB0F0E" w:rsidRDefault="00BB4334" w:rsidP="0057364F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 законодавчо закріплений тип господарюючого суб'єкта,</w:t>
      </w:r>
      <w:r w:rsidR="0057364F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якого вста</w:t>
      </w:r>
      <w:r w:rsidR="0057364F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новлений певний</w:t>
      </w:r>
    </w:p>
    <w:p w:rsidR="0057364F" w:rsidRPr="00FB0F0E" w:rsidRDefault="00BB4334" w:rsidP="0057364F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правовий режим організації, діяльності та ліквідації;</w:t>
      </w:r>
    </w:p>
    <w:p w:rsidR="0057364F" w:rsidRPr="00FB0F0E" w:rsidRDefault="00D04A4A" w:rsidP="0057364F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="005962E8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правовий режим організації взаємовідносин між суб'єктами підпри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ємницької діяльності;</w:t>
      </w:r>
    </w:p>
    <w:p w:rsidR="005962E8" w:rsidRPr="00FB0F0E" w:rsidRDefault="005962E8" w:rsidP="0057364F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в) </w:t>
      </w:r>
      <w:r w:rsidR="00D04A4A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послідовність створення, організації діяльності господарюючо</w:t>
      </w:r>
      <w:r w:rsidR="007F5E68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 суб'єк</w:t>
      </w:r>
      <w:r w:rsidR="007F5E68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та та його ліквідації;</w:t>
      </w:r>
    </w:p>
    <w:p w:rsidR="00FB0F0E" w:rsidRPr="00FB0F0E" w:rsidRDefault="007F5E68" w:rsidP="00FB0F0E">
      <w:pPr>
        <w:spacing w:after="0" w:line="240" w:lineRule="auto"/>
        <w:ind w:hanging="280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г) </w:t>
      </w:r>
      <w:r w:rsidRPr="00FB0F0E">
        <w:rPr>
          <w:rFonts w:ascii="Times New Roman" w:hAnsi="Times New Roman" w:cs="Times New Roman"/>
          <w:color w:val="222222"/>
          <w:sz w:val="24"/>
          <w:szCs w:val="24"/>
          <w:lang w:val="uk-UA"/>
        </w:rPr>
        <w:t>підприємство, організація, установа, які виступають єдиним самостійним носієм прав і зобов'язань;</w:t>
      </w:r>
    </w:p>
    <w:p w:rsidR="00FB0F0E" w:rsidRPr="00FB0F0E" w:rsidRDefault="00FB0F0E" w:rsidP="00FB0F0E">
      <w:pPr>
        <w:spacing w:after="0" w:line="240" w:lineRule="auto"/>
        <w:ind w:hanging="280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3"/>
          <w:numId w:val="1"/>
        </w:numPr>
        <w:tabs>
          <w:tab w:val="left" w:pos="31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Одноосібне підприємство при утворенні характеризується:</w:t>
      </w:r>
    </w:p>
    <w:p w:rsidR="00D04A4A" w:rsidRPr="00FB0F0E" w:rsidRDefault="00D04A4A" w:rsidP="0057364F">
      <w:pPr>
        <w:tabs>
          <w:tab w:val="left" w:pos="303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простотою та легкістю утворення, низькими витратами на організа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цію та оформлення;</w:t>
      </w:r>
    </w:p>
    <w:p w:rsidR="00D04A4A" w:rsidRPr="00FB0F0E" w:rsidRDefault="00D04A4A" w:rsidP="0057364F">
      <w:pPr>
        <w:tabs>
          <w:tab w:val="left" w:pos="30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простотою та легкістю утворення, низькими витратами на організа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цію та оформлення, необхідністю укладення договору між учасника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ми;</w:t>
      </w:r>
    </w:p>
    <w:p w:rsidR="007F5E68" w:rsidRPr="00FB0F0E" w:rsidRDefault="00D04A4A" w:rsidP="0057364F">
      <w:pPr>
        <w:tabs>
          <w:tab w:val="left" w:pos="303"/>
        </w:tabs>
        <w:spacing w:after="0" w:line="240" w:lineRule="auto"/>
        <w:ind w:hanging="280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значними зусиллями і матеріальними витратами, що пов'язані зі спе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ціальним законодавчим регулюванням.</w:t>
      </w:r>
      <w:r w:rsidR="007F5E68" w:rsidRPr="00FB0F0E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</w:p>
    <w:p w:rsidR="00FB0F0E" w:rsidRPr="00FB0F0E" w:rsidRDefault="007F5E68" w:rsidP="00FB0F0E">
      <w:pPr>
        <w:tabs>
          <w:tab w:val="left" w:pos="303"/>
        </w:tabs>
        <w:spacing w:after="0" w:line="240" w:lineRule="auto"/>
        <w:ind w:hanging="280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B0F0E">
        <w:rPr>
          <w:rFonts w:ascii="Times New Roman" w:hAnsi="Times New Roman" w:cs="Times New Roman"/>
          <w:color w:val="222222"/>
          <w:sz w:val="24"/>
          <w:szCs w:val="24"/>
          <w:lang w:val="uk-UA"/>
        </w:rPr>
        <w:t>г)</w:t>
      </w:r>
      <w:r w:rsidR="00FB0F0E">
        <w:rPr>
          <w:rFonts w:ascii="Times New Roman" w:hAnsi="Times New Roman" w:cs="Times New Roman"/>
          <w:color w:val="222222"/>
          <w:sz w:val="24"/>
          <w:szCs w:val="24"/>
          <w:lang w:val="uk-UA"/>
        </w:rPr>
        <w:tab/>
      </w:r>
      <w:r w:rsidRPr="00FB0F0E">
        <w:rPr>
          <w:rFonts w:ascii="Times New Roman" w:hAnsi="Times New Roman" w:cs="Times New Roman"/>
          <w:color w:val="222222"/>
          <w:sz w:val="24"/>
          <w:szCs w:val="24"/>
          <w:lang w:val="uk-UA"/>
        </w:rPr>
        <w:t>учасники якого відповідають за зобов'язання партнерства у межах внесених ними вкладів, що передбачає відповідний механізм розподілу прибутків;</w:t>
      </w:r>
    </w:p>
    <w:p w:rsidR="000D0A39" w:rsidRPr="00FB0F0E" w:rsidRDefault="00FB0F0E" w:rsidP="00FB0F0E">
      <w:pPr>
        <w:tabs>
          <w:tab w:val="left" w:pos="303"/>
        </w:tabs>
        <w:spacing w:after="0" w:line="240" w:lineRule="auto"/>
        <w:ind w:hanging="280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3"/>
          <w:numId w:val="1"/>
        </w:numPr>
        <w:tabs>
          <w:tab w:val="left" w:pos="294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Партнерство при утворенні характеризується:</w:t>
      </w:r>
    </w:p>
    <w:p w:rsidR="00D04A4A" w:rsidRPr="00FB0F0E" w:rsidRDefault="00D04A4A" w:rsidP="0057364F">
      <w:pPr>
        <w:tabs>
          <w:tab w:val="left" w:pos="303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простотою та легкістю утворення, низькими витратами на організа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цію та оформлення;</w:t>
      </w:r>
    </w:p>
    <w:p w:rsidR="00D04A4A" w:rsidRPr="00FB0F0E" w:rsidRDefault="0003246B" w:rsidP="0057364F">
      <w:pPr>
        <w:tabs>
          <w:tab w:val="left" w:pos="30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простотою та легкістю утв</w:t>
      </w:r>
      <w:r w:rsidR="00D04A4A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орення, низькими витратами на організа</w:t>
      </w:r>
      <w:r w:rsidR="00D04A4A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цію та оформлення, необхідністю укладення договору між учасника</w:t>
      </w:r>
      <w:r w:rsidR="00D04A4A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ми;</w:t>
      </w:r>
    </w:p>
    <w:p w:rsidR="00D04A4A" w:rsidRPr="00FB0F0E" w:rsidRDefault="00D04A4A" w:rsidP="0057364F">
      <w:pPr>
        <w:tabs>
          <w:tab w:val="left" w:pos="303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значними зусиллями і матеріальними витратами, що пов'язані зі спе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ціа</w:t>
      </w:r>
      <w:r w:rsidR="007F5E68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льним законодавчим регулюванням;</w:t>
      </w:r>
    </w:p>
    <w:p w:rsidR="00FB0F0E" w:rsidRPr="00FB0F0E" w:rsidRDefault="007F5E68" w:rsidP="00FB0F0E">
      <w:pPr>
        <w:tabs>
          <w:tab w:val="left" w:pos="303"/>
        </w:tabs>
        <w:spacing w:after="0" w:line="240" w:lineRule="auto"/>
        <w:ind w:hanging="280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B0F0E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B0F0E">
        <w:rPr>
          <w:rFonts w:ascii="Times New Roman" w:hAnsi="Times New Roman" w:cs="Times New Roman"/>
          <w:color w:val="222222"/>
          <w:sz w:val="24"/>
          <w:szCs w:val="24"/>
        </w:rPr>
        <w:t xml:space="preserve">все </w:t>
      </w:r>
      <w:r w:rsidRPr="00FB0F0E">
        <w:rPr>
          <w:rFonts w:ascii="Times New Roman" w:hAnsi="Times New Roman" w:cs="Times New Roman"/>
          <w:color w:val="222222"/>
          <w:sz w:val="24"/>
          <w:szCs w:val="24"/>
          <w:lang w:val="uk-UA"/>
        </w:rPr>
        <w:t>майно фірми належить одному власникові, який самостійно управляє фірмою;</w:t>
      </w:r>
    </w:p>
    <w:p w:rsidR="00FB0F0E" w:rsidRPr="00FB0F0E" w:rsidRDefault="00FB0F0E" w:rsidP="00FB0F0E">
      <w:pPr>
        <w:tabs>
          <w:tab w:val="left" w:pos="303"/>
        </w:tabs>
        <w:spacing w:after="0" w:line="240" w:lineRule="auto"/>
        <w:ind w:hanging="280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3"/>
          <w:numId w:val="1"/>
        </w:numPr>
        <w:tabs>
          <w:tab w:val="left" w:pos="29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Корпорація при утворенні характеризується:</w:t>
      </w:r>
    </w:p>
    <w:p w:rsidR="00D04A4A" w:rsidRPr="00FB0F0E" w:rsidRDefault="00D04A4A" w:rsidP="0057364F">
      <w:pPr>
        <w:tabs>
          <w:tab w:val="left" w:pos="303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простотою та легкістю утворення, низькими витратами на організа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цію та оформлення;</w:t>
      </w:r>
    </w:p>
    <w:p w:rsidR="00D04A4A" w:rsidRPr="00FB0F0E" w:rsidRDefault="00D04A4A" w:rsidP="0057364F">
      <w:pPr>
        <w:tabs>
          <w:tab w:val="left" w:pos="30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простотою та легкістю утворення, низькими витратами на організа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цію та оформлення, необхідністю укладення договору між учасника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ми;</w:t>
      </w:r>
    </w:p>
    <w:p w:rsidR="00D04A4A" w:rsidRPr="00FB0F0E" w:rsidRDefault="00D04A4A" w:rsidP="0057364F">
      <w:pPr>
        <w:tabs>
          <w:tab w:val="left" w:pos="303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значними зусиллями і матеріальними витратами, що пов'язані зі спе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ціальним законодавчим ре</w:t>
      </w:r>
      <w:r w:rsidR="007F5E68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гулюванням;</w:t>
      </w:r>
    </w:p>
    <w:p w:rsidR="00FB0F0E" w:rsidRPr="00FB0F0E" w:rsidRDefault="007F5E68" w:rsidP="00FB0F0E">
      <w:pPr>
        <w:tabs>
          <w:tab w:val="left" w:pos="303"/>
        </w:tabs>
        <w:spacing w:after="0" w:line="240" w:lineRule="auto"/>
        <w:ind w:hanging="280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="000D0A39" w:rsidRPr="00FB0F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D0A39" w:rsidRPr="00FB0F0E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тим, що </w:t>
      </w:r>
      <w:r w:rsidR="000D0A39" w:rsidRPr="00FB0F0E">
        <w:rPr>
          <w:rFonts w:ascii="Times New Roman" w:hAnsi="Times New Roman" w:cs="Times New Roman"/>
          <w:color w:val="222222"/>
          <w:sz w:val="24"/>
          <w:szCs w:val="24"/>
        </w:rPr>
        <w:t xml:space="preserve">все </w:t>
      </w:r>
      <w:r w:rsidR="000D0A39" w:rsidRPr="00FB0F0E">
        <w:rPr>
          <w:rFonts w:ascii="Times New Roman" w:hAnsi="Times New Roman" w:cs="Times New Roman"/>
          <w:color w:val="222222"/>
          <w:sz w:val="24"/>
          <w:szCs w:val="24"/>
          <w:lang w:val="uk-UA"/>
        </w:rPr>
        <w:t>майно фірми належить одному власникові, який самостійно управляє корпорацією;</w:t>
      </w:r>
    </w:p>
    <w:p w:rsidR="000D0A39" w:rsidRPr="00FB0F0E" w:rsidRDefault="00FB0F0E" w:rsidP="00FB0F0E">
      <w:pPr>
        <w:tabs>
          <w:tab w:val="left" w:pos="303"/>
        </w:tabs>
        <w:spacing w:after="0" w:line="240" w:lineRule="auto"/>
        <w:ind w:hanging="280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3"/>
          <w:numId w:val="1"/>
        </w:numPr>
        <w:tabs>
          <w:tab w:val="left" w:pos="294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Здатність мобілізації капіталу для одноосібного підприємства</w:t>
      </w: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04A4A" w:rsidRPr="00FB0F0E" w:rsidRDefault="00D04A4A" w:rsidP="0057364F">
      <w:pPr>
        <w:tabs>
          <w:tab w:val="left" w:pos="29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обмежена розмірами заощаджень власника;</w:t>
      </w:r>
    </w:p>
    <w:p w:rsidR="00D04A4A" w:rsidRPr="00FB0F0E" w:rsidRDefault="00D04A4A" w:rsidP="0057364F">
      <w:pPr>
        <w:tabs>
          <w:tab w:val="left" w:pos="303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залежить від можливості залучення капіталу шляхом об'єднання за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ощаджень учасників;</w:t>
      </w:r>
    </w:p>
    <w:p w:rsidR="00D04A4A" w:rsidRPr="00FB0F0E" w:rsidRDefault="00D04A4A" w:rsidP="0057364F">
      <w:pPr>
        <w:tabs>
          <w:tab w:val="left" w:pos="29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залежить від організаційно-правової форми, ступеня розвитку фондо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вого ринку, можливості швидко мобілізувати капіт</w:t>
      </w:r>
      <w:r w:rsidR="000D0A39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 шляхом емісії цінних паперів;</w:t>
      </w:r>
    </w:p>
    <w:p w:rsidR="00FB0F0E" w:rsidRPr="00FB0F0E" w:rsidRDefault="000D0A39" w:rsidP="00FB0F0E">
      <w:pPr>
        <w:tabs>
          <w:tab w:val="left" w:pos="29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г) </w:t>
      </w:r>
      <w:r w:rsidR="00FB0F0E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послідовність створення, організації діяльності господарюючого суб'єк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та та його ліквідації</w:t>
      </w:r>
      <w:r w:rsidR="00FB0F0E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0D0A39" w:rsidRPr="00FB0F0E" w:rsidRDefault="00FB0F0E" w:rsidP="00FB0F0E">
      <w:pPr>
        <w:tabs>
          <w:tab w:val="left" w:pos="29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3"/>
          <w:numId w:val="1"/>
        </w:numPr>
        <w:tabs>
          <w:tab w:val="left" w:pos="289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Здатність мобілізації капіталу для товариства:</w:t>
      </w:r>
    </w:p>
    <w:p w:rsidR="00D04A4A" w:rsidRPr="00FB0F0E" w:rsidRDefault="00D04A4A" w:rsidP="0057364F">
      <w:pPr>
        <w:tabs>
          <w:tab w:val="left" w:pos="29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обмежена розмірами заощаджень власника;</w:t>
      </w:r>
    </w:p>
    <w:p w:rsidR="00D04A4A" w:rsidRPr="00FB0F0E" w:rsidRDefault="00D04A4A" w:rsidP="0057364F">
      <w:pPr>
        <w:tabs>
          <w:tab w:val="left" w:pos="303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залежить від</w:t>
      </w:r>
      <w:r w:rsidR="0057364F" w:rsidRPr="00FB0F0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uk-UA" w:eastAsia="uk-UA"/>
        </w:rPr>
        <w:t xml:space="preserve"> </w:t>
      </w:r>
      <w:r w:rsidR="0057364F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можливості 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залучення капіталу шляхом об'єднання за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ощаджень учасників;</w:t>
      </w:r>
    </w:p>
    <w:p w:rsidR="00D04A4A" w:rsidRPr="00FB0F0E" w:rsidRDefault="00D04A4A" w:rsidP="0057364F">
      <w:pPr>
        <w:tabs>
          <w:tab w:val="left" w:pos="29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залежить від організаційно-правової форми, ступеня розвитку фондо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вого ринку, можливості швидко мобілізувати капіт</w:t>
      </w:r>
      <w:r w:rsidR="00A67FB9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 шляхом емісії цінних паперів;</w:t>
      </w:r>
    </w:p>
    <w:p w:rsidR="00FB0F0E" w:rsidRPr="00FB0F0E" w:rsidRDefault="00A67FB9" w:rsidP="00FB0F0E">
      <w:pPr>
        <w:tabs>
          <w:tab w:val="left" w:pos="29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B0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зобов'язані функціонувати у відкритій для суспільства формі;</w:t>
      </w:r>
    </w:p>
    <w:p w:rsidR="00FB0F0E" w:rsidRPr="00FB0F0E" w:rsidRDefault="00FB0F0E" w:rsidP="00FB0F0E">
      <w:pPr>
        <w:tabs>
          <w:tab w:val="left" w:pos="29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3"/>
          <w:numId w:val="1"/>
        </w:numPr>
        <w:tabs>
          <w:tab w:val="left" w:pos="279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Відповідальність для власників одноосібного підприємства:</w:t>
      </w:r>
    </w:p>
    <w:p w:rsidR="00D04A4A" w:rsidRPr="00FB0F0E" w:rsidRDefault="00D04A4A" w:rsidP="0057364F">
      <w:pPr>
        <w:tabs>
          <w:tab w:val="left" w:pos="303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залежить від організаційно-правової форми;</w:t>
      </w:r>
    </w:p>
    <w:p w:rsidR="00D04A4A" w:rsidRPr="00FB0F0E" w:rsidRDefault="00D04A4A" w:rsidP="0057364F">
      <w:pPr>
        <w:tabs>
          <w:tab w:val="left" w:pos="298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повна;</w:t>
      </w:r>
    </w:p>
    <w:p w:rsidR="00E941CC" w:rsidRPr="00FB0F0E" w:rsidRDefault="00D04A4A" w:rsidP="00E941CC">
      <w:pPr>
        <w:tabs>
          <w:tab w:val="left" w:pos="303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обмежена вартістю </w:t>
      </w:r>
      <w:r w:rsidR="00A67FB9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цінних паперів, що випускається;</w:t>
      </w:r>
    </w:p>
    <w:p w:rsidR="00A67FB9" w:rsidRPr="00FB0F0E" w:rsidRDefault="00A67FB9" w:rsidP="00E941CC">
      <w:pPr>
        <w:tabs>
          <w:tab w:val="left" w:pos="303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г) </w:t>
      </w:r>
      <w:r w:rsidR="00E941CC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часткова</w:t>
      </w:r>
      <w:r w:rsidR="00E941CC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3"/>
          <w:numId w:val="1"/>
        </w:numPr>
        <w:tabs>
          <w:tab w:val="left" w:pos="294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Відповідальність для власників товариства:</w:t>
      </w:r>
    </w:p>
    <w:p w:rsidR="00D04A4A" w:rsidRPr="00FB0F0E" w:rsidRDefault="00D04A4A" w:rsidP="0057364F">
      <w:pPr>
        <w:tabs>
          <w:tab w:val="left" w:pos="303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повна, розділена, субсидіарна, обмежена вартістю паїв;</w:t>
      </w:r>
    </w:p>
    <w:p w:rsidR="00D04A4A" w:rsidRPr="00FB0F0E" w:rsidRDefault="00D04A4A" w:rsidP="0057364F">
      <w:pPr>
        <w:tabs>
          <w:tab w:val="left" w:pos="303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повна;</w:t>
      </w:r>
    </w:p>
    <w:p w:rsidR="00D04A4A" w:rsidRPr="00FB0F0E" w:rsidRDefault="00D04A4A" w:rsidP="0057364F">
      <w:pPr>
        <w:tabs>
          <w:tab w:val="left" w:pos="308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обмежена вартістю цінних паперів, що випускаєтьс</w:t>
      </w:r>
      <w:r w:rsidR="00E941CC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я;</w:t>
      </w:r>
    </w:p>
    <w:p w:rsidR="00E941CC" w:rsidRPr="00FB0F0E" w:rsidRDefault="00FB0F0E" w:rsidP="0057364F">
      <w:pPr>
        <w:tabs>
          <w:tab w:val="left" w:pos="308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E941CC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часткова;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3"/>
          <w:numId w:val="1"/>
        </w:numPr>
        <w:tabs>
          <w:tab w:val="left" w:pos="289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Відповідальність для власників корпорації:</w:t>
      </w:r>
    </w:p>
    <w:p w:rsidR="00D04A4A" w:rsidRPr="00FB0F0E" w:rsidRDefault="00D04A4A" w:rsidP="0057364F">
      <w:pPr>
        <w:tabs>
          <w:tab w:val="left" w:pos="308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повна, розділена, субсидіарна, обмежена вартістю паїв;</w:t>
      </w:r>
    </w:p>
    <w:p w:rsidR="00D04A4A" w:rsidRPr="00FB0F0E" w:rsidRDefault="00D04A4A" w:rsidP="0057364F">
      <w:pPr>
        <w:tabs>
          <w:tab w:val="left" w:pos="308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повна;</w:t>
      </w:r>
    </w:p>
    <w:p w:rsidR="00D04A4A" w:rsidRPr="00FB0F0E" w:rsidRDefault="00D04A4A" w:rsidP="0057364F">
      <w:pPr>
        <w:tabs>
          <w:tab w:val="left" w:pos="303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обмежена вартістю цінних паперів, що випускається.</w:t>
      </w:r>
    </w:p>
    <w:p w:rsidR="00602524" w:rsidRPr="00FB0F0E" w:rsidRDefault="00602524" w:rsidP="0057364F">
      <w:pPr>
        <w:tabs>
          <w:tab w:val="left" w:pos="303"/>
        </w:tabs>
        <w:spacing w:after="0" w:line="240" w:lineRule="auto"/>
        <w:ind w:hanging="3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="00FB0F0E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FB0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є пропорційною до вартості їх вкладів в статутний капітал товариства</w:t>
      </w:r>
      <w:r w:rsidRPr="00FB0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57364F" w:rsidP="0057364F">
      <w:pPr>
        <w:numPr>
          <w:ilvl w:val="3"/>
          <w:numId w:val="1"/>
        </w:numPr>
        <w:tabs>
          <w:tab w:val="left" w:pos="294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Встановіть зв</w:t>
      </w:r>
      <w:r w:rsidR="00D04A4A"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'язки між мірою контролю з боку власника та орга</w:t>
      </w:r>
      <w:r w:rsidR="00D04A4A"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softHyphen/>
        <w:t>нізаційною формою ведення бізнесу: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6420"/>
      </w:tblGrid>
      <w:tr w:rsidR="00D04A4A" w:rsidRPr="00FB0F0E" w:rsidTr="0057364F">
        <w:trPr>
          <w:trHeight w:val="50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4A" w:rsidRPr="00FB0F0E" w:rsidRDefault="00D04A4A" w:rsidP="005736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а) одноосібне підприємство;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4A" w:rsidRPr="00FB0F0E" w:rsidRDefault="00D04A4A" w:rsidP="005736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а) відповідно до частки акцій, якими во</w:t>
            </w:r>
            <w:r w:rsidRPr="00FB0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softHyphen/>
              <w:t>лодіє власник;</w:t>
            </w:r>
          </w:p>
        </w:tc>
      </w:tr>
      <w:tr w:rsidR="00D04A4A" w:rsidRPr="00FB0F0E" w:rsidTr="0057364F">
        <w:trPr>
          <w:trHeight w:val="26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4A" w:rsidRPr="00FB0F0E" w:rsidRDefault="00D04A4A" w:rsidP="005736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б) партнерство;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4A" w:rsidRPr="00FB0F0E" w:rsidRDefault="00D04A4A" w:rsidP="005736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б) повний над усією діяльністю;</w:t>
            </w:r>
          </w:p>
        </w:tc>
      </w:tr>
      <w:tr w:rsidR="00D04A4A" w:rsidRPr="00FB0F0E" w:rsidTr="0057364F">
        <w:trPr>
          <w:trHeight w:val="49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4A" w:rsidRPr="00FB0F0E" w:rsidRDefault="00D04A4A" w:rsidP="005736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в) корпорація;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4A" w:rsidRPr="00FB0F0E" w:rsidRDefault="00D04A4A" w:rsidP="005736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в) розділена між учасниками залежно від розміру паїв.</w:t>
            </w:r>
          </w:p>
        </w:tc>
      </w:tr>
      <w:tr w:rsidR="00D04A4A" w:rsidRPr="00FB0F0E" w:rsidTr="0057364F">
        <w:trPr>
          <w:trHeight w:val="581"/>
        </w:trPr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4A4A" w:rsidRPr="00FB0F0E" w:rsidRDefault="00D04A4A" w:rsidP="0057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F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11. Встановіть зв'язки між організаційною формою ведення бізнесу та тривалістю його існування:</w:t>
            </w:r>
          </w:p>
        </w:tc>
      </w:tr>
      <w:tr w:rsidR="00D04A4A" w:rsidRPr="00FB0F0E" w:rsidTr="0057364F">
        <w:trPr>
          <w:trHeight w:val="25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4A" w:rsidRPr="00FB0F0E" w:rsidRDefault="00D04A4A" w:rsidP="005736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а) одноосібне підприємство;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4A" w:rsidRPr="00FB0F0E" w:rsidRDefault="00D04A4A" w:rsidP="005736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а) залежно від угоди між партнерами;</w:t>
            </w:r>
          </w:p>
        </w:tc>
      </w:tr>
      <w:tr w:rsidR="00D04A4A" w:rsidRPr="00FB0F0E" w:rsidTr="0057364F">
        <w:trPr>
          <w:trHeight w:val="26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4A" w:rsidRPr="00FB0F0E" w:rsidRDefault="00D04A4A" w:rsidP="005736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б) партнерство;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4A" w:rsidRPr="00FB0F0E" w:rsidRDefault="00D04A4A" w:rsidP="005736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б) обмежене тривалістю життя власника;</w:t>
            </w:r>
          </w:p>
        </w:tc>
      </w:tr>
      <w:tr w:rsidR="00D04A4A" w:rsidRPr="00FB0F0E" w:rsidTr="0057364F">
        <w:trPr>
          <w:trHeight w:val="27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4A" w:rsidRPr="00FB0F0E" w:rsidRDefault="00D04A4A" w:rsidP="005736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в) корпорація;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4A" w:rsidRPr="00FB0F0E" w:rsidRDefault="00D04A4A" w:rsidP="005736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в) необмежений термін.</w:t>
            </w:r>
          </w:p>
        </w:tc>
      </w:tr>
    </w:tbl>
    <w:p w:rsidR="00D04A4A" w:rsidRPr="00FB0F0E" w:rsidRDefault="00B95646" w:rsidP="0057364F">
      <w:pPr>
        <w:numPr>
          <w:ilvl w:val="4"/>
          <w:numId w:val="1"/>
        </w:numPr>
        <w:tabs>
          <w:tab w:val="left" w:pos="37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Консорціум -</w:t>
      </w:r>
      <w:r w:rsidR="00D04A4A"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це: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об'єднання підприємств для забезпечення фінансування певного про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екту;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тимчасове статутне об'єднання підприємств, створене для досягнен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ня його учасниками певної спільної господарської мети;</w:t>
      </w:r>
    </w:p>
    <w:p w:rsidR="00B85D90" w:rsidRPr="00FB0F0E" w:rsidRDefault="00D04A4A" w:rsidP="00B85D90">
      <w:pPr>
        <w:tabs>
          <w:tab w:val="left" w:pos="385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об'єднання </w:t>
      </w:r>
      <w:r w:rsidR="00B85D90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 на постійній основі;</w:t>
      </w:r>
    </w:p>
    <w:p w:rsidR="00B85D90" w:rsidRPr="00FB0F0E" w:rsidRDefault="00B85D90" w:rsidP="00B85D90">
      <w:pPr>
        <w:tabs>
          <w:tab w:val="left" w:pos="385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г) 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юридично незалежні підприємства, які об'єднали свої матеріальні ресурси та капітали для до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сягнення загальної економічної мети.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7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Консорціум припиняє свою діяльність, якщо:</w:t>
      </w:r>
    </w:p>
    <w:p w:rsidR="00D04A4A" w:rsidRPr="00FB0F0E" w:rsidRDefault="00D04A4A" w:rsidP="0057364F">
      <w:pPr>
        <w:tabs>
          <w:tab w:val="left" w:pos="375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досягнута мета його створення;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відповідно до закінчення терміну угоди між учасниками;</w:t>
      </w:r>
    </w:p>
    <w:p w:rsidR="00B85D90" w:rsidRPr="00FB0F0E" w:rsidRDefault="00D04A4A" w:rsidP="0057364F">
      <w:pPr>
        <w:tabs>
          <w:tab w:val="left" w:pos="38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B85D90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відсутні</w:t>
      </w:r>
      <w:r w:rsidR="0043524A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повноваження</w:t>
      </w:r>
      <w:r w:rsidR="00B85D90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здійснення централізованого регулю</w:t>
      </w:r>
      <w:r w:rsidR="00B85D90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вання діяльності кожного із учасників;</w:t>
      </w:r>
    </w:p>
    <w:p w:rsidR="00B85D90" w:rsidRPr="00FB0F0E" w:rsidRDefault="00B85D90" w:rsidP="00B85D90">
      <w:pPr>
        <w:tabs>
          <w:tab w:val="left" w:pos="3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г) 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об'єднання капіталів;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56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Джерела фінансування діяльності консорціуму: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кошти учасників, централізовані ресурси; кошти, що виділені на фі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нансування відповідної програми; кошти, що надходять з інших дже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рел, в порядку, визначеному статутом;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кошти учасників, централізовані ресурси;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кошти, що виділені на фінансуванн</w:t>
      </w:r>
      <w:r w:rsidR="0043524A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 відповідної програми державою;</w:t>
      </w:r>
    </w:p>
    <w:p w:rsidR="0043524A" w:rsidRPr="00FB0F0E" w:rsidRDefault="0043524A" w:rsidP="0057364F">
      <w:pPr>
        <w:tabs>
          <w:tab w:val="left" w:pos="385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акумульовані кошти, перерозподіл та використання капіталу для оволодін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ня ринком будь-якого товару;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6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lastRenderedPageBreak/>
        <w:t>Асоціація - це:</w:t>
      </w:r>
    </w:p>
    <w:p w:rsidR="00D04A4A" w:rsidRPr="00FB0F0E" w:rsidRDefault="00D04A4A" w:rsidP="0057364F">
      <w:p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договірне об'єднання;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статутне об'єднання;</w:t>
      </w:r>
    </w:p>
    <w:p w:rsidR="00D04A4A" w:rsidRPr="00FB0F0E" w:rsidRDefault="0043524A" w:rsidP="0057364F">
      <w:p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добровільне об'єднання:</w:t>
      </w:r>
    </w:p>
    <w:p w:rsidR="0043524A" w:rsidRPr="00FB0F0E" w:rsidRDefault="0043524A" w:rsidP="0057364F">
      <w:p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господарське товариство;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Метою створення асоціації виступає: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забезпечення фінансових надходжень на вирішення господарських програм;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координації господарської діяльності підприємств, що об'єдналися, шляхом централізації однієї або кількох виробничих та управлін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ських функцій;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закріплення ринкових сег</w:t>
      </w:r>
      <w:r w:rsidR="0043524A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ментів між учасниками асоціації;</w:t>
      </w:r>
    </w:p>
    <w:p w:rsidR="00D6638B" w:rsidRPr="00FB0F0E" w:rsidRDefault="0043524A" w:rsidP="00D6638B">
      <w:p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г) 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D6638B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делегування всіх повноважень для здійснення централізованого ре</w:t>
      </w:r>
      <w:r w:rsidR="00D6638B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гулювання діяльності кожного із учасників;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Створення асоціації сприяє: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розвитку спеціалізації та кооперації виробництва;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формуванню єдиних грошових потоків;</w:t>
      </w:r>
    </w:p>
    <w:p w:rsidR="00D04A4A" w:rsidRPr="00FB0F0E" w:rsidRDefault="00D04A4A" w:rsidP="0057364F">
      <w:p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здійсненню централізованого упра</w:t>
      </w:r>
      <w:r w:rsidR="00D6638B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вління дочірніми підприємствами;</w:t>
      </w:r>
    </w:p>
    <w:p w:rsidR="00D6638B" w:rsidRPr="00FB0F0E" w:rsidRDefault="00D6638B" w:rsidP="0057364F">
      <w:p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монополізації та розподілу ринку;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7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Концерн-це:</w:t>
      </w:r>
    </w:p>
    <w:p w:rsidR="00D04A4A" w:rsidRPr="00FB0F0E" w:rsidRDefault="00D04A4A" w:rsidP="0057364F">
      <w:p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договірне об'єднання;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статутне об'єднання;</w:t>
      </w:r>
    </w:p>
    <w:p w:rsidR="00D04A4A" w:rsidRPr="00FB0F0E" w:rsidRDefault="00D6638B" w:rsidP="0057364F">
      <w:p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добровільне об'єднання;</w:t>
      </w:r>
    </w:p>
    <w:p w:rsidR="00D6638B" w:rsidRPr="00FB0F0E" w:rsidRDefault="00D6638B" w:rsidP="0057364F">
      <w:p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приватне підприємство</w:t>
      </w:r>
      <w:r w:rsidR="00CD5FF1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9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Учасники концерну: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не можуть бути учасниками іншого концерну;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можуть бути учасниками інших концернів;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можуть бути учасниками лише двох концернів</w:t>
      </w:r>
      <w:r w:rsidR="00CD5FF1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CD5FF1" w:rsidRPr="00FB0F0E" w:rsidRDefault="00CD5FF1" w:rsidP="00CD5FF1">
      <w:pPr>
        <w:tabs>
          <w:tab w:val="left" w:pos="385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об'єднувати підприємства на постійній основі;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Концерн створюється на основі фінансової залежності: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від одного учасника об'єднання;</w:t>
      </w:r>
    </w:p>
    <w:p w:rsidR="00D04A4A" w:rsidRPr="00FB0F0E" w:rsidRDefault="00D04A4A" w:rsidP="0057364F">
      <w:pPr>
        <w:tabs>
          <w:tab w:val="left" w:pos="37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групи учасників об'єднання;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одного</w:t>
      </w:r>
      <w:r w:rsidR="00CD5FF1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або групи учасників об'єднання;</w:t>
      </w:r>
    </w:p>
    <w:p w:rsidR="00CD5FF1" w:rsidRPr="00FB0F0E" w:rsidRDefault="00CD5FF1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створення загальних фінансових потоків;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Корпорація - це:</w:t>
      </w:r>
    </w:p>
    <w:p w:rsidR="00D04A4A" w:rsidRPr="00FB0F0E" w:rsidRDefault="00D04A4A" w:rsidP="0057364F">
      <w:p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договірне об'єднання;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статутне об'єднання;</w:t>
      </w:r>
    </w:p>
    <w:p w:rsidR="00D04A4A" w:rsidRPr="00FB0F0E" w:rsidRDefault="00CD5FF1" w:rsidP="0057364F">
      <w:p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добровільне об'єднання;</w:t>
      </w:r>
    </w:p>
    <w:p w:rsidR="00CD5FF1" w:rsidRPr="00FB0F0E" w:rsidRDefault="00CD5FF1" w:rsidP="0057364F">
      <w:p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г) 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унітарне підприємство;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7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При створенні корпорацій відбувається:</w:t>
      </w:r>
    </w:p>
    <w:p w:rsidR="00D04A4A" w:rsidRPr="00FB0F0E" w:rsidRDefault="00D04A4A" w:rsidP="0057364F">
      <w:pPr>
        <w:tabs>
          <w:tab w:val="left" w:pos="37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делегування окремих повноважень для здійснення централізованого регулювання діяльності кожного із учасників;</w:t>
      </w:r>
    </w:p>
    <w:p w:rsidR="00D04A4A" w:rsidRPr="00FB0F0E" w:rsidRDefault="00D04A4A" w:rsidP="0057364F">
      <w:p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делегування всіх повноважень для здійснення централізованого ре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гулювання діяльності кожного із учасників;</w:t>
      </w:r>
    </w:p>
    <w:p w:rsidR="00D04A4A" w:rsidRPr="00FB0F0E" w:rsidRDefault="00D04A4A" w:rsidP="0057364F">
      <w:pPr>
        <w:tabs>
          <w:tab w:val="left" w:pos="3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відсутністю повноважень для здійснення централізованого регулю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 xml:space="preserve">вання </w:t>
      </w:r>
      <w:r w:rsidR="00CD5FF1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діяльності кожного із учасників;</w:t>
      </w:r>
    </w:p>
    <w:p w:rsidR="00CD5FF1" w:rsidRPr="00FB0F0E" w:rsidRDefault="00CD5FF1" w:rsidP="00CD5FF1">
      <w:pPr>
        <w:tabs>
          <w:tab w:val="left" w:pos="39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акумулювання, перерозподіл та використання капіталу для оволодін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ня ринком будь-якого товару;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7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Картель - це форма об'єднання, яка створюється для: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створення загальних фінансових потоків;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створення мережі реалізації продукції учасниками;</w:t>
      </w:r>
    </w:p>
    <w:p w:rsidR="00D04A4A" w:rsidRPr="00FB0F0E" w:rsidRDefault="00D04A4A" w:rsidP="0057364F">
      <w:pPr>
        <w:tabs>
          <w:tab w:val="left" w:pos="37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м</w:t>
      </w:r>
      <w:r w:rsidR="00CD5FF1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онополізації та розподілу ринку;</w:t>
      </w:r>
    </w:p>
    <w:p w:rsidR="00CD5FF1" w:rsidRPr="00FB0F0E" w:rsidRDefault="00CD5FF1" w:rsidP="0057364F">
      <w:pPr>
        <w:tabs>
          <w:tab w:val="left" w:pos="37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об'єднання операцій виробничого процесу;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7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При формуванні картелі визначаються: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квоти виробництва та реалізації продукції, умови збуту товарів та найму робочої сили, ціни і терміни платежів;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умови збуту товарів;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ціни на товари, які належать до однієї то</w:t>
      </w:r>
      <w:r w:rsidR="00CD5FF1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варної групи учасників кар</w:t>
      </w:r>
      <w:r w:rsidR="00CD5FF1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телі;</w:t>
      </w:r>
    </w:p>
    <w:p w:rsidR="00CD5FF1" w:rsidRPr="00FB0F0E" w:rsidRDefault="00CD5FF1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 умови реалізації товарів або надання послуг;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Корнер -</w:t>
      </w:r>
      <w:r w:rsidR="002E06B5"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форма корпоративних об'єднань </w:t>
      </w: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метою створення якої є:</w:t>
      </w:r>
    </w:p>
    <w:p w:rsidR="00D04A4A" w:rsidRPr="00FB0F0E" w:rsidRDefault="00D04A4A" w:rsidP="0057364F">
      <w:pPr>
        <w:tabs>
          <w:tab w:val="left" w:pos="39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акумулювання, перерозподіл та використання капіталу для оволодін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ня ринком будь-якого товару;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закріплення умов реалізації товарів або надання послуг;</w:t>
      </w:r>
    </w:p>
    <w:p w:rsidR="00D04A4A" w:rsidRPr="00FB0F0E" w:rsidRDefault="002E06B5" w:rsidP="0057364F">
      <w:pPr>
        <w:tabs>
          <w:tab w:val="left" w:pos="39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впровадження інновацій;</w:t>
      </w:r>
    </w:p>
    <w:p w:rsidR="002E06B5" w:rsidRPr="00FB0F0E" w:rsidRDefault="002E06B5" w:rsidP="002E06B5">
      <w:pPr>
        <w:tabs>
          <w:tab w:val="left" w:pos="37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монополізації та розподілу ринку;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99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Синдикат — це об'єднання підприємств, які: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створюють єдиний технологічний ланцюг виробництва певного то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вару;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випускають однорідну продукцію, з метою організації її колективно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го збуту через єдину торгову мережу;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н</w:t>
      </w:r>
      <w:r w:rsidR="002E06B5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алежать до сфери обслуговування;</w:t>
      </w:r>
    </w:p>
    <w:p w:rsidR="002E06B5" w:rsidRPr="00FB0F0E" w:rsidRDefault="002E06B5" w:rsidP="002E06B5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залишаються самостійними, але делегують повноваження щодо фор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мування асортиментної політики центру;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404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Трест - об'єднання підприємств, які в результаті такого об'єднання: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залишаються самостійними, але делегують повноваження щодо фор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мування позитивного іміджу на ринку центру;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залишаються самостійними, але делегують повноваження щодо фор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мування асортиментної політики центру;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втрачають власну самостійність, керуються у своїй діяльно</w:t>
      </w:r>
      <w:r w:rsidR="002E06B5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сті рішен</w:t>
      </w:r>
      <w:r w:rsidR="002E06B5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нями керуючого центру;</w:t>
      </w:r>
    </w:p>
    <w:p w:rsidR="002E06B5" w:rsidRPr="00FB0F0E" w:rsidRDefault="002E06B5" w:rsidP="002E06B5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випускають однорідну продукцію, з метою організації її колективно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го збуту через єдину торгову мережу;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2E06B5" w:rsidP="0057364F">
      <w:pPr>
        <w:numPr>
          <w:ilvl w:val="4"/>
          <w:numId w:val="1"/>
        </w:numPr>
        <w:tabs>
          <w:tab w:val="left" w:pos="394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Фінансово-промислова група -</w:t>
      </w:r>
      <w:r w:rsidR="00D04A4A"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зареєстрована у встановленому по</w:t>
      </w:r>
      <w:r w:rsidR="00D04A4A"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softHyphen/>
        <w:t>рядку група: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юридично залежних підприємств, фінансових та інвестиційних ін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ститутів, які об'єднали свої матеріальні ресурси та капітали для до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сягнення загальної економічної мети;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юридично незалежних підприємств, фінансових та інвестиційних ін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ститутів, які об'єднали свої матеріальні ресурси;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юридично незалежних підприємств, фінансових та інвестиційних ін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ститутів, які об'єднали свої матеріальні ресурси та капітали для до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сягн</w:t>
      </w:r>
      <w:r w:rsidR="002E06B5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ення загальної економічної мети;</w:t>
      </w:r>
    </w:p>
    <w:p w:rsidR="002E06B5" w:rsidRPr="00FB0F0E" w:rsidRDefault="002E06B5" w:rsidP="002E06B5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яка належить одній фірмі, здійснює виробництво однорідних товарів та конкурує між собою.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Конгломерат - група підприємств, які:</w:t>
      </w:r>
    </w:p>
    <w:p w:rsidR="00D04A4A" w:rsidRPr="00FB0F0E" w:rsidRDefault="00D04A4A" w:rsidP="0057364F">
      <w:pPr>
        <w:tabs>
          <w:tab w:val="left" w:pos="39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належать одній фірмі, здійснюють одну або більше стадій вироб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ництва різнорідних товарів і не конкурують один із одним;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мають різних власників, здійснюють одну або більше стадій вироб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ництва різнорідних товарів;</w:t>
      </w:r>
    </w:p>
    <w:p w:rsidR="00D04A4A" w:rsidRPr="00FB0F0E" w:rsidRDefault="00D04A4A" w:rsidP="0057364F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належать одній фірмі, здійснюють виробництво однорідних </w:t>
      </w:r>
      <w:r w:rsidR="002E06B5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товарів та конкурують між собою;</w:t>
      </w:r>
    </w:p>
    <w:p w:rsidR="002E06B5" w:rsidRPr="00FB0F0E" w:rsidRDefault="002E06B5" w:rsidP="002E06B5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випускають однорідну продукцію, з метою організації її колективно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го збуту через єдину торгову мережу;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66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Холдинг - акціонерна компанія, яка керує діяльністю та визначає за</w:t>
      </w: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softHyphen/>
        <w:t>гальну стратегію розвитку корпорацій:</w:t>
      </w:r>
    </w:p>
    <w:p w:rsidR="00D04A4A" w:rsidRPr="00FB0F0E" w:rsidRDefault="00D04A4A" w:rsidP="0057364F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не володіючи контрольним пакетом акцій корпорацій, які входять до складу холдингу;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володіючи контрольним пакетом акцій всіх корпорацій, які входять до складу холдингу;</w:t>
      </w:r>
    </w:p>
    <w:p w:rsidR="00D04A4A" w:rsidRPr="00FB0F0E" w:rsidRDefault="00D04A4A" w:rsidP="0057364F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володіючи контрольним пакетом акцій однієї або декількох корпора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цій, які входять до складу холдингу.</w:t>
      </w:r>
    </w:p>
    <w:p w:rsidR="002E06B5" w:rsidRPr="00FB0F0E" w:rsidRDefault="002E06B5" w:rsidP="0057364F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FB0F0E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юридично незалежних підприємств, фінансових та інвестиційних ін</w:t>
      </w:r>
      <w:r w:rsidR="00FB0F0E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ститутів, які об'єднали свої матеріальні ресурси;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Корпорація:</w:t>
      </w:r>
    </w:p>
    <w:p w:rsidR="00D04A4A" w:rsidRPr="00FB0F0E" w:rsidRDefault="00D04A4A" w:rsidP="0057364F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має статус юридичної особи;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не має статусу юридичної особи;</w:t>
      </w:r>
    </w:p>
    <w:p w:rsidR="00D04A4A" w:rsidRPr="00FB0F0E" w:rsidRDefault="00D04A4A" w:rsidP="0057364F">
      <w:pPr>
        <w:tabs>
          <w:tab w:val="left" w:pos="37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може обирати між наявністю статусу юриди</w:t>
      </w:r>
      <w:r w:rsidR="00FB0F0E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чної особи та його від</w:t>
      </w:r>
      <w:r w:rsidR="00FB0F0E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сутністю;</w:t>
      </w:r>
    </w:p>
    <w:p w:rsidR="00FB0F0E" w:rsidRPr="00FB0F0E" w:rsidRDefault="00FB0F0E" w:rsidP="0057364F">
      <w:pPr>
        <w:tabs>
          <w:tab w:val="left" w:pos="37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некомерційна організація;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numPr>
          <w:ilvl w:val="4"/>
          <w:numId w:val="1"/>
        </w:numPr>
        <w:tabs>
          <w:tab w:val="left" w:pos="370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Корпорація створюється шляхом: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об'єднання капіталів;</w:t>
      </w:r>
    </w:p>
    <w:p w:rsidR="00D04A4A" w:rsidRPr="00FB0F0E" w:rsidRDefault="00D04A4A" w:rsidP="0057364F">
      <w:pPr>
        <w:tabs>
          <w:tab w:val="left" w:pos="3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об'єднання фінансових потоків;</w:t>
      </w:r>
    </w:p>
    <w:p w:rsidR="00D04A4A" w:rsidRPr="00FB0F0E" w:rsidRDefault="00D04A4A" w:rsidP="0057364F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об'єднан</w:t>
      </w:r>
      <w:r w:rsidR="00FB0F0E"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ня операцій виробничого процесу;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об’єднання ціни на товари, які належать до однієї товарної групи;</w:t>
      </w:r>
    </w:p>
    <w:p w:rsidR="00FB0F0E" w:rsidRPr="00FB0F0E" w:rsidRDefault="00FB0F0E" w:rsidP="00FB0F0E">
      <w:pPr>
        <w:tabs>
          <w:tab w:val="left" w:pos="3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</w:t>
      </w:r>
      <w:r w:rsidRPr="00FB0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вірна відповідь відсутня.</w:t>
      </w:r>
    </w:p>
    <w:p w:rsidR="00D04A4A" w:rsidRPr="00FB0F0E" w:rsidRDefault="00D04A4A" w:rsidP="005736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4A4A" w:rsidRPr="00FB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2"/>
      <w:numFmt w:val="decimal"/>
      <w:lvlText w:val="%4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2"/>
      <w:numFmt w:val="decimal"/>
      <w:lvlText w:val="%5."/>
      <w:lvlJc w:val="left"/>
    </w:lvl>
    <w:lvl w:ilvl="5">
      <w:start w:val="12"/>
      <w:numFmt w:val="decimal"/>
      <w:lvlText w:val="%5."/>
      <w:lvlJc w:val="left"/>
    </w:lvl>
    <w:lvl w:ilvl="6">
      <w:start w:val="12"/>
      <w:numFmt w:val="decimal"/>
      <w:lvlText w:val="%5."/>
      <w:lvlJc w:val="left"/>
    </w:lvl>
    <w:lvl w:ilvl="7">
      <w:start w:val="12"/>
      <w:numFmt w:val="decimal"/>
      <w:lvlText w:val="%5."/>
      <w:lvlJc w:val="left"/>
    </w:lvl>
    <w:lvl w:ilvl="8">
      <w:start w:val="12"/>
      <w:numFmt w:val="decimal"/>
      <w:lvlText w:val="%5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34"/>
    <w:rsid w:val="0003246B"/>
    <w:rsid w:val="000D0A39"/>
    <w:rsid w:val="000E7096"/>
    <w:rsid w:val="000F6803"/>
    <w:rsid w:val="002E06B5"/>
    <w:rsid w:val="00365412"/>
    <w:rsid w:val="0043524A"/>
    <w:rsid w:val="0057364F"/>
    <w:rsid w:val="005962E8"/>
    <w:rsid w:val="00602524"/>
    <w:rsid w:val="00605627"/>
    <w:rsid w:val="007F192F"/>
    <w:rsid w:val="007F5E68"/>
    <w:rsid w:val="00A67FB9"/>
    <w:rsid w:val="00B85D90"/>
    <w:rsid w:val="00B95646"/>
    <w:rsid w:val="00BB4334"/>
    <w:rsid w:val="00CD5FF1"/>
    <w:rsid w:val="00D04A4A"/>
    <w:rsid w:val="00D6638B"/>
    <w:rsid w:val="00DF4708"/>
    <w:rsid w:val="00E941CC"/>
    <w:rsid w:val="00EE71DC"/>
    <w:rsid w:val="00F44BB3"/>
    <w:rsid w:val="00F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1C51"/>
  <w15:docId w15:val="{F491FC2E-1619-4580-A713-E16E2C99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3</cp:revision>
  <dcterms:created xsi:type="dcterms:W3CDTF">2022-11-12T10:16:00Z</dcterms:created>
  <dcterms:modified xsi:type="dcterms:W3CDTF">2022-11-12T10:25:00Z</dcterms:modified>
</cp:coreProperties>
</file>