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AF4" w:rsidRDefault="0007531D" w:rsidP="004C177D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Лекція</w:t>
      </w:r>
      <w:r w:rsidR="00D27AF4">
        <w:rPr>
          <w:rFonts w:ascii="Times New Roman" w:hAnsi="Times New Roman" w:cs="Times New Roman"/>
          <w:b/>
          <w:i/>
          <w:sz w:val="28"/>
          <w:szCs w:val="28"/>
          <w:lang w:val="ru-RU"/>
        </w:rPr>
        <w:t>4</w:t>
      </w:r>
      <w:r w:rsidR="003E0B32" w:rsidRPr="003E0B32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0B72CC" w:rsidRPr="003E0B3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27AF4">
        <w:rPr>
          <w:rFonts w:ascii="Times New Roman" w:hAnsi="Times New Roman" w:cs="Times New Roman"/>
          <w:b/>
          <w:i/>
          <w:sz w:val="28"/>
          <w:szCs w:val="28"/>
        </w:rPr>
        <w:t xml:space="preserve">Поняття про науку та її еволюція. Наука як система знань. </w:t>
      </w:r>
    </w:p>
    <w:p w:rsidR="00A73FBA" w:rsidRPr="003E0B32" w:rsidRDefault="006D0956" w:rsidP="004C177D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D27AF4">
        <w:rPr>
          <w:rFonts w:ascii="Times New Roman" w:hAnsi="Times New Roman" w:cs="Times New Roman"/>
          <w:b/>
          <w:i/>
          <w:sz w:val="28"/>
          <w:szCs w:val="28"/>
        </w:rPr>
        <w:t>24</w:t>
      </w:r>
      <w:r w:rsidR="0007531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27AF4">
        <w:rPr>
          <w:rFonts w:ascii="Times New Roman" w:hAnsi="Times New Roman" w:cs="Times New Roman"/>
          <w:b/>
          <w:i/>
          <w:sz w:val="28"/>
          <w:szCs w:val="28"/>
        </w:rPr>
        <w:t>лютого</w:t>
      </w:r>
      <w:r w:rsidR="003E0B32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0B72CC" w:rsidRDefault="000B72CC" w:rsidP="004C177D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C177D">
        <w:rPr>
          <w:rFonts w:ascii="Times New Roman" w:hAnsi="Times New Roman" w:cs="Times New Roman"/>
          <w:i/>
          <w:sz w:val="28"/>
          <w:szCs w:val="28"/>
        </w:rPr>
        <w:t>План</w:t>
      </w:r>
    </w:p>
    <w:p w:rsidR="00D27AF4" w:rsidRDefault="00D27AF4" w:rsidP="004C177D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9192"/>
        <w:gridCol w:w="662"/>
      </w:tblGrid>
      <w:tr w:rsidR="00D27AF4" w:rsidRPr="00DE3570" w:rsidTr="00D27AF4">
        <w:trPr>
          <w:jc w:val="center"/>
        </w:trPr>
        <w:tc>
          <w:tcPr>
            <w:tcW w:w="9192" w:type="dxa"/>
          </w:tcPr>
          <w:p w:rsidR="00D27AF4" w:rsidRPr="00DE3570" w:rsidRDefault="00D27AF4" w:rsidP="00D27AF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DE3570">
              <w:rPr>
                <w:rFonts w:ascii="Times New Roman" w:hAnsi="Times New Roman"/>
                <w:bCs/>
                <w:iCs/>
                <w:sz w:val="28"/>
                <w:szCs w:val="28"/>
              </w:rPr>
              <w:t>Знання як основа науки і наукової діяльності</w:t>
            </w:r>
          </w:p>
        </w:tc>
        <w:tc>
          <w:tcPr>
            <w:tcW w:w="662" w:type="dxa"/>
          </w:tcPr>
          <w:p w:rsidR="00D27AF4" w:rsidRPr="00DE3570" w:rsidRDefault="00D27AF4" w:rsidP="004A2B8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7AF4" w:rsidRPr="00DE3570" w:rsidTr="00D27AF4">
        <w:trPr>
          <w:jc w:val="center"/>
        </w:trPr>
        <w:tc>
          <w:tcPr>
            <w:tcW w:w="9192" w:type="dxa"/>
          </w:tcPr>
          <w:p w:rsidR="00D27AF4" w:rsidRPr="00DE3570" w:rsidRDefault="00D27AF4" w:rsidP="00D27AF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Pr="00DE3570">
              <w:rPr>
                <w:rFonts w:ascii="Times New Roman" w:hAnsi="Times New Roman"/>
                <w:sz w:val="28"/>
                <w:szCs w:val="28"/>
              </w:rPr>
              <w:t xml:space="preserve"> Визначення, характеристика науки та її види</w:t>
            </w:r>
          </w:p>
        </w:tc>
        <w:tc>
          <w:tcPr>
            <w:tcW w:w="662" w:type="dxa"/>
          </w:tcPr>
          <w:p w:rsidR="00D27AF4" w:rsidRPr="00DE3570" w:rsidRDefault="00D27AF4" w:rsidP="004A2B8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7AF4" w:rsidRPr="00DE3570" w:rsidTr="00D27AF4">
        <w:trPr>
          <w:jc w:val="center"/>
        </w:trPr>
        <w:tc>
          <w:tcPr>
            <w:tcW w:w="9192" w:type="dxa"/>
          </w:tcPr>
          <w:p w:rsidR="00D27AF4" w:rsidRPr="00DE3570" w:rsidRDefault="00D27AF4" w:rsidP="00D27AF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Pr="00DE3570">
              <w:rPr>
                <w:rFonts w:ascii="Times New Roman" w:hAnsi="Times New Roman"/>
                <w:sz w:val="28"/>
                <w:szCs w:val="28"/>
              </w:rPr>
              <w:t>. Наука як сукупність знань</w:t>
            </w:r>
          </w:p>
        </w:tc>
        <w:tc>
          <w:tcPr>
            <w:tcW w:w="662" w:type="dxa"/>
          </w:tcPr>
          <w:p w:rsidR="00D27AF4" w:rsidRPr="00DE3570" w:rsidRDefault="00D27AF4" w:rsidP="004A2B8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7AF4" w:rsidRPr="00DE3570" w:rsidTr="00D27AF4">
        <w:trPr>
          <w:jc w:val="center"/>
        </w:trPr>
        <w:tc>
          <w:tcPr>
            <w:tcW w:w="9192" w:type="dxa"/>
          </w:tcPr>
          <w:p w:rsidR="00D27AF4" w:rsidRPr="00DE3570" w:rsidRDefault="00D27AF4" w:rsidP="00D27AF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DE3570">
              <w:rPr>
                <w:rFonts w:ascii="Times New Roman" w:hAnsi="Times New Roman"/>
                <w:sz w:val="28"/>
                <w:szCs w:val="28"/>
              </w:rPr>
              <w:t>. Характеристика, суб'єкти та об’єкти науки як діяльності</w:t>
            </w:r>
          </w:p>
        </w:tc>
        <w:tc>
          <w:tcPr>
            <w:tcW w:w="662" w:type="dxa"/>
          </w:tcPr>
          <w:p w:rsidR="00D27AF4" w:rsidRPr="00DE3570" w:rsidRDefault="00D27AF4" w:rsidP="004A2B8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27AF4" w:rsidRPr="00DE3570" w:rsidRDefault="00D27AF4" w:rsidP="00D27AF4">
      <w:pPr>
        <w:pStyle w:val="a3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27AF4" w:rsidRDefault="00D27AF4" w:rsidP="00D27AF4">
      <w:pPr>
        <w:pStyle w:val="a3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E3570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Контрольні запитання</w:t>
      </w:r>
    </w:p>
    <w:p w:rsidR="00D27AF4" w:rsidRPr="00DE3570" w:rsidRDefault="00D27AF4" w:rsidP="00D27AF4">
      <w:pPr>
        <w:pStyle w:val="a3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27AF4" w:rsidRPr="00D27AF4" w:rsidRDefault="00D27AF4" w:rsidP="00D27AF4">
      <w:pPr>
        <w:pStyle w:val="a3"/>
        <w:numPr>
          <w:ilvl w:val="0"/>
          <w:numId w:val="8"/>
        </w:numPr>
        <w:tabs>
          <w:tab w:val="left" w:pos="900"/>
          <w:tab w:val="left" w:pos="1080"/>
        </w:tabs>
        <w:spacing w:before="0" w:beforeAutospacing="0" w:after="0" w:afterAutospacing="0"/>
        <w:ind w:firstLine="0"/>
        <w:jc w:val="both"/>
        <w:rPr>
          <w:rStyle w:val="FontStyle16"/>
          <w:rFonts w:cs="Times New Roman"/>
          <w:b w:val="0"/>
          <w:i w:val="0"/>
          <w:sz w:val="28"/>
          <w:szCs w:val="28"/>
          <w:lang w:val="uk-UA" w:eastAsia="uk-UA"/>
        </w:rPr>
      </w:pPr>
      <w:r w:rsidRPr="00D27AF4">
        <w:rPr>
          <w:rStyle w:val="FontStyle16"/>
          <w:rFonts w:cs="Times New Roman"/>
          <w:b w:val="0"/>
          <w:i w:val="0"/>
          <w:sz w:val="28"/>
          <w:szCs w:val="28"/>
          <w:lang w:val="uk-UA" w:eastAsia="uk-UA"/>
        </w:rPr>
        <w:t xml:space="preserve">Як характеризують науку як систему знань? </w:t>
      </w:r>
    </w:p>
    <w:p w:rsidR="00D27AF4" w:rsidRPr="00D27AF4" w:rsidRDefault="00D27AF4" w:rsidP="00D27AF4">
      <w:pPr>
        <w:pStyle w:val="a3"/>
        <w:numPr>
          <w:ilvl w:val="0"/>
          <w:numId w:val="8"/>
        </w:numPr>
        <w:tabs>
          <w:tab w:val="left" w:pos="900"/>
          <w:tab w:val="left" w:pos="1080"/>
        </w:tabs>
        <w:spacing w:before="0" w:beforeAutospacing="0" w:after="0" w:afterAutospacing="0"/>
        <w:ind w:firstLine="0"/>
        <w:jc w:val="both"/>
        <w:rPr>
          <w:rStyle w:val="FontStyle16"/>
          <w:rFonts w:cs="Times New Roman"/>
          <w:b w:val="0"/>
          <w:i w:val="0"/>
          <w:sz w:val="28"/>
          <w:szCs w:val="28"/>
          <w:lang w:val="uk-UA" w:eastAsia="uk-UA"/>
        </w:rPr>
      </w:pPr>
      <w:r w:rsidRPr="00D27AF4">
        <w:rPr>
          <w:rStyle w:val="FontStyle16"/>
          <w:rFonts w:cs="Times New Roman"/>
          <w:b w:val="0"/>
          <w:i w:val="0"/>
          <w:sz w:val="28"/>
          <w:szCs w:val="28"/>
          <w:lang w:val="uk-UA" w:eastAsia="uk-UA"/>
        </w:rPr>
        <w:t>Якою є характеристика науки як особливого виду людської діяльності?</w:t>
      </w:r>
    </w:p>
    <w:p w:rsidR="00D27AF4" w:rsidRPr="00D27AF4" w:rsidRDefault="00D27AF4" w:rsidP="00D27AF4">
      <w:pPr>
        <w:pStyle w:val="a3"/>
        <w:numPr>
          <w:ilvl w:val="0"/>
          <w:numId w:val="8"/>
        </w:numPr>
        <w:tabs>
          <w:tab w:val="left" w:pos="900"/>
          <w:tab w:val="left" w:pos="1080"/>
        </w:tabs>
        <w:spacing w:before="0" w:beforeAutospacing="0" w:after="0" w:afterAutospacing="0"/>
        <w:ind w:firstLine="0"/>
        <w:jc w:val="both"/>
        <w:rPr>
          <w:rStyle w:val="FontStyle16"/>
          <w:rFonts w:cs="Times New Roman"/>
          <w:b w:val="0"/>
          <w:i w:val="0"/>
          <w:sz w:val="28"/>
          <w:szCs w:val="28"/>
          <w:lang w:val="uk-UA" w:eastAsia="uk-UA"/>
        </w:rPr>
      </w:pPr>
      <w:r w:rsidRPr="00D27AF4">
        <w:rPr>
          <w:rStyle w:val="FontStyle16"/>
          <w:rFonts w:cs="Times New Roman"/>
          <w:b w:val="0"/>
          <w:i w:val="0"/>
          <w:sz w:val="28"/>
          <w:szCs w:val="28"/>
          <w:lang w:val="uk-UA" w:eastAsia="uk-UA"/>
        </w:rPr>
        <w:t>Що таке наукова діяльність?</w:t>
      </w:r>
    </w:p>
    <w:p w:rsidR="00D27AF4" w:rsidRPr="00D27AF4" w:rsidRDefault="00D27AF4" w:rsidP="00D27AF4">
      <w:pPr>
        <w:pStyle w:val="a3"/>
        <w:numPr>
          <w:ilvl w:val="0"/>
          <w:numId w:val="8"/>
        </w:numPr>
        <w:tabs>
          <w:tab w:val="left" w:pos="900"/>
          <w:tab w:val="left" w:pos="1080"/>
        </w:tabs>
        <w:spacing w:before="0" w:beforeAutospacing="0" w:after="0" w:afterAutospacing="0"/>
        <w:ind w:firstLine="0"/>
        <w:jc w:val="both"/>
        <w:rPr>
          <w:rStyle w:val="FontStyle16"/>
          <w:rFonts w:cs="Times New Roman"/>
          <w:b w:val="0"/>
          <w:i w:val="0"/>
          <w:sz w:val="28"/>
          <w:szCs w:val="28"/>
          <w:lang w:val="uk-UA" w:eastAsia="uk-UA"/>
        </w:rPr>
      </w:pPr>
      <w:r w:rsidRPr="00D27AF4">
        <w:rPr>
          <w:rStyle w:val="FontStyle16"/>
          <w:rFonts w:cs="Times New Roman"/>
          <w:b w:val="0"/>
          <w:i w:val="0"/>
          <w:sz w:val="28"/>
          <w:szCs w:val="28"/>
          <w:lang w:val="uk-UA" w:eastAsia="uk-UA"/>
        </w:rPr>
        <w:t>Чим відрізняються наукові знання від звичайних знань?</w:t>
      </w:r>
    </w:p>
    <w:p w:rsidR="00D27AF4" w:rsidRPr="00D27AF4" w:rsidRDefault="00D27AF4" w:rsidP="00D27AF4">
      <w:pPr>
        <w:pStyle w:val="a3"/>
        <w:numPr>
          <w:ilvl w:val="0"/>
          <w:numId w:val="8"/>
        </w:numPr>
        <w:tabs>
          <w:tab w:val="left" w:pos="900"/>
          <w:tab w:val="left" w:pos="1080"/>
        </w:tabs>
        <w:spacing w:before="0" w:beforeAutospacing="0" w:after="0" w:afterAutospacing="0"/>
        <w:ind w:firstLine="0"/>
        <w:jc w:val="both"/>
        <w:rPr>
          <w:rStyle w:val="FontStyle16"/>
          <w:rFonts w:cs="Times New Roman"/>
          <w:b w:val="0"/>
          <w:i w:val="0"/>
          <w:sz w:val="28"/>
          <w:szCs w:val="28"/>
          <w:lang w:val="uk-UA" w:eastAsia="uk-UA"/>
        </w:rPr>
      </w:pPr>
      <w:r w:rsidRPr="00D27AF4">
        <w:rPr>
          <w:rStyle w:val="FontStyle16"/>
          <w:rFonts w:cs="Times New Roman"/>
          <w:b w:val="0"/>
          <w:i w:val="0"/>
          <w:sz w:val="28"/>
          <w:szCs w:val="28"/>
          <w:lang w:val="uk-UA" w:eastAsia="uk-UA"/>
        </w:rPr>
        <w:t>Якими є основні спрямування наукових знань?</w:t>
      </w:r>
    </w:p>
    <w:p w:rsidR="00D27AF4" w:rsidRPr="00D27AF4" w:rsidRDefault="00D27AF4" w:rsidP="00D27AF4">
      <w:pPr>
        <w:pStyle w:val="a3"/>
        <w:numPr>
          <w:ilvl w:val="0"/>
          <w:numId w:val="8"/>
        </w:numPr>
        <w:tabs>
          <w:tab w:val="left" w:pos="900"/>
          <w:tab w:val="left" w:pos="1080"/>
        </w:tabs>
        <w:spacing w:before="0" w:beforeAutospacing="0" w:after="0" w:afterAutospacing="0"/>
        <w:ind w:firstLine="0"/>
        <w:jc w:val="both"/>
        <w:rPr>
          <w:rStyle w:val="FontStyle16"/>
          <w:rFonts w:cs="Times New Roman"/>
          <w:b w:val="0"/>
          <w:i w:val="0"/>
          <w:sz w:val="28"/>
          <w:szCs w:val="28"/>
          <w:lang w:val="uk-UA" w:eastAsia="uk-UA"/>
        </w:rPr>
      </w:pPr>
      <w:r w:rsidRPr="00D27AF4">
        <w:rPr>
          <w:rStyle w:val="FontStyle16"/>
          <w:rFonts w:cs="Times New Roman"/>
          <w:b w:val="0"/>
          <w:i w:val="0"/>
          <w:sz w:val="28"/>
          <w:szCs w:val="28"/>
          <w:lang w:val="uk-UA" w:eastAsia="uk-UA"/>
        </w:rPr>
        <w:t>Які виділяють ознаки наукових знань?</w:t>
      </w:r>
    </w:p>
    <w:p w:rsidR="00D27AF4" w:rsidRPr="00DE3570" w:rsidRDefault="00D27AF4" w:rsidP="00D27AF4">
      <w:pPr>
        <w:pStyle w:val="a3"/>
        <w:numPr>
          <w:ilvl w:val="0"/>
          <w:numId w:val="8"/>
        </w:numPr>
        <w:tabs>
          <w:tab w:val="left" w:pos="900"/>
          <w:tab w:val="left" w:pos="1080"/>
        </w:tabs>
        <w:spacing w:before="0" w:beforeAutospacing="0" w:after="0" w:afterAutospacing="0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DE3570">
        <w:rPr>
          <w:rFonts w:ascii="Times New Roman" w:hAnsi="Times New Roman"/>
          <w:sz w:val="28"/>
          <w:szCs w:val="28"/>
          <w:lang w:val="uk-UA"/>
        </w:rPr>
        <w:t>Як класифікують знання?</w:t>
      </w:r>
    </w:p>
    <w:p w:rsidR="00D27AF4" w:rsidRPr="00DE3570" w:rsidRDefault="00D27AF4" w:rsidP="00D27AF4">
      <w:pPr>
        <w:pStyle w:val="a3"/>
        <w:numPr>
          <w:ilvl w:val="0"/>
          <w:numId w:val="8"/>
        </w:numPr>
        <w:tabs>
          <w:tab w:val="left" w:pos="900"/>
          <w:tab w:val="left" w:pos="1080"/>
        </w:tabs>
        <w:spacing w:before="0" w:beforeAutospacing="0" w:after="0" w:afterAutospacing="0"/>
        <w:ind w:firstLine="0"/>
        <w:jc w:val="both"/>
        <w:rPr>
          <w:rStyle w:val="FontStyle20"/>
          <w:rFonts w:cs="Times New Roman"/>
          <w:b/>
          <w:bCs/>
          <w:sz w:val="28"/>
          <w:szCs w:val="28"/>
          <w:lang w:val="uk-UA" w:eastAsia="uk-UA"/>
        </w:rPr>
      </w:pPr>
      <w:r w:rsidRPr="00DE3570">
        <w:rPr>
          <w:rStyle w:val="FontStyle20"/>
          <w:rFonts w:cs="Times New Roman"/>
          <w:sz w:val="28"/>
          <w:szCs w:val="28"/>
          <w:lang w:val="uk-UA" w:eastAsia="uk-UA"/>
        </w:rPr>
        <w:t xml:space="preserve">Як </w:t>
      </w:r>
      <w:proofErr w:type="spellStart"/>
      <w:r w:rsidRPr="00DE3570">
        <w:rPr>
          <w:rStyle w:val="FontStyle20"/>
          <w:rFonts w:cs="Times New Roman"/>
          <w:sz w:val="28"/>
          <w:szCs w:val="28"/>
          <w:lang w:val="uk-UA" w:eastAsia="uk-UA"/>
        </w:rPr>
        <w:t>Дж</w:t>
      </w:r>
      <w:proofErr w:type="spellEnd"/>
      <w:r w:rsidRPr="00DE3570">
        <w:rPr>
          <w:rStyle w:val="FontStyle20"/>
          <w:rFonts w:cs="Times New Roman"/>
          <w:sz w:val="28"/>
          <w:szCs w:val="28"/>
          <w:lang w:val="uk-UA" w:eastAsia="uk-UA"/>
        </w:rPr>
        <w:t xml:space="preserve">. </w:t>
      </w:r>
      <w:proofErr w:type="spellStart"/>
      <w:r w:rsidRPr="00DE3570">
        <w:rPr>
          <w:rStyle w:val="FontStyle20"/>
          <w:rFonts w:cs="Times New Roman"/>
          <w:sz w:val="28"/>
          <w:szCs w:val="28"/>
          <w:lang w:val="uk-UA" w:eastAsia="uk-UA"/>
        </w:rPr>
        <w:t>Бернал</w:t>
      </w:r>
      <w:proofErr w:type="spellEnd"/>
      <w:r w:rsidRPr="00DE3570">
        <w:rPr>
          <w:rStyle w:val="FontStyle20"/>
          <w:rFonts w:cs="Times New Roman"/>
          <w:sz w:val="28"/>
          <w:szCs w:val="28"/>
          <w:lang w:val="uk-UA" w:eastAsia="uk-UA"/>
        </w:rPr>
        <w:t xml:space="preserve"> характеризує  поняття “наука”? </w:t>
      </w:r>
    </w:p>
    <w:p w:rsidR="00D27AF4" w:rsidRPr="00DE3570" w:rsidRDefault="00D27AF4" w:rsidP="00D27AF4">
      <w:pPr>
        <w:pStyle w:val="a3"/>
        <w:numPr>
          <w:ilvl w:val="0"/>
          <w:numId w:val="8"/>
        </w:numPr>
        <w:tabs>
          <w:tab w:val="left" w:pos="900"/>
          <w:tab w:val="left" w:pos="1080"/>
        </w:tabs>
        <w:spacing w:before="0" w:beforeAutospacing="0" w:after="0" w:afterAutospacing="0"/>
        <w:ind w:firstLine="0"/>
        <w:jc w:val="both"/>
        <w:rPr>
          <w:rStyle w:val="FontStyle20"/>
          <w:rFonts w:cs="Times New Roman"/>
          <w:b/>
          <w:bCs/>
          <w:sz w:val="28"/>
          <w:szCs w:val="28"/>
          <w:lang w:val="uk-UA" w:eastAsia="uk-UA"/>
        </w:rPr>
      </w:pPr>
      <w:r w:rsidRPr="00DE3570">
        <w:rPr>
          <w:rStyle w:val="FontStyle20"/>
          <w:rFonts w:cs="Times New Roman"/>
          <w:sz w:val="28"/>
          <w:szCs w:val="28"/>
          <w:lang w:val="uk-UA" w:eastAsia="uk-UA"/>
        </w:rPr>
        <w:t xml:space="preserve">Як Е. </w:t>
      </w:r>
      <w:proofErr w:type="spellStart"/>
      <w:r w:rsidRPr="00DE3570">
        <w:rPr>
          <w:rStyle w:val="FontStyle20"/>
          <w:rFonts w:cs="Times New Roman"/>
          <w:sz w:val="28"/>
          <w:szCs w:val="28"/>
          <w:lang w:val="uk-UA" w:eastAsia="uk-UA"/>
        </w:rPr>
        <w:t>Агацці</w:t>
      </w:r>
      <w:proofErr w:type="spellEnd"/>
      <w:r w:rsidRPr="00DE3570">
        <w:rPr>
          <w:rStyle w:val="FontStyle20"/>
          <w:rFonts w:cs="Times New Roman"/>
          <w:sz w:val="28"/>
          <w:szCs w:val="28"/>
          <w:lang w:val="uk-UA" w:eastAsia="uk-UA"/>
        </w:rPr>
        <w:t xml:space="preserve"> характеризує поняття “наука”?</w:t>
      </w:r>
    </w:p>
    <w:p w:rsidR="00D27AF4" w:rsidRPr="00DE3570" w:rsidRDefault="00D27AF4" w:rsidP="00D27AF4">
      <w:pPr>
        <w:pStyle w:val="a3"/>
        <w:numPr>
          <w:ilvl w:val="0"/>
          <w:numId w:val="8"/>
        </w:numPr>
        <w:tabs>
          <w:tab w:val="left" w:pos="900"/>
          <w:tab w:val="left" w:pos="1080"/>
        </w:tabs>
        <w:spacing w:before="0" w:beforeAutospacing="0" w:after="0" w:afterAutospacing="0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DE3570">
        <w:rPr>
          <w:rFonts w:ascii="Times New Roman" w:hAnsi="Times New Roman" w:cs="Times New Roman"/>
          <w:sz w:val="28"/>
          <w:szCs w:val="28"/>
          <w:lang w:val="uk-UA"/>
        </w:rPr>
        <w:t xml:space="preserve"> Що таке завдання науки?</w:t>
      </w:r>
    </w:p>
    <w:p w:rsidR="00D27AF4" w:rsidRPr="00DE3570" w:rsidRDefault="00D27AF4" w:rsidP="00D27AF4">
      <w:pPr>
        <w:pStyle w:val="a3"/>
        <w:numPr>
          <w:ilvl w:val="0"/>
          <w:numId w:val="8"/>
        </w:numPr>
        <w:tabs>
          <w:tab w:val="left" w:pos="900"/>
          <w:tab w:val="left" w:pos="1080"/>
        </w:tabs>
        <w:spacing w:before="0" w:beforeAutospacing="0" w:after="0" w:afterAutospacing="0"/>
        <w:ind w:firstLine="0"/>
        <w:jc w:val="both"/>
        <w:rPr>
          <w:rStyle w:val="FontStyle20"/>
          <w:rFonts w:cs="Times New Roman"/>
          <w:b/>
          <w:bCs/>
          <w:sz w:val="28"/>
          <w:szCs w:val="28"/>
          <w:lang w:val="uk-UA" w:eastAsia="uk-UA"/>
        </w:rPr>
      </w:pPr>
      <w:r w:rsidRPr="00DE3570">
        <w:rPr>
          <w:rStyle w:val="FontStyle20"/>
          <w:rFonts w:cs="Times New Roman"/>
          <w:sz w:val="28"/>
          <w:szCs w:val="28"/>
          <w:lang w:val="uk-UA" w:eastAsia="uk-UA"/>
        </w:rPr>
        <w:t xml:space="preserve"> Які основні критерії науковості?</w:t>
      </w:r>
    </w:p>
    <w:p w:rsidR="00D27AF4" w:rsidRPr="00DE3570" w:rsidRDefault="00D27AF4" w:rsidP="00D27AF4">
      <w:pPr>
        <w:pStyle w:val="a3"/>
        <w:numPr>
          <w:ilvl w:val="0"/>
          <w:numId w:val="8"/>
        </w:numPr>
        <w:tabs>
          <w:tab w:val="left" w:pos="900"/>
          <w:tab w:val="left" w:pos="1080"/>
        </w:tabs>
        <w:spacing w:before="0" w:beforeAutospacing="0" w:after="0" w:afterAutospacing="0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DE3570">
        <w:rPr>
          <w:rStyle w:val="FontStyle20"/>
          <w:rFonts w:cs="Times New Roman"/>
          <w:sz w:val="28"/>
          <w:szCs w:val="28"/>
          <w:lang w:val="uk-UA" w:eastAsia="uk-UA"/>
        </w:rPr>
        <w:t xml:space="preserve"> Як п</w:t>
      </w:r>
      <w:r w:rsidRPr="00DE3570">
        <w:rPr>
          <w:rFonts w:ascii="Times New Roman" w:hAnsi="Times New Roman" w:cs="Times New Roman"/>
          <w:sz w:val="28"/>
          <w:szCs w:val="28"/>
          <w:lang w:val="uk-UA"/>
        </w:rPr>
        <w:t>оділяють науку на види за предметом і методом пізнання?</w:t>
      </w:r>
    </w:p>
    <w:p w:rsidR="00D27AF4" w:rsidRPr="00DE3570" w:rsidRDefault="00D27AF4" w:rsidP="00D27AF4">
      <w:pPr>
        <w:pStyle w:val="a3"/>
        <w:numPr>
          <w:ilvl w:val="0"/>
          <w:numId w:val="8"/>
        </w:numPr>
        <w:tabs>
          <w:tab w:val="left" w:pos="900"/>
          <w:tab w:val="left" w:pos="1080"/>
        </w:tabs>
        <w:spacing w:before="0" w:beforeAutospacing="0" w:after="0" w:afterAutospacing="0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DE3570">
        <w:rPr>
          <w:rFonts w:ascii="Times New Roman" w:hAnsi="Times New Roman" w:cs="Times New Roman"/>
          <w:sz w:val="28"/>
          <w:szCs w:val="28"/>
          <w:lang w:val="uk-UA"/>
        </w:rPr>
        <w:t xml:space="preserve"> Як поділяють науку на види за співвідношенням із практикою?</w:t>
      </w:r>
    </w:p>
    <w:p w:rsidR="00D27AF4" w:rsidRPr="00DE3570" w:rsidRDefault="00D27AF4" w:rsidP="00D27AF4">
      <w:pPr>
        <w:pStyle w:val="a3"/>
        <w:numPr>
          <w:ilvl w:val="0"/>
          <w:numId w:val="8"/>
        </w:numPr>
        <w:tabs>
          <w:tab w:val="left" w:pos="900"/>
          <w:tab w:val="left" w:pos="1080"/>
        </w:tabs>
        <w:spacing w:before="0" w:beforeAutospacing="0" w:after="0" w:afterAutospacing="0"/>
        <w:ind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3570">
        <w:rPr>
          <w:rFonts w:ascii="Times New Roman" w:hAnsi="Times New Roman" w:cs="Times New Roman"/>
          <w:sz w:val="28"/>
          <w:szCs w:val="28"/>
          <w:lang w:val="uk-UA"/>
        </w:rPr>
        <w:t xml:space="preserve"> Що таке функції науки в сучасних умовах?</w:t>
      </w:r>
    </w:p>
    <w:p w:rsidR="00D27AF4" w:rsidRPr="00DE3570" w:rsidRDefault="00D27AF4" w:rsidP="00D27AF4">
      <w:pPr>
        <w:pStyle w:val="a3"/>
        <w:numPr>
          <w:ilvl w:val="0"/>
          <w:numId w:val="8"/>
        </w:numPr>
        <w:tabs>
          <w:tab w:val="left" w:pos="900"/>
          <w:tab w:val="left" w:pos="1080"/>
        </w:tabs>
        <w:spacing w:before="0" w:beforeAutospacing="0" w:after="0" w:afterAutospacing="0"/>
        <w:ind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3570">
        <w:rPr>
          <w:rFonts w:ascii="Times New Roman" w:hAnsi="Times New Roman" w:cs="Times New Roman"/>
          <w:sz w:val="28"/>
          <w:szCs w:val="28"/>
          <w:lang w:val="uk-UA"/>
        </w:rPr>
        <w:t xml:space="preserve"> Як можна охарактеризувати науку з двох основних позицій?</w:t>
      </w:r>
    </w:p>
    <w:p w:rsidR="00D27AF4" w:rsidRPr="00DE3570" w:rsidRDefault="00D27AF4" w:rsidP="00D27AF4">
      <w:pPr>
        <w:pStyle w:val="a3"/>
        <w:numPr>
          <w:ilvl w:val="0"/>
          <w:numId w:val="8"/>
        </w:numPr>
        <w:tabs>
          <w:tab w:val="left" w:pos="900"/>
          <w:tab w:val="left" w:pos="1080"/>
        </w:tabs>
        <w:spacing w:before="0" w:beforeAutospacing="0" w:after="0" w:afterAutospacing="0"/>
        <w:ind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3570">
        <w:rPr>
          <w:rFonts w:ascii="Times New Roman" w:hAnsi="Times New Roman" w:cs="Times New Roman"/>
          <w:sz w:val="28"/>
          <w:szCs w:val="28"/>
          <w:lang w:val="uk-UA"/>
        </w:rPr>
        <w:t>Що таке елементи науки?</w:t>
      </w:r>
    </w:p>
    <w:p w:rsidR="00D27AF4" w:rsidRPr="00DE3570" w:rsidRDefault="00D27AF4" w:rsidP="00D27AF4">
      <w:pPr>
        <w:pStyle w:val="a3"/>
        <w:numPr>
          <w:ilvl w:val="0"/>
          <w:numId w:val="8"/>
        </w:numPr>
        <w:tabs>
          <w:tab w:val="left" w:pos="900"/>
          <w:tab w:val="left" w:pos="1080"/>
        </w:tabs>
        <w:spacing w:before="0" w:beforeAutospacing="0" w:after="0" w:afterAutospacing="0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DE3570">
        <w:rPr>
          <w:rFonts w:ascii="Times New Roman" w:hAnsi="Times New Roman" w:cs="Times New Roman"/>
          <w:sz w:val="28"/>
          <w:szCs w:val="28"/>
          <w:lang w:val="uk-UA"/>
        </w:rPr>
        <w:t xml:space="preserve"> Яка послідовність стадій розвитку гіпотези?</w:t>
      </w:r>
    </w:p>
    <w:p w:rsidR="00D27AF4" w:rsidRPr="00DE3570" w:rsidRDefault="00D27AF4" w:rsidP="00D27AF4">
      <w:pPr>
        <w:pStyle w:val="a3"/>
        <w:numPr>
          <w:ilvl w:val="0"/>
          <w:numId w:val="8"/>
        </w:numPr>
        <w:tabs>
          <w:tab w:val="left" w:pos="900"/>
          <w:tab w:val="left" w:pos="1080"/>
        </w:tabs>
        <w:spacing w:before="0" w:beforeAutospacing="0" w:after="0" w:afterAutospacing="0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DE3570">
        <w:rPr>
          <w:rFonts w:ascii="Times New Roman" w:hAnsi="Times New Roman" w:cs="Times New Roman"/>
          <w:sz w:val="28"/>
          <w:szCs w:val="28"/>
          <w:lang w:val="uk-UA"/>
        </w:rPr>
        <w:t xml:space="preserve"> Як формується теорія?</w:t>
      </w:r>
    </w:p>
    <w:p w:rsidR="00D27AF4" w:rsidRPr="00DE3570" w:rsidRDefault="00D27AF4" w:rsidP="00D27AF4">
      <w:pPr>
        <w:pStyle w:val="a3"/>
        <w:numPr>
          <w:ilvl w:val="0"/>
          <w:numId w:val="8"/>
        </w:numPr>
        <w:tabs>
          <w:tab w:val="left" w:pos="900"/>
          <w:tab w:val="left" w:pos="1080"/>
        </w:tabs>
        <w:spacing w:before="0" w:beforeAutospacing="0" w:after="0" w:afterAutospacing="0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DE35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3570">
        <w:rPr>
          <w:rStyle w:val="FontStyle16"/>
          <w:rFonts w:cs="Times New Roman"/>
          <w:sz w:val="28"/>
          <w:szCs w:val="28"/>
          <w:lang w:val="uk-UA" w:eastAsia="uk-UA"/>
        </w:rPr>
        <w:t>Хто є суб'єктами науки як діяльності?</w:t>
      </w:r>
    </w:p>
    <w:p w:rsidR="00D27AF4" w:rsidRPr="00DE3570" w:rsidRDefault="00D27AF4" w:rsidP="00D27AF4">
      <w:pPr>
        <w:pStyle w:val="a3"/>
        <w:numPr>
          <w:ilvl w:val="0"/>
          <w:numId w:val="8"/>
        </w:numPr>
        <w:tabs>
          <w:tab w:val="left" w:pos="900"/>
          <w:tab w:val="left" w:pos="1080"/>
        </w:tabs>
        <w:spacing w:before="0" w:beforeAutospacing="0" w:after="0" w:afterAutospacing="0"/>
        <w:ind w:firstLine="0"/>
        <w:jc w:val="both"/>
        <w:rPr>
          <w:rStyle w:val="FontStyle16"/>
          <w:rFonts w:cs="Times New Roman"/>
          <w:b w:val="0"/>
          <w:i w:val="0"/>
          <w:sz w:val="28"/>
          <w:szCs w:val="28"/>
          <w:lang w:val="uk-UA" w:eastAsia="uk-UA"/>
        </w:rPr>
      </w:pPr>
      <w:r w:rsidRPr="00DE3570">
        <w:rPr>
          <w:rStyle w:val="FontStyle16"/>
          <w:rFonts w:cs="Times New Roman"/>
          <w:bCs/>
          <w:iCs/>
          <w:sz w:val="28"/>
          <w:szCs w:val="28"/>
          <w:lang w:val="uk-UA" w:eastAsia="uk-UA"/>
        </w:rPr>
        <w:t xml:space="preserve"> </w:t>
      </w:r>
      <w:r w:rsidRPr="00DE3570">
        <w:rPr>
          <w:rStyle w:val="FontStyle16"/>
          <w:rFonts w:cs="Times New Roman"/>
          <w:sz w:val="28"/>
          <w:szCs w:val="28"/>
          <w:lang w:val="uk-UA" w:eastAsia="uk-UA"/>
        </w:rPr>
        <w:t>Які виділяють об’єкти науки як діяльності?</w:t>
      </w:r>
    </w:p>
    <w:p w:rsidR="00D27AF4" w:rsidRPr="00DE3570" w:rsidRDefault="00D27AF4" w:rsidP="00D27AF4">
      <w:pPr>
        <w:pStyle w:val="a3"/>
        <w:tabs>
          <w:tab w:val="left" w:pos="5899"/>
        </w:tabs>
        <w:spacing w:before="0" w:beforeAutospacing="0" w:after="0" w:afterAutospacing="0"/>
        <w:ind w:left="360"/>
        <w:jc w:val="both"/>
        <w:rPr>
          <w:rStyle w:val="FontStyle16"/>
          <w:rFonts w:cs="Times New Roman"/>
          <w:bCs/>
          <w:i w:val="0"/>
          <w:szCs w:val="28"/>
          <w:lang w:val="uk-UA" w:eastAsia="uk-UA"/>
        </w:rPr>
      </w:pPr>
    </w:p>
    <w:p w:rsidR="00D27AF4" w:rsidRPr="00DE3570" w:rsidRDefault="00D27AF4" w:rsidP="00D27AF4">
      <w:pPr>
        <w:pStyle w:val="a3"/>
        <w:tabs>
          <w:tab w:val="left" w:pos="2021"/>
        </w:tabs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E3570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Тести</w:t>
      </w:r>
    </w:p>
    <w:p w:rsidR="00D27AF4" w:rsidRPr="00DE3570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E3570">
        <w:rPr>
          <w:rFonts w:ascii="Times New Roman" w:hAnsi="Times New Roman"/>
          <w:sz w:val="28"/>
          <w:szCs w:val="28"/>
        </w:rPr>
        <w:t>1. Знання – це:</w:t>
      </w:r>
    </w:p>
    <w:p w:rsidR="00D27AF4" w:rsidRPr="00DE3570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E3570">
        <w:rPr>
          <w:rFonts w:ascii="Times New Roman" w:hAnsi="Times New Roman"/>
          <w:sz w:val="28"/>
          <w:szCs w:val="28"/>
        </w:rPr>
        <w:t>а) сукупність методологічних регуляторів, що значною мірою забезпечують спрямованість, рух пізнання до змістовно істинних результатів;</w:t>
      </w:r>
    </w:p>
    <w:p w:rsidR="00D27AF4" w:rsidRPr="00DE3570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E3570">
        <w:rPr>
          <w:rFonts w:ascii="Times New Roman" w:hAnsi="Times New Roman"/>
          <w:sz w:val="28"/>
          <w:szCs w:val="28"/>
        </w:rPr>
        <w:t>б) відображення об'єктивної реальності у свідомості людини, що ідеально відтворює об'єктивні закономірні зв'язки реального світу;</w:t>
      </w:r>
    </w:p>
    <w:p w:rsidR="00D27AF4" w:rsidRPr="00DE3570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E3570">
        <w:rPr>
          <w:rFonts w:ascii="Times New Roman" w:hAnsi="Times New Roman"/>
          <w:sz w:val="28"/>
          <w:szCs w:val="28"/>
        </w:rPr>
        <w:t>в) процес вивчення певного об'єкта (предмета або явища); установлення закономірностей його виникнення, розвитку і перетворення, вивчення взаємодії між явищами з метою раціонального використання отриманих результатів у практичній діяльності людей;</w:t>
      </w:r>
    </w:p>
    <w:p w:rsidR="00D27AF4" w:rsidRPr="00DE3570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E3570">
        <w:rPr>
          <w:rFonts w:ascii="Times New Roman" w:hAnsi="Times New Roman"/>
          <w:sz w:val="28"/>
          <w:szCs w:val="28"/>
        </w:rPr>
        <w:lastRenderedPageBreak/>
        <w:t>г) найбільш відпрацьовані і визнані нові теорії або сукупності взаємопов'язаних теорій (методів), що стосуються одного об'єкта досліджень і розробок, але ґрунтуються на різних аксіоматичних доктринах та концептуальних засадах.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Style w:val="FontStyle13"/>
          <w:b w:val="0"/>
          <w:bCs/>
          <w:sz w:val="28"/>
          <w:szCs w:val="28"/>
          <w:lang w:eastAsia="uk-UA"/>
        </w:rPr>
      </w:pPr>
      <w:r w:rsidRPr="00D27AF4">
        <w:rPr>
          <w:rFonts w:ascii="Times New Roman" w:hAnsi="Times New Roman"/>
          <w:sz w:val="28"/>
          <w:szCs w:val="28"/>
        </w:rPr>
        <w:t xml:space="preserve">2. </w:t>
      </w:r>
      <w:r w:rsidRPr="00D27AF4">
        <w:rPr>
          <w:rStyle w:val="FontStyle13"/>
          <w:b w:val="0"/>
          <w:bCs/>
          <w:sz w:val="28"/>
          <w:szCs w:val="28"/>
          <w:lang w:eastAsia="uk-UA"/>
        </w:rPr>
        <w:t xml:space="preserve">Наука – це: </w:t>
      </w:r>
    </w:p>
    <w:p w:rsidR="00D27AF4" w:rsidRPr="00D27AF4" w:rsidRDefault="00D27AF4" w:rsidP="00D27AF4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AF4">
        <w:rPr>
          <w:rStyle w:val="FontStyle13"/>
          <w:b w:val="0"/>
          <w:bCs/>
          <w:sz w:val="28"/>
          <w:szCs w:val="28"/>
          <w:lang w:eastAsia="uk-UA"/>
        </w:rPr>
        <w:tab/>
        <w:t xml:space="preserve">а) </w:t>
      </w:r>
      <w:r w:rsidRPr="00D27AF4">
        <w:rPr>
          <w:rFonts w:ascii="Times New Roman" w:hAnsi="Times New Roman"/>
          <w:sz w:val="28"/>
          <w:szCs w:val="28"/>
        </w:rPr>
        <w:t>одна з форм суспільної свідомості, що дає об'єктивну картину світу; система знань про закони розвитку природи і суспільства.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27AF4">
        <w:rPr>
          <w:rStyle w:val="FontStyle13"/>
          <w:b w:val="0"/>
          <w:bCs/>
          <w:sz w:val="28"/>
          <w:szCs w:val="28"/>
          <w:lang w:eastAsia="uk-UA"/>
        </w:rPr>
        <w:t xml:space="preserve">б) </w:t>
      </w:r>
      <w:r w:rsidRPr="00D27AF4">
        <w:rPr>
          <w:rFonts w:ascii="Times New Roman" w:hAnsi="Times New Roman"/>
          <w:sz w:val="28"/>
          <w:szCs w:val="28"/>
        </w:rPr>
        <w:t>це характеристика вищої освіти з ознаками сформованості інтелектуальних якостей особи;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27AF4">
        <w:rPr>
          <w:rFonts w:ascii="Times New Roman" w:hAnsi="Times New Roman"/>
          <w:sz w:val="28"/>
          <w:szCs w:val="28"/>
        </w:rPr>
        <w:t>в) ґрунтовні теоретичні знання з обраної теми та проблемний виклад теоретичного матеріалу;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27AF4">
        <w:rPr>
          <w:rFonts w:ascii="Times New Roman" w:hAnsi="Times New Roman"/>
          <w:sz w:val="28"/>
          <w:szCs w:val="28"/>
        </w:rPr>
        <w:t xml:space="preserve">г) </w:t>
      </w:r>
      <w:r w:rsidRPr="00D27AF4">
        <w:rPr>
          <w:rStyle w:val="FontStyle13"/>
          <w:b w:val="0"/>
          <w:bCs/>
          <w:sz w:val="28"/>
          <w:szCs w:val="28"/>
          <w:lang w:eastAsia="uk-UA"/>
        </w:rPr>
        <w:t>теоретична систематизація об'єктивних знань про дійсність; одна з форм суспільної свідомості.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Style w:val="FontStyle13"/>
          <w:b w:val="0"/>
          <w:sz w:val="28"/>
          <w:szCs w:val="28"/>
          <w:lang w:eastAsia="uk-UA"/>
        </w:rPr>
      </w:pPr>
      <w:r w:rsidRPr="00D27AF4">
        <w:rPr>
          <w:rFonts w:ascii="Times New Roman" w:hAnsi="Times New Roman"/>
          <w:sz w:val="28"/>
          <w:szCs w:val="28"/>
        </w:rPr>
        <w:t xml:space="preserve">3. </w:t>
      </w:r>
      <w:r w:rsidRPr="00D27AF4">
        <w:rPr>
          <w:rStyle w:val="FontStyle12"/>
          <w:sz w:val="28"/>
          <w:szCs w:val="28"/>
          <w:lang w:eastAsia="uk-UA"/>
        </w:rPr>
        <w:t xml:space="preserve">Під поняттям “постулат” розуміють: 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Style w:val="FontStyle13"/>
          <w:b w:val="0"/>
          <w:bCs/>
          <w:sz w:val="28"/>
          <w:szCs w:val="28"/>
          <w:lang w:eastAsia="uk-UA"/>
        </w:rPr>
      </w:pPr>
      <w:r w:rsidRPr="00D27AF4">
        <w:rPr>
          <w:rStyle w:val="FontStyle13"/>
          <w:b w:val="0"/>
          <w:bCs/>
          <w:sz w:val="28"/>
          <w:szCs w:val="28"/>
          <w:lang w:eastAsia="uk-UA"/>
        </w:rPr>
        <w:t>а) професора у певній галузі знань;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Style w:val="FontStyle13"/>
          <w:b w:val="0"/>
          <w:bCs/>
          <w:sz w:val="28"/>
          <w:szCs w:val="28"/>
          <w:lang w:eastAsia="uk-UA"/>
        </w:rPr>
      </w:pPr>
      <w:r w:rsidRPr="00D27AF4">
        <w:rPr>
          <w:rStyle w:val="FontStyle13"/>
          <w:b w:val="0"/>
          <w:bCs/>
          <w:sz w:val="28"/>
          <w:szCs w:val="28"/>
          <w:lang w:eastAsia="uk-UA"/>
        </w:rPr>
        <w:t>б) те, що завжди, за будь-яких умов, без будь-якого винятку властиве певному явищу;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27AF4">
        <w:rPr>
          <w:rStyle w:val="FontStyle13"/>
          <w:b w:val="0"/>
          <w:bCs/>
          <w:sz w:val="28"/>
          <w:szCs w:val="28"/>
          <w:lang w:eastAsia="uk-UA"/>
        </w:rPr>
        <w:t xml:space="preserve">в) </w:t>
      </w:r>
      <w:bookmarkStart w:id="0" w:name="_Hlk243120528"/>
      <w:r w:rsidRPr="00D27AF4">
        <w:rPr>
          <w:rStyle w:val="FontStyle13"/>
          <w:b w:val="0"/>
          <w:bCs/>
          <w:sz w:val="28"/>
          <w:szCs w:val="28"/>
          <w:lang w:eastAsia="uk-UA"/>
        </w:rPr>
        <w:t>попереднє припущення у певній науковій теорії, прийняте як початкове, не доведене в її межах положення;</w:t>
      </w:r>
      <w:bookmarkEnd w:id="0"/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27AF4">
        <w:rPr>
          <w:rFonts w:ascii="Times New Roman" w:hAnsi="Times New Roman"/>
          <w:sz w:val="28"/>
          <w:szCs w:val="28"/>
        </w:rPr>
        <w:t>г) сукупність методологічних регуляторів, що значною мірою забезпечують спрямованість, рух пізнання до змістовно істинних результатів.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27AF4">
        <w:rPr>
          <w:rFonts w:ascii="Times New Roman" w:hAnsi="Times New Roman"/>
          <w:sz w:val="28"/>
          <w:szCs w:val="28"/>
        </w:rPr>
        <w:t>4. Наукова ідея при формуванні наукових знань є поняттям: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Style w:val="FontStyle13"/>
          <w:b w:val="0"/>
          <w:sz w:val="28"/>
          <w:szCs w:val="28"/>
          <w:lang w:eastAsia="uk-UA"/>
        </w:rPr>
      </w:pPr>
      <w:r w:rsidRPr="00D27AF4">
        <w:rPr>
          <w:rFonts w:ascii="Times New Roman" w:hAnsi="Times New Roman"/>
          <w:sz w:val="28"/>
          <w:szCs w:val="28"/>
        </w:rPr>
        <w:t>а) первинним;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27AF4">
        <w:rPr>
          <w:rFonts w:ascii="Times New Roman" w:hAnsi="Times New Roman"/>
          <w:sz w:val="28"/>
          <w:szCs w:val="28"/>
        </w:rPr>
        <w:t>б) вторинним;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27AF4">
        <w:rPr>
          <w:rFonts w:ascii="Times New Roman" w:hAnsi="Times New Roman"/>
          <w:sz w:val="28"/>
          <w:szCs w:val="28"/>
        </w:rPr>
        <w:t>в) другорядним;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27AF4">
        <w:rPr>
          <w:rFonts w:ascii="Times New Roman" w:hAnsi="Times New Roman"/>
          <w:sz w:val="28"/>
          <w:szCs w:val="28"/>
        </w:rPr>
        <w:t>г) основним.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Style w:val="FontStyle13"/>
          <w:b w:val="0"/>
          <w:bCs/>
          <w:sz w:val="28"/>
          <w:szCs w:val="28"/>
          <w:lang w:eastAsia="uk-UA"/>
        </w:rPr>
      </w:pPr>
      <w:r w:rsidRPr="00D27AF4">
        <w:rPr>
          <w:rFonts w:ascii="Times New Roman" w:hAnsi="Times New Roman"/>
          <w:sz w:val="28"/>
          <w:szCs w:val="28"/>
        </w:rPr>
        <w:t xml:space="preserve">5.  </w:t>
      </w:r>
      <w:r w:rsidRPr="00D27AF4">
        <w:rPr>
          <w:rStyle w:val="FontStyle12"/>
          <w:bCs/>
          <w:sz w:val="28"/>
          <w:szCs w:val="28"/>
          <w:lang w:eastAsia="uk-UA"/>
        </w:rPr>
        <w:t xml:space="preserve">Принцип </w:t>
      </w:r>
      <w:r w:rsidRPr="00D27AF4">
        <w:rPr>
          <w:rStyle w:val="FontStyle13"/>
          <w:b w:val="0"/>
          <w:bCs/>
          <w:sz w:val="28"/>
          <w:szCs w:val="28"/>
          <w:lang w:eastAsia="uk-UA"/>
        </w:rPr>
        <w:t xml:space="preserve">– це: 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Style w:val="FontStyle13"/>
          <w:b w:val="0"/>
          <w:bCs/>
          <w:sz w:val="28"/>
          <w:szCs w:val="28"/>
          <w:lang w:eastAsia="uk-UA"/>
        </w:rPr>
      </w:pPr>
      <w:r w:rsidRPr="00D27AF4">
        <w:rPr>
          <w:rStyle w:val="FontStyle13"/>
          <w:b w:val="0"/>
          <w:bCs/>
          <w:sz w:val="28"/>
          <w:szCs w:val="28"/>
          <w:lang w:eastAsia="uk-UA"/>
        </w:rPr>
        <w:t xml:space="preserve">а) </w:t>
      </w:r>
      <w:r w:rsidRPr="00D27AF4">
        <w:rPr>
          <w:rFonts w:ascii="Times New Roman" w:hAnsi="Times New Roman"/>
          <w:sz w:val="28"/>
          <w:szCs w:val="28"/>
        </w:rPr>
        <w:t>головне вихідне положення будь-якої наукової теорії, вчення, науки чи світогляду, виступає як перше і найабстрактніше визначення ідеї, як початкова форма систематизації знань.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Style w:val="FontStyle13"/>
          <w:b w:val="0"/>
          <w:bCs/>
          <w:sz w:val="28"/>
          <w:szCs w:val="28"/>
          <w:lang w:eastAsia="uk-UA"/>
        </w:rPr>
      </w:pPr>
      <w:r w:rsidRPr="00D27AF4">
        <w:rPr>
          <w:rStyle w:val="FontStyle13"/>
          <w:b w:val="0"/>
          <w:bCs/>
          <w:sz w:val="28"/>
          <w:szCs w:val="28"/>
          <w:lang w:eastAsia="uk-UA"/>
        </w:rPr>
        <w:t xml:space="preserve">б) </w:t>
      </w:r>
      <w:r w:rsidRPr="00D27AF4">
        <w:rPr>
          <w:rFonts w:ascii="Times New Roman" w:hAnsi="Times New Roman"/>
          <w:bCs/>
          <w:sz w:val="28"/>
          <w:szCs w:val="28"/>
        </w:rPr>
        <w:t>логічне узагальнення досвіду, суспільної практики;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Style w:val="FontStyle13"/>
          <w:b w:val="0"/>
          <w:bCs/>
          <w:sz w:val="28"/>
          <w:szCs w:val="28"/>
          <w:lang w:eastAsia="uk-UA"/>
        </w:rPr>
      </w:pPr>
      <w:r w:rsidRPr="00D27AF4">
        <w:rPr>
          <w:rStyle w:val="FontStyle13"/>
          <w:b w:val="0"/>
          <w:bCs/>
          <w:sz w:val="28"/>
          <w:szCs w:val="28"/>
          <w:lang w:eastAsia="uk-UA"/>
        </w:rPr>
        <w:t>в) теоретична систематизація об'єктивних знань про дійсність; одна з форм суспільної свідомості;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27AF4">
        <w:rPr>
          <w:rStyle w:val="FontStyle13"/>
          <w:b w:val="0"/>
          <w:bCs/>
          <w:sz w:val="28"/>
          <w:szCs w:val="28"/>
          <w:lang w:eastAsia="uk-UA"/>
        </w:rPr>
        <w:t>г)</w:t>
      </w:r>
      <w:r w:rsidRPr="00D27AF4">
        <w:rPr>
          <w:rFonts w:ascii="Times New Roman" w:hAnsi="Times New Roman"/>
          <w:bCs/>
          <w:sz w:val="28"/>
          <w:szCs w:val="28"/>
        </w:rPr>
        <w:t xml:space="preserve"> </w:t>
      </w:r>
      <w:r w:rsidRPr="00D27AF4">
        <w:rPr>
          <w:rStyle w:val="FontStyle13"/>
          <w:b w:val="0"/>
          <w:bCs/>
          <w:sz w:val="28"/>
          <w:szCs w:val="28"/>
          <w:lang w:eastAsia="uk-UA"/>
        </w:rPr>
        <w:t>те, що завжди, за будь-яких умов, без будь-якого винятку властиве певному явищу.</w:t>
      </w:r>
    </w:p>
    <w:p w:rsidR="00D27AF4" w:rsidRPr="00D27AF4" w:rsidRDefault="00D27AF4" w:rsidP="00D27AF4">
      <w:pPr>
        <w:spacing w:after="0" w:line="240" w:lineRule="auto"/>
        <w:ind w:left="696" w:firstLine="24"/>
        <w:jc w:val="both"/>
        <w:rPr>
          <w:rStyle w:val="FontStyle12"/>
          <w:sz w:val="28"/>
          <w:szCs w:val="28"/>
          <w:lang w:eastAsia="uk-UA"/>
        </w:rPr>
      </w:pPr>
      <w:r w:rsidRPr="00D27AF4">
        <w:rPr>
          <w:rFonts w:ascii="Times New Roman" w:hAnsi="Times New Roman"/>
          <w:sz w:val="28"/>
          <w:szCs w:val="28"/>
        </w:rPr>
        <w:t xml:space="preserve">6. </w:t>
      </w:r>
      <w:r w:rsidRPr="00D27AF4">
        <w:rPr>
          <w:rStyle w:val="FontStyle12"/>
          <w:sz w:val="28"/>
          <w:szCs w:val="28"/>
          <w:lang w:eastAsia="uk-UA"/>
        </w:rPr>
        <w:t xml:space="preserve">Наукові закони – це: 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Style w:val="FontStyle12"/>
          <w:sz w:val="28"/>
          <w:szCs w:val="28"/>
          <w:lang w:eastAsia="uk-UA"/>
        </w:rPr>
      </w:pPr>
      <w:r w:rsidRPr="00D27AF4">
        <w:rPr>
          <w:rStyle w:val="FontStyle12"/>
          <w:sz w:val="28"/>
          <w:szCs w:val="28"/>
          <w:lang w:eastAsia="uk-UA"/>
        </w:rPr>
        <w:t xml:space="preserve">а) </w:t>
      </w:r>
      <w:r w:rsidRPr="00D27AF4">
        <w:rPr>
          <w:rFonts w:ascii="Times New Roman" w:hAnsi="Times New Roman"/>
          <w:sz w:val="28"/>
          <w:szCs w:val="28"/>
        </w:rPr>
        <w:t>внутрішній суттєвий стійкий взаємозв’язок явищ у природі і суспільстві, що зумовлює їх закономірний розвиток,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Style w:val="FontStyle12"/>
          <w:sz w:val="28"/>
          <w:szCs w:val="28"/>
          <w:lang w:eastAsia="uk-UA"/>
        </w:rPr>
      </w:pPr>
      <w:r w:rsidRPr="00D27AF4">
        <w:rPr>
          <w:rStyle w:val="FontStyle12"/>
          <w:sz w:val="28"/>
          <w:szCs w:val="28"/>
          <w:lang w:eastAsia="uk-UA"/>
        </w:rPr>
        <w:t xml:space="preserve">б) </w:t>
      </w:r>
      <w:r w:rsidRPr="00D27AF4">
        <w:rPr>
          <w:rFonts w:ascii="Times New Roman" w:hAnsi="Times New Roman"/>
          <w:sz w:val="28"/>
          <w:szCs w:val="28"/>
        </w:rPr>
        <w:t>сукупність методологічних регуляторів, які значною мірою забезпечують спрямованість, рух пізнання до змістовно істинних результатів</w:t>
      </w:r>
      <w:r w:rsidRPr="00D27AF4">
        <w:rPr>
          <w:rStyle w:val="FontStyle12"/>
          <w:sz w:val="28"/>
          <w:szCs w:val="28"/>
          <w:lang w:eastAsia="uk-UA"/>
        </w:rPr>
        <w:t>;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27AF4">
        <w:rPr>
          <w:rStyle w:val="FontStyle12"/>
          <w:sz w:val="28"/>
          <w:szCs w:val="28"/>
          <w:lang w:eastAsia="uk-UA"/>
        </w:rPr>
        <w:t xml:space="preserve"> в) прояв істотного необхідного зв'язку явищ, внутрішнього зв'язку між причиною і наслідком, що зумовлює певний закономірний розвиток явищ;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27AF4">
        <w:rPr>
          <w:rFonts w:ascii="Times New Roman" w:hAnsi="Times New Roman"/>
          <w:sz w:val="28"/>
          <w:szCs w:val="28"/>
        </w:rPr>
        <w:t>г) немає правильного визначення.</w:t>
      </w:r>
    </w:p>
    <w:p w:rsidR="00D27AF4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27AF4">
        <w:rPr>
          <w:rFonts w:ascii="Times New Roman" w:hAnsi="Times New Roman"/>
          <w:sz w:val="28"/>
          <w:szCs w:val="28"/>
        </w:rPr>
        <w:lastRenderedPageBreak/>
        <w:t>7. За визначенням … знання – це перевірений практикою результат пізнання дійсності, правильне її відображення у мисленні людини; володіння досвідом і розумінням, що є правильним і суб'єктивно, і об'єктивно, і на підставі яких можна побудувати судження та висновки: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27AF4">
        <w:rPr>
          <w:rFonts w:ascii="Times New Roman" w:hAnsi="Times New Roman"/>
          <w:sz w:val="28"/>
          <w:szCs w:val="28"/>
        </w:rPr>
        <w:t>а) філософського енциклопедичного словника;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27AF4">
        <w:rPr>
          <w:rFonts w:ascii="Times New Roman" w:hAnsi="Times New Roman"/>
          <w:sz w:val="28"/>
          <w:szCs w:val="28"/>
        </w:rPr>
        <w:t>б) Платона;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27AF4">
        <w:rPr>
          <w:rFonts w:ascii="Times New Roman" w:hAnsi="Times New Roman"/>
          <w:sz w:val="28"/>
          <w:szCs w:val="28"/>
        </w:rPr>
        <w:t xml:space="preserve">в) М. </w:t>
      </w:r>
      <w:proofErr w:type="spellStart"/>
      <w:r w:rsidRPr="00D27AF4">
        <w:rPr>
          <w:rFonts w:ascii="Times New Roman" w:hAnsi="Times New Roman"/>
          <w:sz w:val="28"/>
          <w:szCs w:val="28"/>
        </w:rPr>
        <w:t>В.Корягіна</w:t>
      </w:r>
      <w:proofErr w:type="spellEnd"/>
      <w:r w:rsidRPr="00D27AF4">
        <w:rPr>
          <w:rFonts w:ascii="Times New Roman" w:hAnsi="Times New Roman"/>
          <w:sz w:val="28"/>
          <w:szCs w:val="28"/>
        </w:rPr>
        <w:t>;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27AF4">
        <w:rPr>
          <w:rFonts w:ascii="Times New Roman" w:hAnsi="Times New Roman"/>
          <w:sz w:val="28"/>
          <w:szCs w:val="28"/>
        </w:rPr>
        <w:t xml:space="preserve">в) Н. </w:t>
      </w:r>
      <w:proofErr w:type="spellStart"/>
      <w:r w:rsidRPr="00D27AF4">
        <w:rPr>
          <w:rFonts w:ascii="Times New Roman" w:hAnsi="Times New Roman"/>
          <w:sz w:val="28"/>
          <w:szCs w:val="28"/>
        </w:rPr>
        <w:t>М.Малюги</w:t>
      </w:r>
      <w:proofErr w:type="spellEnd"/>
      <w:r w:rsidRPr="00D27AF4">
        <w:rPr>
          <w:rFonts w:ascii="Times New Roman" w:hAnsi="Times New Roman"/>
          <w:sz w:val="28"/>
          <w:szCs w:val="28"/>
        </w:rPr>
        <w:t>.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27AF4">
        <w:rPr>
          <w:rFonts w:ascii="Times New Roman" w:hAnsi="Times New Roman"/>
          <w:sz w:val="28"/>
          <w:szCs w:val="28"/>
        </w:rPr>
        <w:t>8. Ознаками наукових знань є: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27AF4">
        <w:rPr>
          <w:rFonts w:ascii="Times New Roman" w:hAnsi="Times New Roman"/>
          <w:sz w:val="28"/>
          <w:szCs w:val="28"/>
        </w:rPr>
        <w:t>а) історичність, повторюваність та постійність;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27AF4">
        <w:rPr>
          <w:rFonts w:ascii="Times New Roman" w:hAnsi="Times New Roman"/>
          <w:sz w:val="28"/>
          <w:szCs w:val="28"/>
        </w:rPr>
        <w:t>б) системність, комплексність та загальність;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27AF4">
        <w:rPr>
          <w:rFonts w:ascii="Times New Roman" w:hAnsi="Times New Roman"/>
          <w:sz w:val="28"/>
          <w:szCs w:val="28"/>
        </w:rPr>
        <w:t xml:space="preserve">в) мінливість, </w:t>
      </w:r>
      <w:proofErr w:type="spellStart"/>
      <w:r w:rsidRPr="00D27AF4">
        <w:rPr>
          <w:rFonts w:ascii="Times New Roman" w:hAnsi="Times New Roman"/>
          <w:sz w:val="28"/>
          <w:szCs w:val="28"/>
        </w:rPr>
        <w:t>удосконалюваність</w:t>
      </w:r>
      <w:proofErr w:type="spellEnd"/>
      <w:r w:rsidRPr="00D27AF4">
        <w:rPr>
          <w:rFonts w:ascii="Times New Roman" w:hAnsi="Times New Roman"/>
          <w:sz w:val="28"/>
          <w:szCs w:val="28"/>
        </w:rPr>
        <w:t xml:space="preserve"> та унікальність;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27AF4">
        <w:rPr>
          <w:rFonts w:ascii="Times New Roman" w:hAnsi="Times New Roman"/>
          <w:sz w:val="28"/>
          <w:szCs w:val="28"/>
        </w:rPr>
        <w:t>г) загальність, перевіреність наукових фактів та відтворюваність фактів.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27AF4">
        <w:rPr>
          <w:rFonts w:ascii="Times New Roman" w:hAnsi="Times New Roman"/>
          <w:sz w:val="28"/>
          <w:szCs w:val="28"/>
        </w:rPr>
        <w:t>9. Вивчення праць науковців дає змогу назвати наукове і начальне знання як: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27AF4">
        <w:rPr>
          <w:rFonts w:ascii="Times New Roman" w:hAnsi="Times New Roman"/>
          <w:sz w:val="28"/>
          <w:szCs w:val="28"/>
        </w:rPr>
        <w:t>а) види знань;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27AF4">
        <w:rPr>
          <w:rFonts w:ascii="Times New Roman" w:hAnsi="Times New Roman"/>
          <w:sz w:val="28"/>
          <w:szCs w:val="28"/>
        </w:rPr>
        <w:t>б) типи знань;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27AF4">
        <w:rPr>
          <w:rFonts w:ascii="Times New Roman" w:hAnsi="Times New Roman"/>
          <w:sz w:val="28"/>
          <w:szCs w:val="28"/>
        </w:rPr>
        <w:t>в) класифікації знань;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27AF4">
        <w:rPr>
          <w:rFonts w:ascii="Times New Roman" w:hAnsi="Times New Roman"/>
          <w:sz w:val="28"/>
          <w:szCs w:val="28"/>
        </w:rPr>
        <w:t>г) характеристику знань.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10. Л"/>
        </w:smartTagPr>
        <w:r w:rsidRPr="00D27AF4">
          <w:rPr>
            <w:rFonts w:ascii="Times New Roman" w:hAnsi="Times New Roman"/>
            <w:sz w:val="28"/>
            <w:szCs w:val="28"/>
          </w:rPr>
          <w:t>10. Л</w:t>
        </w:r>
      </w:smartTag>
      <w:r w:rsidRPr="00D27AF4">
        <w:rPr>
          <w:rFonts w:ascii="Times New Roman" w:hAnsi="Times New Roman"/>
          <w:sz w:val="28"/>
          <w:szCs w:val="28"/>
        </w:rPr>
        <w:t xml:space="preserve">. Зоріна дає характеристику таких видів знань: 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27AF4">
        <w:rPr>
          <w:rFonts w:ascii="Times New Roman" w:hAnsi="Times New Roman"/>
          <w:sz w:val="28"/>
          <w:szCs w:val="28"/>
        </w:rPr>
        <w:t>а) наукове і навчальне знання;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27AF4">
        <w:rPr>
          <w:rFonts w:ascii="Times New Roman" w:hAnsi="Times New Roman"/>
          <w:sz w:val="28"/>
          <w:szCs w:val="28"/>
        </w:rPr>
        <w:t>б) явні та неявні знання;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27AF4">
        <w:rPr>
          <w:rFonts w:ascii="Times New Roman" w:hAnsi="Times New Roman"/>
          <w:sz w:val="28"/>
          <w:szCs w:val="28"/>
        </w:rPr>
        <w:t>в) основні і допоміжні знання;</w:t>
      </w:r>
    </w:p>
    <w:p w:rsidR="00D27AF4" w:rsidRPr="00D27AF4" w:rsidRDefault="00D27AF4" w:rsidP="00D27A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27AF4">
        <w:rPr>
          <w:rFonts w:ascii="Times New Roman" w:hAnsi="Times New Roman"/>
          <w:sz w:val="28"/>
          <w:szCs w:val="28"/>
        </w:rPr>
        <w:t>г) інтуїтивне та демонстративне знання.</w:t>
      </w:r>
    </w:p>
    <w:p w:rsidR="00D27AF4" w:rsidRPr="00D27AF4" w:rsidRDefault="00D27AF4" w:rsidP="00D27AF4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>11. Критеріями науковості, за якими відрізняється наука від інших форм пізнання, є:</w:t>
      </w:r>
    </w:p>
    <w:p w:rsidR="00D27AF4" w:rsidRPr="00D27AF4" w:rsidRDefault="00D27AF4" w:rsidP="00D27AF4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>а) об’єктивність, системність, обґрунтованість;</w:t>
      </w:r>
    </w:p>
    <w:p w:rsidR="00D27AF4" w:rsidRPr="00D27AF4" w:rsidRDefault="00D27AF4" w:rsidP="00D27AF4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>б) істинність, точність, правдивість;</w:t>
      </w:r>
    </w:p>
    <w:p w:rsidR="00D27AF4" w:rsidRPr="00D27AF4" w:rsidRDefault="00D27AF4" w:rsidP="00D27AF4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 xml:space="preserve">в) проблемність, невизначеність, </w:t>
      </w:r>
      <w:proofErr w:type="spellStart"/>
      <w:r w:rsidRPr="00D27AF4">
        <w:rPr>
          <w:rFonts w:ascii="Times New Roman" w:hAnsi="Times New Roman" w:cs="Times New Roman"/>
          <w:sz w:val="28"/>
          <w:szCs w:val="28"/>
          <w:lang w:val="uk-UA"/>
        </w:rPr>
        <w:t>удосконалюваність</w:t>
      </w:r>
      <w:proofErr w:type="spellEnd"/>
      <w:r w:rsidRPr="00D27AF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27AF4" w:rsidRPr="00D27AF4" w:rsidRDefault="00D27AF4" w:rsidP="00D27AF4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>г) ідеалізація, досконалість, правдивість.</w:t>
      </w:r>
    </w:p>
    <w:p w:rsidR="00D27AF4" w:rsidRPr="00D27AF4" w:rsidRDefault="00D27AF4" w:rsidP="00D27AF4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>12. Суспільні, природничі і технічні науки – це поділ науки на види за:</w:t>
      </w:r>
    </w:p>
    <w:p w:rsidR="00D27AF4" w:rsidRPr="00D27AF4" w:rsidRDefault="00D27AF4" w:rsidP="00D27AF4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>а) типом і видом пізнання;</w:t>
      </w:r>
    </w:p>
    <w:p w:rsidR="00D27AF4" w:rsidRPr="00D27AF4" w:rsidRDefault="00D27AF4" w:rsidP="00D27AF4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>б) способом та суб’єктом пізнання;</w:t>
      </w:r>
    </w:p>
    <w:p w:rsidR="00D27AF4" w:rsidRPr="00D27AF4" w:rsidRDefault="00D27AF4" w:rsidP="00D27AF4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>в) предметом і методом пізнання;</w:t>
      </w:r>
    </w:p>
    <w:p w:rsidR="00D27AF4" w:rsidRPr="00D27AF4" w:rsidRDefault="00D27AF4" w:rsidP="00D27AF4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 xml:space="preserve">г) об’єктом і предметом пізнання.  </w:t>
      </w:r>
    </w:p>
    <w:p w:rsidR="00D27AF4" w:rsidRPr="00D27AF4" w:rsidRDefault="00D27AF4" w:rsidP="00D27AF4">
      <w:pPr>
        <w:pStyle w:val="a3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7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>13.</w:t>
      </w:r>
      <w:r w:rsidRPr="00D27AF4">
        <w:rPr>
          <w:rFonts w:ascii="Times New Roman" w:hAnsi="Times New Roman" w:cs="Times New Roman"/>
          <w:sz w:val="28"/>
          <w:szCs w:val="27"/>
          <w:lang w:val="uk-UA"/>
        </w:rPr>
        <w:t xml:space="preserve"> За співвідношенням із практикою виділяють такі види науки:</w:t>
      </w:r>
    </w:p>
    <w:p w:rsidR="00D27AF4" w:rsidRPr="00D27AF4" w:rsidRDefault="00D27AF4" w:rsidP="00D27AF4">
      <w:pPr>
        <w:pStyle w:val="a3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7"/>
          <w:lang w:val="uk-UA"/>
        </w:rPr>
      </w:pPr>
      <w:r w:rsidRPr="00D27AF4">
        <w:rPr>
          <w:rFonts w:ascii="Times New Roman" w:hAnsi="Times New Roman" w:cs="Times New Roman"/>
          <w:sz w:val="28"/>
          <w:szCs w:val="27"/>
          <w:lang w:val="uk-UA"/>
        </w:rPr>
        <w:t>а) фундаментальні, прикладні та науково-технічні розробки;</w:t>
      </w:r>
    </w:p>
    <w:p w:rsidR="00D27AF4" w:rsidRPr="00D27AF4" w:rsidRDefault="00D27AF4" w:rsidP="00D27AF4">
      <w:pPr>
        <w:pStyle w:val="a3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7"/>
          <w:lang w:val="uk-UA"/>
        </w:rPr>
      </w:pPr>
      <w:r w:rsidRPr="00D27AF4">
        <w:rPr>
          <w:rFonts w:ascii="Times New Roman" w:hAnsi="Times New Roman" w:cs="Times New Roman"/>
          <w:sz w:val="28"/>
          <w:szCs w:val="27"/>
          <w:lang w:val="uk-UA"/>
        </w:rPr>
        <w:t>б) суспільні і природничі;</w:t>
      </w:r>
    </w:p>
    <w:p w:rsidR="00D27AF4" w:rsidRPr="00D27AF4" w:rsidRDefault="00D27AF4" w:rsidP="00D27AF4">
      <w:pPr>
        <w:pStyle w:val="a3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7"/>
          <w:lang w:val="uk-UA"/>
        </w:rPr>
      </w:pPr>
      <w:r w:rsidRPr="00D27AF4">
        <w:rPr>
          <w:rFonts w:ascii="Times New Roman" w:hAnsi="Times New Roman" w:cs="Times New Roman"/>
          <w:sz w:val="28"/>
          <w:szCs w:val="27"/>
          <w:lang w:val="uk-UA"/>
        </w:rPr>
        <w:t>в) технічні та суспільні;</w:t>
      </w:r>
    </w:p>
    <w:p w:rsidR="00D27AF4" w:rsidRPr="00D27AF4" w:rsidRDefault="00D27AF4" w:rsidP="00D27AF4">
      <w:pPr>
        <w:pStyle w:val="a3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7"/>
          <w:lang w:val="uk-UA"/>
        </w:rPr>
      </w:pPr>
      <w:r w:rsidRPr="00D27AF4">
        <w:rPr>
          <w:rFonts w:ascii="Times New Roman" w:hAnsi="Times New Roman" w:cs="Times New Roman"/>
          <w:sz w:val="28"/>
          <w:szCs w:val="27"/>
          <w:lang w:val="uk-UA"/>
        </w:rPr>
        <w:t>г) природничі і технічні.</w:t>
      </w:r>
    </w:p>
    <w:p w:rsidR="00D27AF4" w:rsidRPr="00D27AF4" w:rsidRDefault="00D27AF4" w:rsidP="00D27AF4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7"/>
          <w:lang w:val="uk-UA"/>
        </w:rPr>
      </w:pPr>
      <w:r w:rsidRPr="00D27AF4">
        <w:rPr>
          <w:rFonts w:ascii="Times New Roman" w:hAnsi="Times New Roman" w:cs="Times New Roman"/>
          <w:sz w:val="28"/>
          <w:szCs w:val="27"/>
          <w:lang w:val="uk-UA"/>
        </w:rPr>
        <w:t>Опис, виховання, пізнання, конструювання, передбачення – це:</w:t>
      </w:r>
    </w:p>
    <w:p w:rsidR="00D27AF4" w:rsidRPr="00D27AF4" w:rsidRDefault="00D27AF4" w:rsidP="00D27AF4">
      <w:pPr>
        <w:pStyle w:val="a3"/>
        <w:spacing w:before="0" w:beforeAutospacing="0" w:after="0" w:afterAutospacing="0"/>
        <w:ind w:left="708"/>
        <w:jc w:val="both"/>
        <w:rPr>
          <w:rFonts w:ascii="Times New Roman" w:hAnsi="Times New Roman" w:cs="Times New Roman"/>
          <w:sz w:val="28"/>
          <w:szCs w:val="27"/>
          <w:lang w:val="uk-UA"/>
        </w:rPr>
      </w:pPr>
      <w:r w:rsidRPr="00D27AF4">
        <w:rPr>
          <w:rFonts w:ascii="Times New Roman" w:hAnsi="Times New Roman" w:cs="Times New Roman"/>
          <w:sz w:val="28"/>
          <w:szCs w:val="27"/>
          <w:lang w:val="uk-UA"/>
        </w:rPr>
        <w:t>а) види науки;</w:t>
      </w:r>
    </w:p>
    <w:p w:rsidR="00D27AF4" w:rsidRPr="00D27AF4" w:rsidRDefault="00D27AF4" w:rsidP="00D27AF4">
      <w:pPr>
        <w:pStyle w:val="a3"/>
        <w:spacing w:before="0" w:beforeAutospacing="0" w:after="0" w:afterAutospacing="0"/>
        <w:ind w:left="708"/>
        <w:jc w:val="both"/>
        <w:rPr>
          <w:rFonts w:ascii="Times New Roman" w:hAnsi="Times New Roman" w:cs="Times New Roman"/>
          <w:sz w:val="28"/>
          <w:szCs w:val="27"/>
          <w:lang w:val="uk-UA"/>
        </w:rPr>
      </w:pPr>
      <w:r w:rsidRPr="00D27AF4">
        <w:rPr>
          <w:rFonts w:ascii="Times New Roman" w:hAnsi="Times New Roman" w:cs="Times New Roman"/>
          <w:sz w:val="28"/>
          <w:szCs w:val="27"/>
          <w:lang w:val="uk-UA"/>
        </w:rPr>
        <w:t>б) функції науки;</w:t>
      </w:r>
    </w:p>
    <w:p w:rsidR="00D27AF4" w:rsidRPr="00D27AF4" w:rsidRDefault="00D27AF4" w:rsidP="00D27AF4">
      <w:pPr>
        <w:pStyle w:val="a3"/>
        <w:spacing w:before="0" w:beforeAutospacing="0" w:after="0" w:afterAutospacing="0"/>
        <w:ind w:left="708"/>
        <w:jc w:val="both"/>
        <w:rPr>
          <w:rFonts w:ascii="Times New Roman" w:hAnsi="Times New Roman" w:cs="Times New Roman"/>
          <w:sz w:val="28"/>
          <w:szCs w:val="27"/>
          <w:lang w:val="uk-UA"/>
        </w:rPr>
      </w:pPr>
      <w:r w:rsidRPr="00D27AF4">
        <w:rPr>
          <w:rFonts w:ascii="Times New Roman" w:hAnsi="Times New Roman" w:cs="Times New Roman"/>
          <w:sz w:val="28"/>
          <w:szCs w:val="27"/>
          <w:lang w:val="uk-UA"/>
        </w:rPr>
        <w:t>в) типи науки;</w:t>
      </w:r>
    </w:p>
    <w:p w:rsidR="00D27AF4" w:rsidRPr="00D27AF4" w:rsidRDefault="00D27AF4" w:rsidP="00D27AF4">
      <w:pPr>
        <w:pStyle w:val="a3"/>
        <w:spacing w:before="0" w:beforeAutospacing="0" w:after="0" w:afterAutospacing="0"/>
        <w:ind w:left="708"/>
        <w:jc w:val="both"/>
        <w:rPr>
          <w:rFonts w:ascii="Times New Roman" w:hAnsi="Times New Roman" w:cs="Times New Roman"/>
          <w:sz w:val="28"/>
          <w:szCs w:val="27"/>
          <w:lang w:val="uk-UA"/>
        </w:rPr>
      </w:pPr>
      <w:r w:rsidRPr="00D27AF4">
        <w:rPr>
          <w:rFonts w:ascii="Times New Roman" w:hAnsi="Times New Roman" w:cs="Times New Roman"/>
          <w:sz w:val="28"/>
          <w:szCs w:val="27"/>
          <w:lang w:val="uk-UA"/>
        </w:rPr>
        <w:t xml:space="preserve">г) класифікації науки.    </w:t>
      </w:r>
    </w:p>
    <w:p w:rsidR="00D27AF4" w:rsidRPr="00D27AF4" w:rsidRDefault="00D27AF4" w:rsidP="00D27AF4">
      <w:pPr>
        <w:pStyle w:val="Style6"/>
        <w:ind w:firstLine="720"/>
        <w:jc w:val="both"/>
        <w:rPr>
          <w:rStyle w:val="FontStyle17"/>
          <w:b w:val="0"/>
          <w:sz w:val="28"/>
          <w:szCs w:val="28"/>
          <w:lang w:val="uk-UA"/>
        </w:rPr>
      </w:pPr>
    </w:p>
    <w:p w:rsidR="00D27AF4" w:rsidRPr="00D27AF4" w:rsidRDefault="00D27AF4" w:rsidP="00D27AF4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Style w:val="FontStyle17"/>
          <w:rFonts w:cs="Times New Roman"/>
          <w:b w:val="0"/>
          <w:sz w:val="28"/>
          <w:szCs w:val="28"/>
          <w:lang w:val="uk-UA"/>
        </w:rPr>
        <w:lastRenderedPageBreak/>
        <w:t>П</w:t>
      </w:r>
      <w:r w:rsidRPr="00D27AF4">
        <w:rPr>
          <w:rFonts w:ascii="Times New Roman" w:hAnsi="Times New Roman" w:cs="Times New Roman"/>
          <w:sz w:val="28"/>
          <w:szCs w:val="28"/>
          <w:lang w:val="uk-UA"/>
        </w:rPr>
        <w:t>оняття науки потрібно розглядати з двох основних позицій:</w:t>
      </w:r>
    </w:p>
    <w:p w:rsidR="00D27AF4" w:rsidRPr="00D27AF4" w:rsidRDefault="00D27AF4" w:rsidP="00D27AF4">
      <w:pPr>
        <w:pStyle w:val="a3"/>
        <w:spacing w:before="0" w:beforeAutospacing="0" w:after="0" w:afterAutospacing="0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>а) з практичної і теоретичної;</w:t>
      </w:r>
    </w:p>
    <w:p w:rsidR="00D27AF4" w:rsidRPr="00D27AF4" w:rsidRDefault="00D27AF4" w:rsidP="00D27AF4">
      <w:pPr>
        <w:pStyle w:val="a3"/>
        <w:spacing w:before="0" w:beforeAutospacing="0" w:after="0" w:afterAutospacing="0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>б) як певний вид суспільного поділу праці;</w:t>
      </w:r>
    </w:p>
    <w:p w:rsidR="00D27AF4" w:rsidRPr="00D27AF4" w:rsidRDefault="00D27AF4" w:rsidP="00D27AF4">
      <w:pPr>
        <w:pStyle w:val="a3"/>
        <w:spacing w:before="0" w:beforeAutospacing="0" w:after="0" w:afterAutospacing="0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>в) як сукупність знань та як певний вид діяльності;</w:t>
      </w:r>
    </w:p>
    <w:p w:rsidR="00D27AF4" w:rsidRPr="00D27AF4" w:rsidRDefault="00D27AF4" w:rsidP="00D27AF4">
      <w:pPr>
        <w:pStyle w:val="a3"/>
        <w:spacing w:before="0" w:beforeAutospacing="0" w:after="0" w:afterAutospacing="0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>г) як систему наукової діяльності.</w:t>
      </w:r>
    </w:p>
    <w:p w:rsidR="00D27AF4" w:rsidRPr="00D27AF4" w:rsidRDefault="00D27AF4" w:rsidP="00D27AF4">
      <w:pPr>
        <w:pStyle w:val="a3"/>
        <w:numPr>
          <w:ilvl w:val="0"/>
          <w:numId w:val="7"/>
        </w:numPr>
        <w:tabs>
          <w:tab w:val="left" w:pos="2799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>Специфічні, загальні та особливі закони, – це:</w:t>
      </w:r>
    </w:p>
    <w:p w:rsidR="00D27AF4" w:rsidRPr="00D27AF4" w:rsidRDefault="00D27AF4" w:rsidP="00D27AF4">
      <w:pPr>
        <w:pStyle w:val="a3"/>
        <w:tabs>
          <w:tab w:val="left" w:pos="2799"/>
        </w:tabs>
        <w:spacing w:before="0" w:beforeAutospacing="0" w:after="0" w:afterAutospacing="0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>а) види законів;</w:t>
      </w:r>
    </w:p>
    <w:p w:rsidR="00D27AF4" w:rsidRPr="00D27AF4" w:rsidRDefault="00D27AF4" w:rsidP="00D27AF4">
      <w:pPr>
        <w:pStyle w:val="a3"/>
        <w:tabs>
          <w:tab w:val="left" w:pos="2799"/>
        </w:tabs>
        <w:spacing w:before="0" w:beforeAutospacing="0" w:after="0" w:afterAutospacing="0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>б) типи законів;</w:t>
      </w:r>
    </w:p>
    <w:p w:rsidR="00D27AF4" w:rsidRPr="00D27AF4" w:rsidRDefault="00D27AF4" w:rsidP="00D27AF4">
      <w:pPr>
        <w:pStyle w:val="a3"/>
        <w:tabs>
          <w:tab w:val="left" w:pos="2799"/>
        </w:tabs>
        <w:spacing w:before="0" w:beforeAutospacing="0" w:after="0" w:afterAutospacing="0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>в) форми законів;</w:t>
      </w:r>
    </w:p>
    <w:p w:rsidR="00D27AF4" w:rsidRPr="00D27AF4" w:rsidRDefault="00D27AF4" w:rsidP="00D27AF4">
      <w:pPr>
        <w:pStyle w:val="a3"/>
        <w:tabs>
          <w:tab w:val="left" w:pos="2799"/>
        </w:tabs>
        <w:spacing w:before="0" w:beforeAutospacing="0" w:after="0" w:afterAutospacing="0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>г) класифікація законів.</w:t>
      </w:r>
    </w:p>
    <w:p w:rsidR="00D27AF4" w:rsidRPr="00D27AF4" w:rsidRDefault="00D27AF4" w:rsidP="00D27AF4">
      <w:pPr>
        <w:pStyle w:val="a3"/>
        <w:tabs>
          <w:tab w:val="left" w:pos="2799"/>
        </w:tabs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>17.  Гіпотези як і ідеї мають імовірнісний характер і проходять у своєму розвитку три стадії:</w:t>
      </w:r>
    </w:p>
    <w:p w:rsidR="00D27AF4" w:rsidRPr="00D27AF4" w:rsidRDefault="00D27AF4" w:rsidP="00D27AF4">
      <w:pPr>
        <w:pStyle w:val="a3"/>
        <w:tabs>
          <w:tab w:val="left" w:pos="2799"/>
        </w:tabs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>а)  висунення, формулювання та накопичення фактичного матеріалу;</w:t>
      </w:r>
    </w:p>
    <w:p w:rsidR="00D27AF4" w:rsidRPr="00D27AF4" w:rsidRDefault="00D27AF4" w:rsidP="00D27AF4">
      <w:pPr>
        <w:pStyle w:val="a3"/>
        <w:tabs>
          <w:tab w:val="left" w:pos="2799"/>
        </w:tabs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>б)  висунення, обґрунтування та формулювання припущень;</w:t>
      </w:r>
    </w:p>
    <w:p w:rsidR="00D27AF4" w:rsidRPr="00D27AF4" w:rsidRDefault="00D27AF4" w:rsidP="00D27AF4">
      <w:pPr>
        <w:pStyle w:val="a3"/>
        <w:tabs>
          <w:tab w:val="left" w:pos="2799"/>
        </w:tabs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>в) накопичення фактичного матеріалу; формулювання та обґрунтування гіпотези; перевірка отриманих результатів на практиці;</w:t>
      </w:r>
    </w:p>
    <w:p w:rsidR="00D27AF4" w:rsidRPr="00D27AF4" w:rsidRDefault="00D27AF4" w:rsidP="00D27AF4">
      <w:pPr>
        <w:pStyle w:val="a3"/>
        <w:tabs>
          <w:tab w:val="left" w:pos="2799"/>
        </w:tabs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>г) формулювання, перевірка та висунення гіпотези.</w:t>
      </w:r>
    </w:p>
    <w:p w:rsidR="00D27AF4" w:rsidRPr="00D27AF4" w:rsidRDefault="00D27AF4" w:rsidP="00D27AF4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>18. Науково-технічна, науково-організаційна та науково-педагогічна діяльність – це:</w:t>
      </w:r>
    </w:p>
    <w:p w:rsidR="00D27AF4" w:rsidRPr="00D27AF4" w:rsidRDefault="00D27AF4" w:rsidP="00D27AF4">
      <w:pPr>
        <w:pStyle w:val="a3"/>
        <w:tabs>
          <w:tab w:val="left" w:pos="2799"/>
        </w:tabs>
        <w:spacing w:before="0" w:beforeAutospacing="0" w:after="0" w:afterAutospacing="0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>а) види наукової діяльності;</w:t>
      </w:r>
    </w:p>
    <w:p w:rsidR="00D27AF4" w:rsidRPr="00D27AF4" w:rsidRDefault="00D27AF4" w:rsidP="00D27AF4">
      <w:pPr>
        <w:pStyle w:val="a3"/>
        <w:tabs>
          <w:tab w:val="left" w:pos="2799"/>
        </w:tabs>
        <w:spacing w:before="0" w:beforeAutospacing="0" w:after="0" w:afterAutospacing="0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>б) типи наукової діяльності;</w:t>
      </w:r>
    </w:p>
    <w:p w:rsidR="00D27AF4" w:rsidRPr="00D27AF4" w:rsidRDefault="00D27AF4" w:rsidP="00D27AF4">
      <w:pPr>
        <w:pStyle w:val="a3"/>
        <w:tabs>
          <w:tab w:val="left" w:pos="2799"/>
        </w:tabs>
        <w:spacing w:before="0" w:beforeAutospacing="0" w:after="0" w:afterAutospacing="0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>в) форми наукової діяльності;</w:t>
      </w:r>
    </w:p>
    <w:p w:rsidR="00D27AF4" w:rsidRPr="00D27AF4" w:rsidRDefault="00D27AF4" w:rsidP="00D27AF4">
      <w:pPr>
        <w:pStyle w:val="a3"/>
        <w:tabs>
          <w:tab w:val="left" w:pos="2799"/>
        </w:tabs>
        <w:spacing w:before="0" w:beforeAutospacing="0" w:after="0" w:afterAutospacing="0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>г) класифікація наукової діяльності.</w:t>
      </w:r>
    </w:p>
    <w:p w:rsidR="00D27AF4" w:rsidRPr="00D27AF4" w:rsidRDefault="00D27AF4" w:rsidP="00D27AF4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Style w:val="FontStyle17"/>
          <w:rFonts w:cs="Times New Roman"/>
          <w:b w:val="0"/>
          <w:sz w:val="28"/>
          <w:szCs w:val="28"/>
          <w:lang w:val="uk-UA"/>
        </w:rPr>
        <w:t>19.</w:t>
      </w:r>
      <w:r w:rsidRPr="00D27AF4">
        <w:rPr>
          <w:rFonts w:ascii="Times New Roman" w:hAnsi="Times New Roman" w:cs="Times New Roman"/>
          <w:sz w:val="28"/>
          <w:szCs w:val="28"/>
          <w:lang w:val="uk-UA"/>
        </w:rPr>
        <w:t xml:space="preserve"> Суб’єкт наукової діяльності трактують у кількох значеннях:</w:t>
      </w:r>
    </w:p>
    <w:p w:rsidR="00D27AF4" w:rsidRPr="00D27AF4" w:rsidRDefault="00D27AF4" w:rsidP="00D27AF4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>а) як окремий народ, усе людство і нація;</w:t>
      </w:r>
    </w:p>
    <w:p w:rsidR="00D27AF4" w:rsidRPr="00D27AF4" w:rsidRDefault="00D27AF4" w:rsidP="00D27AF4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>б) як аспірант, студент вищого навчального закладу та учень школи;</w:t>
      </w:r>
    </w:p>
    <w:p w:rsidR="00D27AF4" w:rsidRPr="00D27AF4" w:rsidRDefault="00D27AF4" w:rsidP="00D27AF4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>в) як громадська, наукова організація та науково-дослідне співтовариство;</w:t>
      </w:r>
    </w:p>
    <w:p w:rsidR="00D27AF4" w:rsidRPr="00D27AF4" w:rsidRDefault="00D27AF4" w:rsidP="00D27AF4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AF4">
        <w:rPr>
          <w:rFonts w:ascii="Times New Roman" w:hAnsi="Times New Roman" w:cs="Times New Roman"/>
          <w:sz w:val="28"/>
          <w:szCs w:val="28"/>
          <w:lang w:val="uk-UA"/>
        </w:rPr>
        <w:t>г) як окремий учений, особливе співтовариство та як усе людство.</w:t>
      </w:r>
    </w:p>
    <w:p w:rsidR="00D27AF4" w:rsidRPr="00D27AF4" w:rsidRDefault="00D27AF4" w:rsidP="00D27AF4">
      <w:pPr>
        <w:pStyle w:val="Style1"/>
        <w:widowControl/>
        <w:ind w:firstLine="720"/>
        <w:jc w:val="both"/>
        <w:rPr>
          <w:rStyle w:val="FontStyle13"/>
          <w:b w:val="0"/>
          <w:sz w:val="28"/>
          <w:szCs w:val="28"/>
          <w:lang w:val="uk-UA" w:eastAsia="uk-UA"/>
        </w:rPr>
      </w:pPr>
      <w:r w:rsidRPr="00D27AF4">
        <w:rPr>
          <w:rStyle w:val="FontStyle17"/>
          <w:b w:val="0"/>
          <w:sz w:val="28"/>
          <w:szCs w:val="28"/>
          <w:lang w:val="uk-UA"/>
        </w:rPr>
        <w:t xml:space="preserve">20. </w:t>
      </w:r>
      <w:r w:rsidRPr="00D27AF4">
        <w:rPr>
          <w:rStyle w:val="FontStyle13"/>
          <w:b w:val="0"/>
          <w:sz w:val="28"/>
          <w:szCs w:val="28"/>
          <w:lang w:val="uk-UA" w:eastAsia="uk-UA"/>
        </w:rPr>
        <w:t>Суб'єктами наукової і науково-технічної діяльності є вчені, наукові працівники, науково-педагогічні працівники, а також наукові установи, наукові організації, вищі навчальні заклади III–IV рівнів акредитації, громадські організації у науковій та науково-технічній діяльності відповідно до норм:</w:t>
      </w:r>
    </w:p>
    <w:p w:rsidR="00D27AF4" w:rsidRPr="00D27AF4" w:rsidRDefault="00D27AF4" w:rsidP="00D27AF4">
      <w:pPr>
        <w:pStyle w:val="Style1"/>
        <w:widowControl/>
        <w:ind w:firstLine="720"/>
        <w:jc w:val="both"/>
        <w:rPr>
          <w:rStyle w:val="FontStyle13"/>
          <w:b w:val="0"/>
          <w:sz w:val="28"/>
          <w:szCs w:val="28"/>
          <w:lang w:val="uk-UA" w:eastAsia="uk-UA"/>
        </w:rPr>
      </w:pPr>
      <w:r w:rsidRPr="00D27AF4">
        <w:rPr>
          <w:rStyle w:val="FontStyle17"/>
          <w:b w:val="0"/>
          <w:sz w:val="28"/>
          <w:szCs w:val="28"/>
          <w:lang w:val="uk-UA"/>
        </w:rPr>
        <w:t xml:space="preserve">а) </w:t>
      </w:r>
      <w:r w:rsidRPr="00D27AF4">
        <w:rPr>
          <w:rStyle w:val="FontStyle13"/>
          <w:b w:val="0"/>
          <w:sz w:val="28"/>
          <w:szCs w:val="28"/>
          <w:lang w:val="uk-UA" w:eastAsia="uk-UA"/>
        </w:rPr>
        <w:t>Закону України “Про наукову та науково-технічну діяльність”;</w:t>
      </w:r>
    </w:p>
    <w:p w:rsidR="00D27AF4" w:rsidRPr="00D27AF4" w:rsidRDefault="00D27AF4" w:rsidP="00D27AF4">
      <w:pPr>
        <w:pStyle w:val="Style1"/>
        <w:widowControl/>
        <w:ind w:firstLine="720"/>
        <w:jc w:val="both"/>
        <w:rPr>
          <w:rStyle w:val="FontStyle13"/>
          <w:b w:val="0"/>
          <w:sz w:val="28"/>
          <w:szCs w:val="28"/>
          <w:lang w:val="uk-UA" w:eastAsia="uk-UA"/>
        </w:rPr>
      </w:pPr>
      <w:r w:rsidRPr="00D27AF4">
        <w:rPr>
          <w:rStyle w:val="FontStyle13"/>
          <w:b w:val="0"/>
          <w:sz w:val="28"/>
          <w:szCs w:val="28"/>
          <w:lang w:val="uk-UA" w:eastAsia="uk-UA"/>
        </w:rPr>
        <w:t>б) Закону України “Про освіту”;</w:t>
      </w:r>
    </w:p>
    <w:p w:rsidR="00D27AF4" w:rsidRPr="00D27AF4" w:rsidRDefault="00D27AF4" w:rsidP="00D27AF4">
      <w:pPr>
        <w:pStyle w:val="Style1"/>
        <w:widowControl/>
        <w:ind w:firstLine="720"/>
        <w:jc w:val="both"/>
        <w:rPr>
          <w:rStyle w:val="FontStyle13"/>
          <w:b w:val="0"/>
          <w:sz w:val="28"/>
          <w:szCs w:val="28"/>
          <w:lang w:val="uk-UA" w:eastAsia="uk-UA"/>
        </w:rPr>
      </w:pPr>
      <w:r w:rsidRPr="00D27AF4">
        <w:rPr>
          <w:rStyle w:val="FontStyle13"/>
          <w:b w:val="0"/>
          <w:sz w:val="28"/>
          <w:szCs w:val="28"/>
          <w:lang w:val="uk-UA" w:eastAsia="uk-UA"/>
        </w:rPr>
        <w:t>в) Закон України “Про наукову діяльність”;</w:t>
      </w:r>
    </w:p>
    <w:p w:rsidR="00D27AF4" w:rsidRPr="00D27AF4" w:rsidRDefault="00D27AF4" w:rsidP="00D27AF4">
      <w:pPr>
        <w:pStyle w:val="Style1"/>
        <w:widowControl/>
        <w:ind w:firstLine="720"/>
        <w:jc w:val="both"/>
        <w:rPr>
          <w:rStyle w:val="FontStyle13"/>
          <w:b w:val="0"/>
          <w:sz w:val="28"/>
          <w:szCs w:val="28"/>
          <w:lang w:val="uk-UA"/>
        </w:rPr>
      </w:pPr>
      <w:r w:rsidRPr="00D27AF4">
        <w:rPr>
          <w:rStyle w:val="FontStyle13"/>
          <w:b w:val="0"/>
          <w:sz w:val="28"/>
          <w:szCs w:val="28"/>
          <w:lang w:val="uk-UA" w:eastAsia="uk-UA"/>
        </w:rPr>
        <w:t xml:space="preserve">г) Закон України “Про науково-технічну діяльність”. </w:t>
      </w:r>
    </w:p>
    <w:p w:rsidR="00D27AF4" w:rsidRPr="00D27AF4" w:rsidRDefault="00D27AF4" w:rsidP="00D27AF4">
      <w:pPr>
        <w:pStyle w:val="Style6"/>
        <w:ind w:firstLine="720"/>
        <w:jc w:val="both"/>
        <w:rPr>
          <w:rStyle w:val="FontStyle17"/>
          <w:b w:val="0"/>
          <w:sz w:val="28"/>
          <w:szCs w:val="28"/>
          <w:lang w:val="uk-UA"/>
        </w:rPr>
      </w:pPr>
    </w:p>
    <w:p w:rsidR="00D27AF4" w:rsidRPr="00DA7551" w:rsidRDefault="00D27AF4" w:rsidP="00D27AF4">
      <w:pPr>
        <w:pStyle w:val="Style6"/>
        <w:ind w:firstLine="720"/>
        <w:jc w:val="both"/>
        <w:rPr>
          <w:rStyle w:val="FontStyle17"/>
          <w:bCs/>
          <w:sz w:val="28"/>
          <w:szCs w:val="28"/>
          <w:lang w:val="uk-UA"/>
        </w:rPr>
      </w:pPr>
    </w:p>
    <w:p w:rsidR="00D27AF4" w:rsidRPr="00DA7551" w:rsidRDefault="00D27AF4" w:rsidP="00D27AF4">
      <w:pPr>
        <w:pStyle w:val="Style6"/>
        <w:ind w:firstLine="720"/>
        <w:jc w:val="both"/>
        <w:rPr>
          <w:rStyle w:val="FontStyle17"/>
          <w:bCs/>
          <w:sz w:val="28"/>
          <w:szCs w:val="28"/>
          <w:lang w:val="uk-UA"/>
        </w:rPr>
      </w:pPr>
      <w:r w:rsidRPr="00DA7551">
        <w:rPr>
          <w:rStyle w:val="FontStyle17"/>
          <w:bCs/>
          <w:sz w:val="28"/>
          <w:szCs w:val="28"/>
          <w:lang w:val="uk-UA"/>
        </w:rPr>
        <w:t>Рекомендована основна література</w:t>
      </w:r>
    </w:p>
    <w:p w:rsidR="0007531D" w:rsidRDefault="0007531D" w:rsidP="004C1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27AF4" w:rsidRDefault="00D27AF4" w:rsidP="004C1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proofErr w:type="spellStart"/>
      <w:r w:rsidR="00323D01">
        <w:rPr>
          <w:rFonts w:ascii="Times New Roman" w:hAnsi="Times New Roman"/>
          <w:bCs/>
          <w:sz w:val="28"/>
          <w:szCs w:val="28"/>
        </w:rPr>
        <w:t>Романчиков</w:t>
      </w:r>
      <w:proofErr w:type="spellEnd"/>
      <w:r w:rsidR="00323D01">
        <w:rPr>
          <w:rFonts w:ascii="Times New Roman" w:hAnsi="Times New Roman"/>
          <w:bCs/>
          <w:sz w:val="28"/>
          <w:szCs w:val="28"/>
        </w:rPr>
        <w:t xml:space="preserve"> В.І. Основи наукових досліджень. Навчальний посібник. К: Центр учбової літератури, 2007. 254 с. (Тема-1)</w:t>
      </w:r>
    </w:p>
    <w:p w:rsidR="00323D01" w:rsidRPr="00D27AF4" w:rsidRDefault="00323D01" w:rsidP="004C1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bCs/>
          <w:sz w:val="28"/>
          <w:szCs w:val="28"/>
        </w:rPr>
        <w:t>Корягін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М.В., </w:t>
      </w:r>
      <w:proofErr w:type="spellStart"/>
      <w:r>
        <w:rPr>
          <w:rFonts w:ascii="Times New Roman" w:hAnsi="Times New Roman"/>
          <w:bCs/>
          <w:sz w:val="28"/>
          <w:szCs w:val="28"/>
        </w:rPr>
        <w:t>Чік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М.Ю. Основи наукових досліджень. Навчальний посібник. Електронний ресурс. 541 с. (Тема-2).</w:t>
      </w:r>
      <w:bookmarkStart w:id="1" w:name="_GoBack"/>
      <w:bookmarkEnd w:id="1"/>
    </w:p>
    <w:sectPr w:rsidR="00323D01" w:rsidRPr="00D27AF4" w:rsidSect="003E0B3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yriadPro-BoldCon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A0C39"/>
    <w:multiLevelType w:val="hybridMultilevel"/>
    <w:tmpl w:val="09729468"/>
    <w:lvl w:ilvl="0" w:tplc="8724FF04">
      <w:start w:val="1"/>
      <w:numFmt w:val="decimal"/>
      <w:lvlText w:val="%1."/>
      <w:lvlJc w:val="left"/>
      <w:pPr>
        <w:ind w:left="927" w:hanging="360"/>
      </w:pPr>
      <w:rPr>
        <w:rFonts w:cstheme="minorBid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9C74091"/>
    <w:multiLevelType w:val="hybridMultilevel"/>
    <w:tmpl w:val="3D9E3708"/>
    <w:lvl w:ilvl="0" w:tplc="01BE3358">
      <w:start w:val="20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6142D28"/>
    <w:multiLevelType w:val="hybridMultilevel"/>
    <w:tmpl w:val="39EEC71C"/>
    <w:lvl w:ilvl="0" w:tplc="D1148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D0D6224"/>
    <w:multiLevelType w:val="hybridMultilevel"/>
    <w:tmpl w:val="B7D60956"/>
    <w:lvl w:ilvl="0" w:tplc="973C693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68346A0B"/>
    <w:multiLevelType w:val="hybridMultilevel"/>
    <w:tmpl w:val="8FDA01DC"/>
    <w:lvl w:ilvl="0" w:tplc="61E2A4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6AC545A6"/>
    <w:multiLevelType w:val="hybridMultilevel"/>
    <w:tmpl w:val="E4205626"/>
    <w:lvl w:ilvl="0" w:tplc="544EB8F4">
      <w:start w:val="14"/>
      <w:numFmt w:val="decimal"/>
      <w:lvlText w:val="%1."/>
      <w:lvlJc w:val="left"/>
      <w:pPr>
        <w:tabs>
          <w:tab w:val="num" w:pos="1203"/>
        </w:tabs>
        <w:ind w:left="1203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6B9757A3"/>
    <w:multiLevelType w:val="hybridMultilevel"/>
    <w:tmpl w:val="627243B2"/>
    <w:lvl w:ilvl="0" w:tplc="E744C4E6">
      <w:start w:val="1"/>
      <w:numFmt w:val="decimal"/>
      <w:lvlText w:val="%1)"/>
      <w:lvlJc w:val="left"/>
      <w:pPr>
        <w:ind w:left="1287" w:hanging="360"/>
      </w:pPr>
      <w:rPr>
        <w:rFonts w:cstheme="minorBid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C603684"/>
    <w:multiLevelType w:val="hybridMultilevel"/>
    <w:tmpl w:val="5020402E"/>
    <w:lvl w:ilvl="0" w:tplc="F01E792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B72CC"/>
    <w:rsid w:val="0007531D"/>
    <w:rsid w:val="000B72CC"/>
    <w:rsid w:val="00312621"/>
    <w:rsid w:val="00323D01"/>
    <w:rsid w:val="003E0B32"/>
    <w:rsid w:val="00425050"/>
    <w:rsid w:val="00490522"/>
    <w:rsid w:val="004C177D"/>
    <w:rsid w:val="006D0956"/>
    <w:rsid w:val="00916CDF"/>
    <w:rsid w:val="00A73FBA"/>
    <w:rsid w:val="00C63296"/>
    <w:rsid w:val="00D2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EC6AF96"/>
  <w15:docId w15:val="{A3D203FE-6A9E-4437-83F4-7261A646E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5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6D0956"/>
    <w:pPr>
      <w:spacing w:before="100" w:beforeAutospacing="1" w:after="100" w:afterAutospacing="1" w:line="240" w:lineRule="auto"/>
    </w:pPr>
    <w:rPr>
      <w:rFonts w:ascii="Arial Unicode MS" w:eastAsia="Calibri" w:hAnsi="Arial Unicode MS" w:cs="Arial Unicode MS"/>
      <w:sz w:val="24"/>
      <w:szCs w:val="24"/>
      <w:lang w:val="ru-RU" w:eastAsia="ru-RU"/>
    </w:rPr>
  </w:style>
  <w:style w:type="paragraph" w:customStyle="1" w:styleId="Default">
    <w:name w:val="Default"/>
    <w:uiPriority w:val="99"/>
    <w:rsid w:val="006D09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fontstyle01">
    <w:name w:val="fontstyle01"/>
    <w:basedOn w:val="a0"/>
    <w:rsid w:val="006D0956"/>
    <w:rPr>
      <w:rFonts w:ascii="MyriadPro-BoldCond" w:hAnsi="MyriadPro-BoldCond" w:hint="default"/>
      <w:b/>
      <w:bCs/>
      <w:i w:val="0"/>
      <w:iCs w:val="0"/>
      <w:color w:val="242021"/>
      <w:sz w:val="18"/>
      <w:szCs w:val="18"/>
    </w:rPr>
  </w:style>
  <w:style w:type="paragraph" w:styleId="a4">
    <w:name w:val="List Paragraph"/>
    <w:basedOn w:val="a"/>
    <w:uiPriority w:val="34"/>
    <w:qFormat/>
    <w:rsid w:val="006D0956"/>
    <w:pPr>
      <w:ind w:left="720"/>
      <w:contextualSpacing/>
    </w:pPr>
  </w:style>
  <w:style w:type="character" w:customStyle="1" w:styleId="FontStyle16">
    <w:name w:val="Font Style16"/>
    <w:uiPriority w:val="99"/>
    <w:rsid w:val="00D27AF4"/>
    <w:rPr>
      <w:rFonts w:ascii="Times New Roman" w:hAnsi="Times New Roman"/>
      <w:b/>
      <w:i/>
      <w:sz w:val="18"/>
    </w:rPr>
  </w:style>
  <w:style w:type="paragraph" w:customStyle="1" w:styleId="Style6">
    <w:name w:val="Style6"/>
    <w:basedOn w:val="a"/>
    <w:uiPriority w:val="99"/>
    <w:rsid w:val="00D27A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4">
    <w:name w:val="Font Style14"/>
    <w:uiPriority w:val="99"/>
    <w:rsid w:val="00D27AF4"/>
    <w:rPr>
      <w:rFonts w:ascii="Times New Roman" w:hAnsi="Times New Roman"/>
      <w:b/>
      <w:i/>
      <w:sz w:val="18"/>
    </w:rPr>
  </w:style>
  <w:style w:type="character" w:customStyle="1" w:styleId="FontStyle17">
    <w:name w:val="Font Style17"/>
    <w:uiPriority w:val="99"/>
    <w:rsid w:val="00D27AF4"/>
    <w:rPr>
      <w:rFonts w:ascii="Times New Roman" w:hAnsi="Times New Roman"/>
      <w:b/>
      <w:sz w:val="22"/>
    </w:rPr>
  </w:style>
  <w:style w:type="character" w:customStyle="1" w:styleId="FontStyle20">
    <w:name w:val="Font Style20"/>
    <w:uiPriority w:val="99"/>
    <w:rsid w:val="00D27AF4"/>
    <w:rPr>
      <w:rFonts w:ascii="Times New Roman" w:hAnsi="Times New Roman"/>
      <w:sz w:val="18"/>
    </w:rPr>
  </w:style>
  <w:style w:type="character" w:customStyle="1" w:styleId="FontStyle12">
    <w:name w:val="Font Style12"/>
    <w:uiPriority w:val="99"/>
    <w:rsid w:val="00D27AF4"/>
    <w:rPr>
      <w:rFonts w:ascii="Times New Roman" w:hAnsi="Times New Roman"/>
      <w:sz w:val="18"/>
    </w:rPr>
  </w:style>
  <w:style w:type="character" w:customStyle="1" w:styleId="FontStyle13">
    <w:name w:val="Font Style13"/>
    <w:uiPriority w:val="99"/>
    <w:rsid w:val="00D27AF4"/>
    <w:rPr>
      <w:rFonts w:ascii="Times New Roman" w:hAnsi="Times New Roman"/>
      <w:b/>
      <w:sz w:val="16"/>
    </w:rPr>
  </w:style>
  <w:style w:type="paragraph" w:customStyle="1" w:styleId="Style1">
    <w:name w:val="Style1"/>
    <w:basedOn w:val="a"/>
    <w:uiPriority w:val="99"/>
    <w:rsid w:val="00D27A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haracterStyle1">
    <w:name w:val="Character Style 1"/>
    <w:uiPriority w:val="99"/>
    <w:rsid w:val="00D27AF4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2020-03-13T08:44:00Z</dcterms:created>
  <dcterms:modified xsi:type="dcterms:W3CDTF">2022-02-10T10:53:00Z</dcterms:modified>
</cp:coreProperties>
</file>