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392" w:rsidRDefault="0007531D" w:rsidP="004C177D">
      <w:pPr>
        <w:spacing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Лекція</w:t>
      </w:r>
      <w:r w:rsidR="00D9639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96392">
        <w:rPr>
          <w:rFonts w:ascii="Times New Roman" w:hAnsi="Times New Roman" w:cs="Times New Roman"/>
          <w:b/>
          <w:i/>
          <w:sz w:val="28"/>
          <w:szCs w:val="28"/>
          <w:lang w:val="ru-RU"/>
        </w:rPr>
        <w:t>2-3</w:t>
      </w:r>
      <w:r w:rsidR="003E0B32" w:rsidRPr="003E0B32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0B72CC" w:rsidRPr="003E0B3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96392">
        <w:rPr>
          <w:rFonts w:ascii="Times New Roman" w:hAnsi="Times New Roman"/>
          <w:b/>
          <w:i/>
          <w:sz w:val="28"/>
          <w:szCs w:val="28"/>
        </w:rPr>
        <w:t xml:space="preserve">Академічна доброчесність в Житомирській політехніці </w:t>
      </w:r>
      <w:hyperlink r:id="rId5" w:history="1">
        <w:r w:rsidR="00D96392" w:rsidRPr="00135804">
          <w:rPr>
            <w:rStyle w:val="a5"/>
            <w:rFonts w:ascii="Times New Roman" w:hAnsi="Times New Roman"/>
            <w:b/>
            <w:i/>
            <w:sz w:val="28"/>
            <w:szCs w:val="28"/>
          </w:rPr>
          <w:t>https://docs.ztu.edu.ua/</w:t>
        </w:r>
      </w:hyperlink>
      <w:r w:rsidR="00D96392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A73FBA" w:rsidRPr="003E0B32" w:rsidRDefault="006D0956" w:rsidP="004C177D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D96392">
        <w:rPr>
          <w:rFonts w:ascii="Times New Roman" w:hAnsi="Times New Roman" w:cs="Times New Roman"/>
          <w:b/>
          <w:i/>
          <w:sz w:val="28"/>
          <w:szCs w:val="28"/>
          <w:lang w:val="ru-RU"/>
        </w:rPr>
        <w:t>17-18</w:t>
      </w:r>
      <w:r w:rsidR="0007531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96392">
        <w:rPr>
          <w:rFonts w:ascii="Times New Roman" w:hAnsi="Times New Roman" w:cs="Times New Roman"/>
          <w:b/>
          <w:i/>
          <w:sz w:val="28"/>
          <w:szCs w:val="28"/>
          <w:lang w:val="ru-RU"/>
        </w:rPr>
        <w:t>лютого</w:t>
      </w:r>
      <w:r w:rsidR="003E0B32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0B72CC" w:rsidRPr="004C177D" w:rsidRDefault="000B72CC" w:rsidP="004C177D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C177D">
        <w:rPr>
          <w:rFonts w:ascii="Times New Roman" w:hAnsi="Times New Roman" w:cs="Times New Roman"/>
          <w:i/>
          <w:sz w:val="28"/>
          <w:szCs w:val="28"/>
        </w:rPr>
        <w:t>План</w:t>
      </w:r>
    </w:p>
    <w:p w:rsidR="006D0956" w:rsidRPr="00D96392" w:rsidRDefault="00D96392" w:rsidP="00D9639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6392">
        <w:rPr>
          <w:rFonts w:ascii="Times New Roman" w:hAnsi="Times New Roman" w:cs="Times New Roman"/>
          <w:sz w:val="28"/>
          <w:szCs w:val="28"/>
        </w:rPr>
        <w:t xml:space="preserve">1. </w:t>
      </w:r>
      <w:hyperlink r:id="rId6" w:history="1">
        <w:r w:rsidRPr="00D96392">
          <w:rPr>
            <w:rStyle w:val="a5"/>
            <w:rFonts w:ascii="Times New Roman" w:hAnsi="Times New Roman" w:cs="Times New Roman"/>
            <w:color w:val="5964A9"/>
            <w:sz w:val="28"/>
            <w:szCs w:val="28"/>
          </w:rPr>
          <w:t>Кодекс академічної доброчесності Державного університету «Житомирська політехніка»</w:t>
        </w:r>
      </w:hyperlink>
    </w:p>
    <w:p w:rsidR="00D96392" w:rsidRPr="00D96392" w:rsidRDefault="00D96392" w:rsidP="00D9639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6392">
        <w:rPr>
          <w:rFonts w:ascii="Times New Roman" w:hAnsi="Times New Roman" w:cs="Times New Roman"/>
          <w:sz w:val="28"/>
          <w:szCs w:val="28"/>
        </w:rPr>
        <w:t xml:space="preserve">2. </w:t>
      </w:r>
      <w:hyperlink r:id="rId7" w:history="1">
        <w:r w:rsidRPr="00D96392">
          <w:rPr>
            <w:rStyle w:val="a5"/>
            <w:rFonts w:ascii="Times New Roman" w:hAnsi="Times New Roman" w:cs="Times New Roman"/>
            <w:color w:val="5964A9"/>
            <w:sz w:val="28"/>
            <w:szCs w:val="28"/>
          </w:rPr>
          <w:t>Кодекс корпоративної культури Державного університету «Житомирська політехніка»</w:t>
        </w:r>
      </w:hyperlink>
    </w:p>
    <w:p w:rsidR="00D96392" w:rsidRPr="00D96392" w:rsidRDefault="00D96392" w:rsidP="00D9639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6392">
        <w:rPr>
          <w:rFonts w:ascii="Times New Roman" w:hAnsi="Times New Roman" w:cs="Times New Roman"/>
          <w:sz w:val="28"/>
          <w:szCs w:val="28"/>
        </w:rPr>
        <w:t xml:space="preserve">3. </w:t>
      </w:r>
      <w:hyperlink r:id="rId8" w:history="1">
        <w:r w:rsidRPr="00D96392">
          <w:rPr>
            <w:rStyle w:val="a5"/>
            <w:rFonts w:ascii="Times New Roman" w:hAnsi="Times New Roman" w:cs="Times New Roman"/>
            <w:color w:val="5964A9"/>
            <w:sz w:val="28"/>
            <w:szCs w:val="28"/>
          </w:rPr>
          <w:t>Положення про Комісії з академічної доброчесності, етики та управління конфліктами у Державному університеті «Житомирська політехніка»</w:t>
        </w:r>
      </w:hyperlink>
    </w:p>
    <w:p w:rsidR="00D96392" w:rsidRPr="00D96392" w:rsidRDefault="00D96392" w:rsidP="00D9639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6392">
        <w:rPr>
          <w:rFonts w:ascii="Times New Roman" w:hAnsi="Times New Roman" w:cs="Times New Roman"/>
          <w:sz w:val="28"/>
          <w:szCs w:val="28"/>
        </w:rPr>
        <w:t xml:space="preserve">4. </w:t>
      </w:r>
      <w:hyperlink r:id="rId9" w:history="1">
        <w:r w:rsidRPr="00D96392">
          <w:rPr>
            <w:rStyle w:val="a5"/>
            <w:rFonts w:ascii="Times New Roman" w:hAnsi="Times New Roman" w:cs="Times New Roman"/>
            <w:color w:val="5964A9"/>
            <w:sz w:val="28"/>
            <w:szCs w:val="28"/>
          </w:rPr>
          <w:t>Положення про академічну доброчесність та етику академічних взаємовідносин в Державному університеті «Житомирська політехніка»</w:t>
        </w:r>
      </w:hyperlink>
    </w:p>
    <w:p w:rsidR="00D96392" w:rsidRDefault="00D96392" w:rsidP="004C1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</w:p>
    <w:sectPr w:rsidR="00D96392" w:rsidSect="003E0B32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Pro-BoldCon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A0C39"/>
    <w:multiLevelType w:val="hybridMultilevel"/>
    <w:tmpl w:val="09729468"/>
    <w:lvl w:ilvl="0" w:tplc="8724FF04">
      <w:start w:val="1"/>
      <w:numFmt w:val="decimal"/>
      <w:lvlText w:val="%1."/>
      <w:lvlJc w:val="left"/>
      <w:pPr>
        <w:ind w:left="927" w:hanging="360"/>
      </w:pPr>
      <w:rPr>
        <w:rFonts w:cstheme="minorBid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9C74091"/>
    <w:multiLevelType w:val="hybridMultilevel"/>
    <w:tmpl w:val="3D9E3708"/>
    <w:lvl w:ilvl="0" w:tplc="01BE3358">
      <w:start w:val="20"/>
      <w:numFmt w:val="decimal"/>
      <w:lvlText w:val="%1."/>
      <w:lvlJc w:val="left"/>
      <w:pPr>
        <w:ind w:left="1084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3D0D6224"/>
    <w:multiLevelType w:val="hybridMultilevel"/>
    <w:tmpl w:val="B7D60956"/>
    <w:lvl w:ilvl="0" w:tplc="973C693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 w15:restartNumberingAfterBreak="0">
    <w:nsid w:val="68346A0B"/>
    <w:multiLevelType w:val="hybridMultilevel"/>
    <w:tmpl w:val="8FDA01DC"/>
    <w:lvl w:ilvl="0" w:tplc="61E2A4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6B9757A3"/>
    <w:multiLevelType w:val="hybridMultilevel"/>
    <w:tmpl w:val="627243B2"/>
    <w:lvl w:ilvl="0" w:tplc="E744C4E6">
      <w:start w:val="1"/>
      <w:numFmt w:val="decimal"/>
      <w:lvlText w:val="%1)"/>
      <w:lvlJc w:val="left"/>
      <w:pPr>
        <w:ind w:left="1287" w:hanging="360"/>
      </w:pPr>
      <w:rPr>
        <w:rFonts w:cstheme="minorBid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7C603684"/>
    <w:multiLevelType w:val="hybridMultilevel"/>
    <w:tmpl w:val="5020402E"/>
    <w:lvl w:ilvl="0" w:tplc="F01E792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B72CC"/>
    <w:rsid w:val="0007531D"/>
    <w:rsid w:val="000B72CC"/>
    <w:rsid w:val="00312621"/>
    <w:rsid w:val="003E0B32"/>
    <w:rsid w:val="00425050"/>
    <w:rsid w:val="00490522"/>
    <w:rsid w:val="004C177D"/>
    <w:rsid w:val="006D0956"/>
    <w:rsid w:val="00916CDF"/>
    <w:rsid w:val="00A73FBA"/>
    <w:rsid w:val="00C63296"/>
    <w:rsid w:val="00D96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096D1"/>
  <w15:docId w15:val="{87948763-62ED-432E-8F99-366667E27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5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6D0956"/>
    <w:pPr>
      <w:spacing w:before="100" w:beforeAutospacing="1" w:after="100" w:afterAutospacing="1" w:line="240" w:lineRule="auto"/>
    </w:pPr>
    <w:rPr>
      <w:rFonts w:ascii="Arial Unicode MS" w:eastAsia="Calibri" w:hAnsi="Arial Unicode MS" w:cs="Arial Unicode MS"/>
      <w:sz w:val="24"/>
      <w:szCs w:val="24"/>
      <w:lang w:val="ru-RU" w:eastAsia="ru-RU"/>
    </w:rPr>
  </w:style>
  <w:style w:type="paragraph" w:customStyle="1" w:styleId="Default">
    <w:name w:val="Default"/>
    <w:uiPriority w:val="99"/>
    <w:rsid w:val="006D09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fontstyle01">
    <w:name w:val="fontstyle01"/>
    <w:basedOn w:val="a0"/>
    <w:rsid w:val="006D0956"/>
    <w:rPr>
      <w:rFonts w:ascii="MyriadPro-BoldCond" w:hAnsi="MyriadPro-BoldCond" w:hint="default"/>
      <w:b/>
      <w:bCs/>
      <w:i w:val="0"/>
      <w:iCs w:val="0"/>
      <w:color w:val="242021"/>
      <w:sz w:val="18"/>
      <w:szCs w:val="18"/>
    </w:rPr>
  </w:style>
  <w:style w:type="paragraph" w:styleId="a4">
    <w:name w:val="List Paragraph"/>
    <w:basedOn w:val="a"/>
    <w:uiPriority w:val="34"/>
    <w:qFormat/>
    <w:rsid w:val="006D0956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963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ztu.edu.u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ztu.edu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ztu.edu.ua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ocs.ztu.edu.ua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cs.ztu.edu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dcterms:created xsi:type="dcterms:W3CDTF">2020-03-13T08:44:00Z</dcterms:created>
  <dcterms:modified xsi:type="dcterms:W3CDTF">2022-02-10T10:35:00Z</dcterms:modified>
</cp:coreProperties>
</file>