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A83">
        <w:rPr>
          <w:rFonts w:ascii="Times New Roman" w:hAnsi="Times New Roman" w:cs="Times New Roman"/>
          <w:b/>
          <w:sz w:val="24"/>
          <w:szCs w:val="24"/>
        </w:rPr>
        <w:t xml:space="preserve">Тести </w:t>
      </w:r>
      <w:r w:rsidR="00D55D09">
        <w:rPr>
          <w:rFonts w:ascii="Times New Roman" w:hAnsi="Times New Roman" w:cs="Times New Roman"/>
          <w:b/>
          <w:sz w:val="24"/>
          <w:szCs w:val="24"/>
          <w:lang w:val="uk-UA"/>
        </w:rPr>
        <w:t>(0,</w:t>
      </w:r>
      <w:r w:rsidR="00D55D0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E87A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бали за 1 відповідь)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1. Оберіть вірне та повне визначення суті поняття “бізнес-планування”: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процес написання обов’язкових розділів бізнес-плану та вибір оптимальних відповідей до критеріїв оптимальності;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розрахунок показників підприємницької діяльності на плановий період та обрання того варіанту, при якому досягається максимізація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процес написання обов’язкових розділів бізнес-плану та оформлення їх згідно вимог;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розрахунок показників підприємницької діяльності на плановий період та вибір оптимальних відповідей до критеріїв оптимальності.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  <w:lang w:val="uk-UA"/>
        </w:rPr>
      </w:pPr>
      <w:r w:rsidRPr="00E87A83">
        <w:rPr>
          <w:rFonts w:ascii="Times New Roman" w:hAnsi="Times New Roman" w:cs="Times New Roman"/>
          <w:b/>
        </w:rPr>
        <w:t>2. Оберіть правильне та повне визначення суті поняття “бізнес-план”: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документ, який містить систему ув’язаних в часі та просторі та узгоджених з метою і ресурсами заходів і дій, спрямованих на отримання максимального прибутку внаслідок реалізації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документ, який містить систему ув’язаних в часі та просторі та узгоджених з метою і ресурсами розрахунків, при яких досягається максимізація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документ, який містить систему розрахунків, які ув’язані в часі та просторі;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документ, який містить мету, цілі та завдання бізнес-плану.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3. Оберіть характеристику, яка відповідає внутрішній функції бізнес-плану суб’єкта підприємницької діяльності: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ознайомити заінтересованих інституцій фінансово-кредитної сфери, інвесторів із сутністю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опрацювати систему управління реалізацією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залучити необхідне фінансування для реалізації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ознайомити потенційного працівника з основними аспектами діяльності (реалізації підприємницького проекту) суб’єкта бізнесу.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4. Оберіть характеристику, яка відповідає зовнішній функції бізнес-плану суб’єкта підприємницької діяльності: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ознайомити заінтересованих працівників з плановими термінами окупності інвестицій, вкладених у підприємницький проект суб’єкта бізнесу;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опрацювати систему управління реалізацією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визначити обсяги необхідного фінансування для реалізації підприємницького проекту;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ознайомити потенційного працівника з основними аспектами діяльності (реалізації підприємницького проекту) суб’єкта бізнесу.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5. Яка з наведених нижче характеристик не відповідає цілям бізнес-планування?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промоделювати систему управління суб’єктом бізнесу;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розвинути управлінські навики робітників суб’єкта бізнесу;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передбачити ускладнення / ризики функціонування суб’єкта бізнесу;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забезпечити процес “комунікації” між суб’єктом підприємницької діяльності та інституціями зовнішнього середовища його функціонування.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6. Який з наведених нижче принципів не відповідає принципам бізнес-планування?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максимізація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постійність;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науковість;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г) адекватність.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lastRenderedPageBreak/>
        <w:t xml:space="preserve">7. Якому методу планування відповідає така характеристика як “розрахунок критичних обмежень обсягів підприємницької діяльності”?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нормативний;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цільового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індикативний;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оптимізації.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8. Якому методу планування відповідає така характеристика як “розрахунок розміру прибутку, який є бажаним для суб’єкта бізнесу, після чого здійснюється розрахунок ресурсного забезпечення та обсягів діяльності, за рахунок яких може бути забезпечено цей прибуток”?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максимізації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цільового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індикативного прибутку;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оптимізації прибутку.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9. Якому методу планування відповідає така характеристика як “проведення випробувань для визначення необхідних даних для розрахунку тих, чи інших планових показників”?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дослідно-статистичний;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нормативний;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оптимізації;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лабораторних випробувань.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A83" w:rsidRP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E87A83">
        <w:rPr>
          <w:rFonts w:ascii="Times New Roman" w:hAnsi="Times New Roman" w:cs="Times New Roman"/>
          <w:b/>
        </w:rPr>
        <w:t xml:space="preserve">10. Яке з джерел інформаційної бази бізнес-планування не є характерним для внутрішніх даних?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статистична звітність;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статистичні бюлетені;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власний досвід підприємця;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управлінський облік. </w:t>
      </w:r>
    </w:p>
    <w:p w:rsidR="00E87A83" w:rsidRDefault="00E87A83" w:rsidP="00E87A83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2AD1" w:rsidRDefault="00212AD1" w:rsidP="00E87A83">
      <w:pPr>
        <w:spacing w:after="0" w:line="288" w:lineRule="auto"/>
        <w:jc w:val="both"/>
      </w:pPr>
    </w:p>
    <w:sectPr w:rsidR="00212AD1" w:rsidSect="00E87A83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5"/>
    <w:rsid w:val="00212AD1"/>
    <w:rsid w:val="003940F5"/>
    <w:rsid w:val="00D55D09"/>
    <w:rsid w:val="00E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Л В</dc:creator>
  <cp:lastModifiedBy>Гусак Л В</cp:lastModifiedBy>
  <cp:revision>4</cp:revision>
  <dcterms:created xsi:type="dcterms:W3CDTF">2022-02-07T10:51:00Z</dcterms:created>
  <dcterms:modified xsi:type="dcterms:W3CDTF">2022-02-07T11:02:00Z</dcterms:modified>
</cp:coreProperties>
</file>