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D4" w:rsidRDefault="00B328D4">
      <w:pPr>
        <w:spacing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Лекція № 3. </w:t>
      </w:r>
      <w:r w:rsidRPr="00B328D4">
        <w:rPr>
          <w:rFonts w:ascii="Times New Roman" w:hAnsi="Times New Roman"/>
          <w:b/>
          <w:bCs/>
          <w:sz w:val="28"/>
          <w:szCs w:val="28"/>
        </w:rPr>
        <w:t>Природокористування в контексті сталого розвитку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План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Природні ресурси та їх класифікація.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Завдання, напрями та принципи раціонального природокористування.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Економічні інструменти раціонального </w:t>
      </w:r>
      <w:r>
        <w:rPr>
          <w:rFonts w:ascii="Times New Roman" w:hAnsi="Times New Roman"/>
          <w:sz w:val="28"/>
          <w:szCs w:val="28"/>
        </w:rPr>
        <w:t>природокористування.</w:t>
      </w:r>
    </w:p>
    <w:p w:rsidR="00E672B2" w:rsidRDefault="00E672B2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 Проблеми природокористування завжди були важливими для людства, але найбільшої актуальності вони набули в наш час, коли господарська діяльність людини викликала великі зміни природного середовища на всій планеті. Пояснюється це </w:t>
      </w:r>
      <w:r>
        <w:rPr>
          <w:rFonts w:ascii="Times New Roman" w:hAnsi="Times New Roman"/>
          <w:sz w:val="28"/>
          <w:szCs w:val="28"/>
        </w:rPr>
        <w:t>різким збільшенням чисельності населення Землі, надмірним використанням природних ресурсів і наслідками науково-технічної революції. Тому все повніше усвідомлюється необхідність глобального вирішення проблем раціонального природокористування, на науковій о</w:t>
      </w:r>
      <w:r>
        <w:rPr>
          <w:rFonts w:ascii="Times New Roman" w:hAnsi="Times New Roman"/>
          <w:sz w:val="28"/>
          <w:szCs w:val="28"/>
        </w:rPr>
        <w:t>снові. 1. Природні ресурси та їх класифікація. Природні ресурси є найважливішими факторами середовища. Під природними ресурсами розуміють природні об'єкти, які використовуються людиною і сприяють створенню матеріальних благ. Поряд з природними ресурсами ро</w:t>
      </w:r>
      <w:r>
        <w:rPr>
          <w:rFonts w:ascii="Times New Roman" w:hAnsi="Times New Roman"/>
          <w:sz w:val="28"/>
          <w:szCs w:val="28"/>
        </w:rPr>
        <w:t xml:space="preserve">зрізняють також природні умови. Останні відрізняються від ресурсів тим, що вони впливають на життя і діяльність людини, але в даний момент не беруть участь в матеріальному виробництві. Існує кілька класифікацій природних ресурсів: природна, господарська і </w:t>
      </w:r>
      <w:r>
        <w:rPr>
          <w:rFonts w:ascii="Times New Roman" w:hAnsi="Times New Roman"/>
          <w:sz w:val="28"/>
          <w:szCs w:val="28"/>
        </w:rPr>
        <w:t xml:space="preserve">еколого-економічна. Природна класифікація заснована на поділі ресурсів по компонентах природного середовища: земельні, мінеральні, водні, кліматичні, атмосферні, рослинного і тваринного світу.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господарській класифікації провідне значення має галузева пр</w:t>
      </w:r>
      <w:r>
        <w:rPr>
          <w:rFonts w:ascii="Times New Roman" w:hAnsi="Times New Roman"/>
          <w:sz w:val="28"/>
          <w:szCs w:val="28"/>
        </w:rPr>
        <w:t>иналежність: ресурси паливно-енергетичного комплексу, металургії, хімічної промисловості, сільського господарства і т. ін. З еколого-економічної точки зору найбільший інтерес представляє класифікація природних ресурсів за ознаками вичерпності і відновлюван</w:t>
      </w:r>
      <w:r>
        <w:rPr>
          <w:rFonts w:ascii="Times New Roman" w:hAnsi="Times New Roman"/>
          <w:sz w:val="28"/>
          <w:szCs w:val="28"/>
        </w:rPr>
        <w:t xml:space="preserve">ості. До практично невичерпних часто відносять космічні (сонячна радіація) і планетарні ресурси (наявність </w:t>
      </w:r>
      <w:r>
        <w:rPr>
          <w:rFonts w:ascii="Times New Roman" w:hAnsi="Times New Roman"/>
          <w:sz w:val="28"/>
          <w:szCs w:val="28"/>
        </w:rPr>
        <w:lastRenderedPageBreak/>
        <w:t>атмосфери, гідросфери, геотермальної енергії). Однак у конкретних земних і тим більше, техносферних умовах 21 століття діє закон обмеженості (вичерпн</w:t>
      </w:r>
      <w:r>
        <w:rPr>
          <w:rFonts w:ascii="Times New Roman" w:hAnsi="Times New Roman"/>
          <w:sz w:val="28"/>
          <w:szCs w:val="28"/>
        </w:rPr>
        <w:t>ості) природних ресурсів, тому що під впливом антропогенних змін середовища можуть бути істотно обмежені ресурси, що здавалися невичерпними. Відновлювані ресурси – це речовини і сили, які створюються на Землі завдяки поточному потоку сонячної енергії: тепл</w:t>
      </w:r>
      <w:r>
        <w:rPr>
          <w:rFonts w:ascii="Times New Roman" w:hAnsi="Times New Roman"/>
          <w:sz w:val="28"/>
          <w:szCs w:val="28"/>
        </w:rPr>
        <w:t xml:space="preserve">о, атмосферна волога, вода опадів і всіх прісних вод, течії річок і гідроенергія, енергія вітрів, грунт, живі організми. Для різних відновлюваних, особливо біологічних, ресурсів існують межі швидкості вилучення і ступеня вичерпання, після перевищення яких </w:t>
      </w:r>
      <w:r>
        <w:rPr>
          <w:rFonts w:ascii="Times New Roman" w:hAnsi="Times New Roman"/>
          <w:sz w:val="28"/>
          <w:szCs w:val="28"/>
        </w:rPr>
        <w:t>вже неможливо відновлення, тому що порушується його природний режим. Найчастіше це стосується це відноситься до чисельності популяцій або біорізноманіття екосистем. Вичерпними є і всі невідновних ресурси. До них належить переважна більшість копалин: гірськ</w:t>
      </w:r>
      <w:r>
        <w:rPr>
          <w:rFonts w:ascii="Times New Roman" w:hAnsi="Times New Roman"/>
          <w:sz w:val="28"/>
          <w:szCs w:val="28"/>
        </w:rPr>
        <w:t>і матеріали, руди, мінерали, викопне паливо. Правда, деякі мінеральні ресурси і зараз повільно утворюються при геохімічних процесах в надрах, глибинах океану або на поверхні земної кори (поклади солей, вапняки, залізо-марганцеві конкреції. Проблема вичерпн</w:t>
      </w:r>
      <w:r>
        <w:rPr>
          <w:rFonts w:ascii="Times New Roman" w:hAnsi="Times New Roman"/>
          <w:sz w:val="28"/>
          <w:szCs w:val="28"/>
        </w:rPr>
        <w:t>ості природних ресурсів з кожним роком набуває все більшої актуальності. Це пов'язано як з усвідомленням факту їх обмеженості, так і з споживанням, що інтенсивно збільшується. Темпи зростання споживання ресурсів приблизно на порядок перевищують темпи зрост</w:t>
      </w:r>
      <w:r>
        <w:rPr>
          <w:rFonts w:ascii="Times New Roman" w:hAnsi="Times New Roman"/>
          <w:sz w:val="28"/>
          <w:szCs w:val="28"/>
        </w:rPr>
        <w:t>ання чисельності населення. 2. Завдання, напрями та принципи раціонального природокористування. Наукові основи природокористування необхідно розробляти, виходячи з принципів раціонального використання природних ресурсів, основних положень екології і вчення</w:t>
      </w:r>
      <w:r>
        <w:rPr>
          <w:rFonts w:ascii="Times New Roman" w:hAnsi="Times New Roman"/>
          <w:sz w:val="28"/>
          <w:szCs w:val="28"/>
        </w:rPr>
        <w:t xml:space="preserve"> про біосферу та комплексних розробок щодо оптимального розміщення продуктивних сил.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Необхідно враховувати великі і малі економічні, соціальні і природничо-технічні проблеми, масштаби і інтенсивність господарського освоєння природних ресурсів, взаємовідно</w:t>
      </w:r>
      <w:r>
        <w:rPr>
          <w:rFonts w:ascii="Times New Roman" w:hAnsi="Times New Roman"/>
          <w:sz w:val="28"/>
          <w:szCs w:val="28"/>
        </w:rPr>
        <w:t xml:space="preserve">сини людини з природою, раціональне розміщення міст і населених пунктів.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 завданням раціонального природокористування є: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збереження та підвищення продуктивності і цінності природних ресурсів;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забезпечення раціонального їх використання і розш</w:t>
      </w:r>
      <w:r>
        <w:rPr>
          <w:rFonts w:ascii="Times New Roman" w:hAnsi="Times New Roman"/>
          <w:sz w:val="28"/>
          <w:szCs w:val="28"/>
        </w:rPr>
        <w:t xml:space="preserve">иреного відтворення, а також збереження природних умов і ресурсів, необхідних для постачання сировини й енергії народному господарству;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поліпшення умов праці та відпочинку людей;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збереження типових і унікальних природних комплексів, визначних об'єкті</w:t>
      </w:r>
      <w:r>
        <w:rPr>
          <w:rFonts w:ascii="Times New Roman" w:hAnsi="Times New Roman"/>
          <w:sz w:val="28"/>
          <w:szCs w:val="28"/>
        </w:rPr>
        <w:t xml:space="preserve">в живої і неживої природи. Розрізняють чотири основні напрями природокористування: екологічний, ресурсний, заповідний, соціально-економічний та міжнародно-правовий. Екологічний напрям спрямований на поліпшення природного середовища.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Головним завданням цьо</w:t>
      </w:r>
      <w:r>
        <w:rPr>
          <w:rFonts w:ascii="Times New Roman" w:hAnsi="Times New Roman"/>
          <w:sz w:val="28"/>
          <w:szCs w:val="28"/>
        </w:rPr>
        <w:t>го напряму є збереження оптимальних екологічних умов великих міст, населених пунктів, рекреаційних зон. Ресурсний напрям опрацьовує основи раціонального природокористування, яке базується на принципах збереження й підвищення ресурсного потенціалу та раціон</w:t>
      </w:r>
      <w:r>
        <w:rPr>
          <w:rFonts w:ascii="Times New Roman" w:hAnsi="Times New Roman"/>
          <w:sz w:val="28"/>
          <w:szCs w:val="28"/>
        </w:rPr>
        <w:t xml:space="preserve">ального використання природних багатств. Заповідний напрям охорони природи має на меті виявлення заповідних територій і створення різних категорій природно-заповідного фонду, природних комплексів рекреаційного характеру та захисних екосистем.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Соціально-ек</w:t>
      </w:r>
      <w:r>
        <w:rPr>
          <w:rFonts w:ascii="Times New Roman" w:hAnsi="Times New Roman"/>
          <w:sz w:val="28"/>
          <w:szCs w:val="28"/>
        </w:rPr>
        <w:t>ономічний і міжнародно-правовий напрями охорони природи полягають у розробці соціально-економічних форм регулювання взаємодії суспільства і природи та забезпечення розширеного відтворення природних екосистем в умовах науково-технічної та інформаційної рево</w:t>
      </w:r>
      <w:r>
        <w:rPr>
          <w:rFonts w:ascii="Times New Roman" w:hAnsi="Times New Roman"/>
          <w:sz w:val="28"/>
          <w:szCs w:val="28"/>
        </w:rPr>
        <w:t>люцій в інтересах сучасного і майбутніх поколінь. Взагалі сучасні наукові засади та принципи раціонального природокористування повинні базуватись на методологічних принципах сучасної ресурсології.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Розглянемо детальніше вісім основних принципів раціональног</w:t>
      </w:r>
      <w:r>
        <w:rPr>
          <w:rFonts w:ascii="Times New Roman" w:hAnsi="Times New Roman"/>
          <w:sz w:val="28"/>
          <w:szCs w:val="28"/>
        </w:rPr>
        <w:t xml:space="preserve">о природокористування: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Невичерпних ресурсів не існує. </w:t>
      </w:r>
      <w:r>
        <w:rPr>
          <w:rFonts w:ascii="Times New Roman" w:hAnsi="Times New Roman"/>
          <w:sz w:val="28"/>
          <w:szCs w:val="28"/>
        </w:rPr>
        <w:t xml:space="preserve">На планеті Земля по відношенню до людської діяльності діє непорушний закон вичерпності всіх природних ресурсів. Навіть джерела космічної енергії – сонячне випромінювання і гравітаційна </w:t>
      </w:r>
      <w:r>
        <w:rPr>
          <w:rFonts w:ascii="Times New Roman" w:hAnsi="Times New Roman"/>
          <w:sz w:val="28"/>
          <w:szCs w:val="28"/>
        </w:rPr>
        <w:lastRenderedPageBreak/>
        <w:t>(приливна) ен</w:t>
      </w:r>
      <w:r>
        <w:rPr>
          <w:rFonts w:ascii="Times New Roman" w:hAnsi="Times New Roman"/>
          <w:sz w:val="28"/>
          <w:szCs w:val="28"/>
        </w:rPr>
        <w:t>ергія можуть виявитися обмеженими в часі через зміну їх якості на Землі під впливом антропогенних дій.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Вичерпність природних ресурсів залежить від рівня їх відновлюваності.</w:t>
      </w:r>
      <w:r>
        <w:rPr>
          <w:rFonts w:ascii="Times New Roman" w:hAnsi="Times New Roman"/>
          <w:sz w:val="28"/>
          <w:szCs w:val="28"/>
        </w:rPr>
        <w:t xml:space="preserve"> Об'єм вилучення ресурсів, що перевищує можливості їх природного відновлення, по </w:t>
      </w:r>
      <w:r>
        <w:rPr>
          <w:rFonts w:ascii="Times New Roman" w:hAnsi="Times New Roman"/>
          <w:sz w:val="28"/>
          <w:szCs w:val="28"/>
        </w:rPr>
        <w:t>суті переводить ресурси в категорію невідновлюваних. Перевищення вилучення над відновленням, навіть тимчасове, небезпечне не стільки скороченням запасів ресурсів, скільки порушенням природних регуляторних механізмів відновлення.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Ніяка дослідницька або г</w:t>
      </w:r>
      <w:r>
        <w:rPr>
          <w:rFonts w:ascii="Times New Roman" w:hAnsi="Times New Roman"/>
          <w:b/>
          <w:bCs/>
          <w:sz w:val="28"/>
          <w:szCs w:val="28"/>
        </w:rPr>
        <w:t xml:space="preserve">осподарська діяльність не може кваліфікуватися як відтворювання ресурсів. </w:t>
      </w:r>
      <w:r>
        <w:rPr>
          <w:rFonts w:ascii="Times New Roman" w:hAnsi="Times New Roman"/>
          <w:sz w:val="28"/>
          <w:szCs w:val="28"/>
        </w:rPr>
        <w:t>Як правило, йдеться лише про розширення фронту експлуатації ресурсів. В кращому і окремому випадку людина може лише частково відновити раніше порушену нею здібність природних механіз</w:t>
      </w:r>
      <w:r>
        <w:rPr>
          <w:rFonts w:ascii="Times New Roman" w:hAnsi="Times New Roman"/>
          <w:sz w:val="28"/>
          <w:szCs w:val="28"/>
        </w:rPr>
        <w:t>мів до відновлення ресурсів.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Масштабна експлуатація ресурсів,</w:t>
      </w:r>
      <w:r>
        <w:rPr>
          <w:rFonts w:ascii="Times New Roman" w:hAnsi="Times New Roman"/>
          <w:sz w:val="28"/>
          <w:szCs w:val="28"/>
        </w:rPr>
        <w:t xml:space="preserve"> особливо викопних енергоносіїв і руд, що не поновлюються, в масштабах еволюції біосфери на Землі може зберігатися лише відносно короткий час, обмежений глобальною екологічною кризою, що вже й</w:t>
      </w:r>
      <w:r>
        <w:rPr>
          <w:rFonts w:ascii="Times New Roman" w:hAnsi="Times New Roman"/>
          <w:sz w:val="28"/>
          <w:szCs w:val="28"/>
        </w:rPr>
        <w:t>де.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Дармових, безкоштовних природних ресурсів не буває. </w:t>
      </w:r>
      <w:r>
        <w:rPr>
          <w:rFonts w:ascii="Times New Roman" w:hAnsi="Times New Roman"/>
          <w:sz w:val="28"/>
          <w:szCs w:val="28"/>
        </w:rPr>
        <w:t>Кожний з них – не тільки вода, ґрунт, біоресурси суші і вод, але і сонячна енергія, сума температур, кількостей опадів, кисень атмосфери, озоновий шар, асиміляційний потенціал екосистем, продукційн</w:t>
      </w:r>
      <w:r>
        <w:rPr>
          <w:rFonts w:ascii="Times New Roman" w:hAnsi="Times New Roman"/>
          <w:sz w:val="28"/>
          <w:szCs w:val="28"/>
        </w:rPr>
        <w:t>ий потенціал біоти і ін. – має абсолютну вартість, визначену внеском в підтримку існування і в продукцію біосфери, а отже, благополуччя людей. В цьому значенні всі природні ресурси рівні і повинні бути включені в систему платності.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Закони природи виключ</w:t>
      </w:r>
      <w:r>
        <w:rPr>
          <w:rFonts w:ascii="Times New Roman" w:hAnsi="Times New Roman"/>
          <w:b/>
          <w:bCs/>
          <w:sz w:val="28"/>
          <w:szCs w:val="28"/>
        </w:rPr>
        <w:t>ають право власності на ресурси біосфери.</w:t>
      </w:r>
      <w:r>
        <w:rPr>
          <w:rFonts w:ascii="Times New Roman" w:hAnsi="Times New Roman"/>
          <w:sz w:val="28"/>
          <w:szCs w:val="28"/>
        </w:rPr>
        <w:t xml:space="preserve"> Ресурси, якими користується вид Homo Sapiens і які поновлюються, не повинні належати окремим людям, групам людей або державам. Вони належать всьому людству в цілому, включаючи всі майбутні покоління людей. Тому вст</w:t>
      </w:r>
      <w:r>
        <w:rPr>
          <w:rFonts w:ascii="Times New Roman" w:hAnsi="Times New Roman"/>
          <w:sz w:val="28"/>
          <w:szCs w:val="28"/>
        </w:rPr>
        <w:t xml:space="preserve">ановлювана людськими законами власність на природні ресурси завжди </w:t>
      </w:r>
      <w:r>
        <w:rPr>
          <w:rFonts w:ascii="Times New Roman" w:hAnsi="Times New Roman"/>
          <w:sz w:val="28"/>
          <w:szCs w:val="28"/>
        </w:rPr>
        <w:lastRenderedPageBreak/>
        <w:t>відносна і ніколи не може бути повною. Право власності на природні ресурси, яке завдає шкоди природі і через неї людині, повинне бути виключено.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Будь-який відновлюваний ресурс, що викори</w:t>
      </w:r>
      <w:r>
        <w:rPr>
          <w:rFonts w:ascii="Times New Roman" w:hAnsi="Times New Roman"/>
          <w:b/>
          <w:bCs/>
          <w:sz w:val="28"/>
          <w:szCs w:val="28"/>
        </w:rPr>
        <w:t>стовується людиною</w:t>
      </w:r>
      <w:r>
        <w:rPr>
          <w:rFonts w:ascii="Times New Roman" w:hAnsi="Times New Roman"/>
          <w:sz w:val="28"/>
          <w:szCs w:val="28"/>
        </w:rPr>
        <w:t>, повинен бути відтворений, відновлений як в кількісному, так і в якісному відношенні. Розрахунки на природне відновлення в умовах порушення середовище регулюючої функції біосфери в більшості випадків не виправдовуються. Тому величезний б</w:t>
      </w:r>
      <w:r>
        <w:rPr>
          <w:rFonts w:ascii="Times New Roman" w:hAnsi="Times New Roman"/>
          <w:sz w:val="28"/>
          <w:szCs w:val="28"/>
        </w:rPr>
        <w:t>орг людства по відновленню природних ресурсів, що швидко росте, і це не філософська абстракція, а реальність, що має конкретний вартісний вираз і дуже високу процентну ставку.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Принцип трансформації ресурсного капіталу:</w:t>
      </w:r>
      <w:r>
        <w:rPr>
          <w:rFonts w:ascii="Times New Roman" w:hAnsi="Times New Roman"/>
          <w:sz w:val="28"/>
          <w:szCs w:val="28"/>
        </w:rPr>
        <w:t xml:space="preserve"> капітал, укладений в невідновлюван</w:t>
      </w:r>
      <w:r>
        <w:rPr>
          <w:rFonts w:ascii="Times New Roman" w:hAnsi="Times New Roman"/>
          <w:sz w:val="28"/>
          <w:szCs w:val="28"/>
        </w:rPr>
        <w:t>і ресурси під час їх освоєння і експлуатації, повинен трансформуватися в рівновеликий фінансовий або інший капітал, що належить державі і спрямований на відтворення відновлюваних природних ресурсів. Це в свою чергу вимагає створення світового і національно</w:t>
      </w:r>
      <w:r>
        <w:rPr>
          <w:rFonts w:ascii="Times New Roman" w:hAnsi="Times New Roman"/>
          <w:sz w:val="28"/>
          <w:szCs w:val="28"/>
        </w:rPr>
        <w:t>го ринку природних ресурсів, який повинен знаходитися під контролем держави. Таким чином, вирішення проблеми оптимізації взаємодії суспільства і природи як основи раціонального природокористування повинно базуватись на глибокому комплексному вивченні як за</w:t>
      </w:r>
      <w:r>
        <w:rPr>
          <w:rFonts w:ascii="Times New Roman" w:hAnsi="Times New Roman"/>
          <w:sz w:val="28"/>
          <w:szCs w:val="28"/>
        </w:rPr>
        <w:t>повідних територіальних комплексів, так і порушених господарською діяльністю територій, у виявленні антропогенних змін під впливом соціально-економічних факторів дослідженні складу, структури, закономірностей функціонування, розвитку і розміщення природних</w:t>
      </w:r>
      <w:r>
        <w:rPr>
          <w:rFonts w:ascii="Times New Roman" w:hAnsi="Times New Roman"/>
          <w:sz w:val="28"/>
          <w:szCs w:val="28"/>
        </w:rPr>
        <w:t xml:space="preserve"> екосистем різних рівнів.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Головною метою таких комплексних еколого-економічних досліджень повинно бути найбільш ефективне з народногосподарської і природоохоронної точки зору функціональне зонування території країни, її областей і великих промислових компл</w:t>
      </w:r>
      <w:r>
        <w:rPr>
          <w:rFonts w:ascii="Times New Roman" w:hAnsi="Times New Roman"/>
          <w:sz w:val="28"/>
          <w:szCs w:val="28"/>
        </w:rPr>
        <w:t>ексів з урахуванням регіональних систем ведення господарства і обґрунтованих природоохоронних заходів. Зонування території забезпечить раціональне розміщення населених пунктів, промислових центрів, сільськогосподарських і лісогосподарських підприємств, опт</w:t>
      </w:r>
      <w:r>
        <w:rPr>
          <w:rFonts w:ascii="Times New Roman" w:hAnsi="Times New Roman"/>
          <w:sz w:val="28"/>
          <w:szCs w:val="28"/>
        </w:rPr>
        <w:t xml:space="preserve">имальне </w:t>
      </w:r>
      <w:r>
        <w:rPr>
          <w:rFonts w:ascii="Times New Roman" w:hAnsi="Times New Roman"/>
          <w:sz w:val="28"/>
          <w:szCs w:val="28"/>
        </w:rPr>
        <w:lastRenderedPageBreak/>
        <w:t xml:space="preserve">вирішення транспортної проблеми, водопостачання, енергопостачання, раціонального природокористування.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Розв'язання проблем раціонального природокористування можна здійснити шляхом: </w:t>
      </w:r>
      <w:r>
        <w:rPr>
          <w:rFonts w:ascii="Times New Roman" w:hAnsi="Times New Roman"/>
          <w:sz w:val="28"/>
          <w:szCs w:val="28"/>
        </w:rPr>
        <w:t> глибокого і всебічного вивчення умов використання всього комплекс</w:t>
      </w:r>
      <w:r>
        <w:rPr>
          <w:rFonts w:ascii="Times New Roman" w:hAnsi="Times New Roman"/>
          <w:sz w:val="28"/>
          <w:szCs w:val="28"/>
        </w:rPr>
        <w:t xml:space="preserve">у природних ресурсів;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обґрунтуванням оптимальних норм користування;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ефективного територіального розміщення галузей виробництва, визначення доцільних територіальних пропорцій розвитку народного господарства;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 xml:space="preserve">розробки регіональних систем господарства;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розробки наукової еколого-економічної оцінки природних ресурсів;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складання схеми природоохоронного районування території країни;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прогнозування і доцільної оцінки наслідків господарської діяльності людини.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вирішення цих проблем складають наукові прогнози можливих наслідків господарської діяльності і розробляють заходи щодо максимального зменшення шкідливої дії людини на природу, а також вдосконалюють планування розвитку народного господарства з врахува</w:t>
      </w:r>
      <w:r>
        <w:rPr>
          <w:rFonts w:ascii="Times New Roman" w:hAnsi="Times New Roman"/>
          <w:sz w:val="28"/>
          <w:szCs w:val="28"/>
        </w:rPr>
        <w:t>нням екологічних факторів. Виробництво повинно тепер розглядатись в органічному зв'язку з екологічними закономірностями, оскільки в разі сучасних його масштабів природа сама не зможе відновлювати екологічну рівновагу. Велике значення має визначення не тіль</w:t>
      </w:r>
      <w:r>
        <w:rPr>
          <w:rFonts w:ascii="Times New Roman" w:hAnsi="Times New Roman"/>
          <w:sz w:val="28"/>
          <w:szCs w:val="28"/>
        </w:rPr>
        <w:t xml:space="preserve">ки економічної ефективності суспільного виробництва, а і його соціальної ефективності.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наприклад, в умовах сучасності організація відпочинку населення в рекреаційних зонах природних парків поєднується зі збереженням цінних природних екосистем і пропаг</w:t>
      </w:r>
      <w:r>
        <w:rPr>
          <w:rFonts w:ascii="Times New Roman" w:hAnsi="Times New Roman"/>
          <w:sz w:val="28"/>
          <w:szCs w:val="28"/>
        </w:rPr>
        <w:t>андою природоохоронних ідей. Провідні вченіекологи світу (Ю. Одум, Б. Коммонер, М. Ф. Реймерс та ін.) вважають, що для оптимальних умов життя людини потрібно не менше третьої частини природного середовища зберегти у вигляді незайманих екосистем – заповідни</w:t>
      </w:r>
      <w:r>
        <w:rPr>
          <w:rFonts w:ascii="Times New Roman" w:hAnsi="Times New Roman"/>
          <w:sz w:val="28"/>
          <w:szCs w:val="28"/>
        </w:rPr>
        <w:t xml:space="preserve">ків, заказників, національних парків, зелених зон. Дослідженнями </w:t>
      </w:r>
      <w:r>
        <w:rPr>
          <w:rFonts w:ascii="Times New Roman" w:hAnsi="Times New Roman"/>
          <w:sz w:val="28"/>
          <w:szCs w:val="28"/>
        </w:rPr>
        <w:lastRenderedPageBreak/>
        <w:t>встановлено, що оптимальні норми природокористування не призводять до порушення екологічної рівноваги, тоді як надмірне, виснажливе користування природними ресурсами неминуче призводить до ру</w:t>
      </w:r>
      <w:r>
        <w:rPr>
          <w:rFonts w:ascii="Times New Roman" w:hAnsi="Times New Roman"/>
          <w:sz w:val="28"/>
          <w:szCs w:val="28"/>
        </w:rPr>
        <w:t xml:space="preserve">йнування продуктивних сил, занепаду народів і загибелі держав. Враховуючи те, що природокористування виступає як важливий елемент відтворення природи, необхідно розробити і відповідний економічний механізм, який забезпечить його функціонування. Витрати на </w:t>
      </w:r>
      <w:r>
        <w:rPr>
          <w:rFonts w:ascii="Times New Roman" w:hAnsi="Times New Roman"/>
          <w:sz w:val="28"/>
          <w:szCs w:val="28"/>
        </w:rPr>
        <w:t>охорону природного середовища від забруднення за умов правильної оцінки їх ефективності сприяють не погіршенню, а покращанню таких показників економічного розвитку, як національний прибуток і темпи економічного росту. Відтворення і раціональне використання</w:t>
      </w:r>
      <w:r>
        <w:rPr>
          <w:rFonts w:ascii="Times New Roman" w:hAnsi="Times New Roman"/>
          <w:sz w:val="28"/>
          <w:szCs w:val="28"/>
        </w:rPr>
        <w:t xml:space="preserve"> природних ресурсів не може бути збитковим. Воно завжди прибуткове, якщо брати до уваги не сьогоденні вигоди, а перенести погляд на віддалену перспективу. 3. Економічні інструменти раціонального природокористування. Однією з умов вирішення проблеми раціона</w:t>
      </w:r>
      <w:r>
        <w:rPr>
          <w:rFonts w:ascii="Times New Roman" w:hAnsi="Times New Roman"/>
          <w:sz w:val="28"/>
          <w:szCs w:val="28"/>
        </w:rPr>
        <w:t xml:space="preserve">льного природокористування є впровадження чіткої економічної політики, фундаментальним, регулюючим механізмом якої є адміністративні заходи.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Економічна політика раціонального природокористування використовується в розвинутих країнах починаючи з 60-х років</w:t>
      </w:r>
      <w:r>
        <w:rPr>
          <w:rFonts w:ascii="Times New Roman" w:hAnsi="Times New Roman"/>
          <w:sz w:val="28"/>
          <w:szCs w:val="28"/>
        </w:rPr>
        <w:t xml:space="preserve"> минулого сторіччя, за умов, коли адміністративнопримусові заходи є головною частиною регулюючого механізму. Впровадження еколого-економічних важелів створило реальні стимули до більш раціонального використання природних ресурсів, визначило також реальні д</w:t>
      </w:r>
      <w:r>
        <w:rPr>
          <w:rFonts w:ascii="Times New Roman" w:hAnsi="Times New Roman"/>
          <w:sz w:val="28"/>
          <w:szCs w:val="28"/>
        </w:rPr>
        <w:t>жерела фінансування природоохоронної діяльності. Для фінансування природоохоронних витрат, пов'язаних з відтворенням і підтримкою природних ресурсів у належному стані, у державному бюджеті України з 1994 року створений окремий розділ «Охорона навколишнього</w:t>
      </w:r>
      <w:r>
        <w:rPr>
          <w:rFonts w:ascii="Times New Roman" w:hAnsi="Times New Roman"/>
          <w:sz w:val="28"/>
          <w:szCs w:val="28"/>
        </w:rPr>
        <w:t xml:space="preserve"> природного середовища». Цим розділом передбачені витрати на охорону і раціональне використання водних, мінеральних, земельних ресурсів, створення лісових насаджень і полезахисних смуг, збереження природнозаповідного фонду, утримання місцевих природоохорон</w:t>
      </w:r>
      <w:r>
        <w:rPr>
          <w:rFonts w:ascii="Times New Roman" w:hAnsi="Times New Roman"/>
          <w:sz w:val="28"/>
          <w:szCs w:val="28"/>
        </w:rPr>
        <w:t xml:space="preserve">них органів. В Україні діє система державних цільових фондів охорони навколишнього природного середовища на </w:t>
      </w:r>
      <w:r>
        <w:rPr>
          <w:rFonts w:ascii="Times New Roman" w:hAnsi="Times New Roman"/>
          <w:sz w:val="28"/>
          <w:szCs w:val="28"/>
        </w:rPr>
        <w:lastRenderedPageBreak/>
        <w:t>загальнодержавному і місцевому рівнях, а з 1998 році вона включена до складу відповідних бюджетів. В той же час, існуючі економічні рівні зборів і ш</w:t>
      </w:r>
      <w:r>
        <w:rPr>
          <w:rFonts w:ascii="Times New Roman" w:hAnsi="Times New Roman"/>
          <w:sz w:val="28"/>
          <w:szCs w:val="28"/>
        </w:rPr>
        <w:t>трафів, які виплачуються підприємствами за забруднення навколишнього природного середовища і порушення діючого природоохоронного законодавства, є занадто низькими для того, щоб активно стимулювати природоохоронну діяльність. Ситуація ще більше погіршується</w:t>
      </w:r>
      <w:r>
        <w:rPr>
          <w:rFonts w:ascii="Times New Roman" w:hAnsi="Times New Roman"/>
          <w:sz w:val="28"/>
          <w:szCs w:val="28"/>
        </w:rPr>
        <w:t xml:space="preserve"> в зв'язку з недостатнім фінансовим забезпеченням, характерним для більшості підприємств, а також слабкою позицією органів екологічного контролю. Існуюча система економічних методів раціонального природокористування є громіздкою і складною з адміністративн</w:t>
      </w:r>
      <w:r>
        <w:rPr>
          <w:rFonts w:ascii="Times New Roman" w:hAnsi="Times New Roman"/>
          <w:sz w:val="28"/>
          <w:szCs w:val="28"/>
        </w:rPr>
        <w:t xml:space="preserve">ої точки зору. Основна її задача полягає в забезпеченні грошових надходжень у фонди охорони навколишнього природного середовища, а не в стимулюванні заходів щодо більш ефективного керування природокористування.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Існуюча система платежів, зборів, штрафів і </w:t>
      </w:r>
      <w:r>
        <w:rPr>
          <w:rFonts w:ascii="Times New Roman" w:hAnsi="Times New Roman"/>
          <w:sz w:val="28"/>
          <w:szCs w:val="28"/>
        </w:rPr>
        <w:t xml:space="preserve">компенсаційних виплат за нанесений збиток не спрацьовує належним чином через існуючі структурні обмеження, викликані як умовами перехідної економіки (природоохоронні платежі і збори враховують тільки ступінь екологічного впливу, ніяк не відбиваючи ринкові </w:t>
      </w:r>
      <w:r>
        <w:rPr>
          <w:rFonts w:ascii="Times New Roman" w:hAnsi="Times New Roman"/>
          <w:sz w:val="28"/>
          <w:szCs w:val="28"/>
        </w:rPr>
        <w:t xml:space="preserve">умови, такі, наприклад, як нестабільна ситуація на ринку і, відповідно, нездорова конкуренція), так і іншими обмеженнями, що у даний час не дають можливості ефективно використовувати принцип «забруднювач платить». До таких обмежень відносяться недосконала </w:t>
      </w:r>
      <w:r>
        <w:rPr>
          <w:rFonts w:ascii="Times New Roman" w:hAnsi="Times New Roman"/>
          <w:sz w:val="28"/>
          <w:szCs w:val="28"/>
        </w:rPr>
        <w:t>політична основа раціонального природокористування, неефективна система забезпечення дотримання вимог діючого природоохоронного законодавства, а також низький рівень платоспроможності підприємств. Система платежів, зборів, штрафів і компенсаційних виплат з</w:t>
      </w:r>
      <w:r>
        <w:rPr>
          <w:rFonts w:ascii="Times New Roman" w:hAnsi="Times New Roman"/>
          <w:sz w:val="28"/>
          <w:szCs w:val="28"/>
        </w:rPr>
        <w:t>а заподіяний збиток сьогодні не дає можливості забезпечити досягнення поставлених цілей, що повинні мати подвійний ефект: зміцнення і посилення ролі екологічних фондів і стимулювання заходів щодо поліпшення природоохоронної діяльності. Говорячи про різні ф</w:t>
      </w:r>
      <w:r>
        <w:rPr>
          <w:rFonts w:ascii="Times New Roman" w:hAnsi="Times New Roman"/>
          <w:sz w:val="28"/>
          <w:szCs w:val="28"/>
        </w:rPr>
        <w:t xml:space="preserve">орми еколого-економічних інструментів природокористування, варто пам'ятати про певну умовність подібної класифікації. Умовність форм еколого-економічних </w:t>
      </w:r>
      <w:r>
        <w:rPr>
          <w:rFonts w:ascii="Times New Roman" w:hAnsi="Times New Roman"/>
          <w:sz w:val="28"/>
          <w:szCs w:val="28"/>
        </w:rPr>
        <w:lastRenderedPageBreak/>
        <w:t>інструментів обумовлена рядом обставин. По-перше, різні форми еколого-економічних інструментів є в осно</w:t>
      </w:r>
      <w:r>
        <w:rPr>
          <w:rFonts w:ascii="Times New Roman" w:hAnsi="Times New Roman"/>
          <w:sz w:val="28"/>
          <w:szCs w:val="28"/>
        </w:rPr>
        <w:t>вному варіаціями двох основних видів впливу на економічні інтереси суб'єктів господарської діяльності: податкового, що є вилученням доходу, і дотаційного, що є прямою чи непрямою передачею доходу. Зокрема, будь-які види платежів можуть кваліфікуватися як д</w:t>
      </w:r>
      <w:r>
        <w:rPr>
          <w:rFonts w:ascii="Times New Roman" w:hAnsi="Times New Roman"/>
          <w:sz w:val="28"/>
          <w:szCs w:val="28"/>
        </w:rPr>
        <w:t>еякі форми податку (на викиди шкідливих речовин, на складування відходів, на використання природних ресурсів і ін.), а будь-які види пільг (податкових, кредитних, і ін.) як приховані форми дотацій чи субсидій. По-друге, часто ті чи інші аналогічні за зміст</w:t>
      </w:r>
      <w:r>
        <w:rPr>
          <w:rFonts w:ascii="Times New Roman" w:hAnsi="Times New Roman"/>
          <w:sz w:val="28"/>
          <w:szCs w:val="28"/>
        </w:rPr>
        <w:t>ом інструменти в різних країнах називаються по-різному (в одних – податки, в інших – плата, у третіх – платежі, у четвертих, як, наприклад, стали недавно називатися в Україні, – збори). Тобто часті розходження в назві інструмента визначаються не стільки йо</w:t>
      </w:r>
      <w:r>
        <w:rPr>
          <w:rFonts w:ascii="Times New Roman" w:hAnsi="Times New Roman"/>
          <w:sz w:val="28"/>
          <w:szCs w:val="28"/>
        </w:rPr>
        <w:t>го змістом, скільки термінологічними особливостями даної країни. По-третє, віднесення еколого-економічного інструмента до тієї чи іншої форми пов'язано не стільки з видом передачі чи вилучення доходу, скільки з організаційною процедурою його здійснення. Зо</w:t>
      </w:r>
      <w:r>
        <w:rPr>
          <w:rFonts w:ascii="Times New Roman" w:hAnsi="Times New Roman"/>
          <w:sz w:val="28"/>
          <w:szCs w:val="28"/>
        </w:rPr>
        <w:t>крема наприклад, податки пов'язують звичайно з акумулюванням засобів на бюджетних рахунках, а платежі – з наступним створенням спеціальних фондів цілеспрямованого використання. Охарактеризуємо головні еколого-економічні інструменти регулювання природокорис</w:t>
      </w:r>
      <w:r>
        <w:rPr>
          <w:rFonts w:ascii="Times New Roman" w:hAnsi="Times New Roman"/>
          <w:sz w:val="28"/>
          <w:szCs w:val="28"/>
        </w:rPr>
        <w:t xml:space="preserve">туванням. Платежі (збори, плата) – це грошові чи інші блага, що економічний суб'єкт сплачує за використовувані ресурси (включаючи ассиміляційний потенціал), і за можливість здійснення господарської діяльності. В екологоекономічній сфері платежі є найбільш </w:t>
      </w:r>
      <w:r>
        <w:rPr>
          <w:rFonts w:ascii="Times New Roman" w:hAnsi="Times New Roman"/>
          <w:sz w:val="28"/>
          <w:szCs w:val="28"/>
        </w:rPr>
        <w:t>розповсюдженою формою інструментарію, що використовується в більшості країн світу. Серед найпоширеніших у світовій практиці економічних методів стимулювання раціонального природокористування є, перш за все, платежі за природні ресурси та забруднення. Науко</w:t>
      </w:r>
      <w:r>
        <w:rPr>
          <w:rFonts w:ascii="Times New Roman" w:hAnsi="Times New Roman"/>
          <w:sz w:val="28"/>
          <w:szCs w:val="28"/>
        </w:rPr>
        <w:t>вою основою для визначення розмірів такої плати служить їх економічна оцінка. В загальному вигляді можна виділити такі види платежів: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платежі за право користування природними ресурсами;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плата за відтворення та охорону природних ресурсів;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 рентні пла</w:t>
      </w:r>
      <w:r>
        <w:rPr>
          <w:rFonts w:ascii="Times New Roman" w:hAnsi="Times New Roman"/>
          <w:sz w:val="28"/>
          <w:szCs w:val="28"/>
        </w:rPr>
        <w:t xml:space="preserve">тежі за експлуатацію кращих природних ресурсів за якістю, чи за місцем їх розташування стосовно ринку;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штрафні платежі за понаднормове використання природних ресурсів;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 xml:space="preserve">компенсаційні платежі за вибуття природних ресурсів із цільового використання або погіршення їхньої якості, спричинене діяльністю цих підприємств.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економічних методів управління процесом природокористування належать також платежі за забруднення. Плата </w:t>
      </w:r>
      <w:r>
        <w:rPr>
          <w:rFonts w:ascii="Times New Roman" w:hAnsi="Times New Roman"/>
          <w:sz w:val="28"/>
          <w:szCs w:val="28"/>
        </w:rPr>
        <w:t xml:space="preserve">за забруднення навколишнього середовища діючим законодавством встановлюється за: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викиди в атмосферу забруднюючих речовин стаціонарними та пересувними джерелами забруднення;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скиди забруднюючих речовин у поверхневі води, територіальні та внутрішні морс</w:t>
      </w:r>
      <w:r>
        <w:rPr>
          <w:rFonts w:ascii="Times New Roman" w:hAnsi="Times New Roman"/>
          <w:sz w:val="28"/>
          <w:szCs w:val="28"/>
        </w:rPr>
        <w:t xml:space="preserve">ькі води, а також у підземні горизонти, в тому числі скиди, що проводяться підприємствами через систему комунальної каналізації; </w:t>
      </w:r>
      <w:r>
        <w:rPr>
          <w:rFonts w:ascii="Times New Roman" w:hAnsi="Times New Roman"/>
          <w:sz w:val="28"/>
          <w:szCs w:val="28"/>
        </w:rPr>
        <w:t xml:space="preserve"> розміщення відходів у навколишньому середовищі.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Критерієм для розрахунку платежів за забруднення є збитки від нього. Ці збит</w:t>
      </w:r>
      <w:r>
        <w:rPr>
          <w:rFonts w:ascii="Times New Roman" w:hAnsi="Times New Roman"/>
          <w:sz w:val="28"/>
          <w:szCs w:val="28"/>
        </w:rPr>
        <w:t>ки проявляються рівночасно в моральному, соціальному, естетичному, економічному аспектах. Але на сьогоднішній день здебільшого оцінюються поки що тільки економічні збитки, які завжди є тільки частиною, хоч і дуже вагомою, загальних збитків. Через відсутніс</w:t>
      </w:r>
      <w:r>
        <w:rPr>
          <w:rFonts w:ascii="Times New Roman" w:hAnsi="Times New Roman"/>
          <w:sz w:val="28"/>
          <w:szCs w:val="28"/>
        </w:rPr>
        <w:t xml:space="preserve">ть відповідних методик оцінка моральних і соціальних збитків становить певні труднощі. Економічні збитки від шкідливого впливу на навколишнє середовище – це фактичні або можливі витрати народного господарства на попередження шкідливого впливу забруднення, </w:t>
      </w:r>
      <w:r>
        <w:rPr>
          <w:rFonts w:ascii="Times New Roman" w:hAnsi="Times New Roman"/>
          <w:sz w:val="28"/>
          <w:szCs w:val="28"/>
        </w:rPr>
        <w:t xml:space="preserve">виражені у вартісній формі, та витрати на компенсацію цих утрат. Економічні збитки – величина комплексна.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Найчастіше її виражають сумою основних локальних збитків: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від погіршення здоров'я населення;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комунальному господарству;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сільському та лісово</w:t>
      </w:r>
      <w:r>
        <w:rPr>
          <w:rFonts w:ascii="Times New Roman" w:hAnsi="Times New Roman"/>
          <w:sz w:val="28"/>
          <w:szCs w:val="28"/>
        </w:rPr>
        <w:t xml:space="preserve">му господарству;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промисловості.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Основою розрахунків величини збитків є концентрація шкідливих речовин, маса викидів, тарифи на воду, грошові оцінки конкретної земельної ділянки. До класу платежів або зборів ще можна віднести такий екологоекономічний ін</w:t>
      </w:r>
      <w:r>
        <w:rPr>
          <w:rFonts w:ascii="Times New Roman" w:hAnsi="Times New Roman"/>
          <w:sz w:val="28"/>
          <w:szCs w:val="28"/>
        </w:rPr>
        <w:t xml:space="preserve">струментарій як штраф. Штраф – це грошове покарання у вигляді стягнення визначеної суми; засіб матеріального впливу на юридичних і фізичних осіб, винних у порушенні законів, договорів, що діють стосовно до екологічної сфери.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Можна назвати наступні види шт</w:t>
      </w:r>
      <w:r>
        <w:rPr>
          <w:rFonts w:ascii="Times New Roman" w:hAnsi="Times New Roman"/>
          <w:sz w:val="28"/>
          <w:szCs w:val="28"/>
        </w:rPr>
        <w:t xml:space="preserve">рафних санкцій: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міжнародні санкції за порушення умов міжнародних договорів в області навколишнього середовища;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штрафи за недотримання екологічного законодавства усередині країни;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 xml:space="preserve">відшкодування (на міжнародному рівні) збитку, нанесеного однією країною іншій країні (чи країнами);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відшкодування (на державному рівні) збитку, нанесеного одним економічним суб'єктом іншому економічному суб'єкту господарської діяльності.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Податки. Головн</w:t>
      </w:r>
      <w:r>
        <w:rPr>
          <w:rFonts w:ascii="Times New Roman" w:hAnsi="Times New Roman"/>
          <w:sz w:val="28"/>
          <w:szCs w:val="28"/>
        </w:rPr>
        <w:t>а особливість податкового еколого-економічного інструментарію полягає в тому, що зібрані таким шляхом засоби, надходять на бюджетні рахунки відповідного рівня (державного чи місцевого) і використовуються на фінансування екологічних проблем. Податки екологі</w:t>
      </w:r>
      <w:r>
        <w:rPr>
          <w:rFonts w:ascii="Times New Roman" w:hAnsi="Times New Roman"/>
          <w:sz w:val="28"/>
          <w:szCs w:val="28"/>
        </w:rPr>
        <w:t xml:space="preserve">чної спрямованості стягуються окремо (тобто передбачені спеціальні статті), або в складі інших податків (відчисляються частки від суми загальних податків). Основні форми використання податкових інструментів в екологічних цілях: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цивільний екологічний под</w:t>
      </w:r>
      <w:r>
        <w:rPr>
          <w:rFonts w:ascii="Times New Roman" w:hAnsi="Times New Roman"/>
          <w:sz w:val="28"/>
          <w:szCs w:val="28"/>
        </w:rPr>
        <w:t xml:space="preserve">аток, стягнутий із платоспроможних громадян країни на екологічні нестатки (використовується в багатьох країнах, одна з форм цього податку, зокрема, практикується у Франції);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податок на рішення глобальних, національних чи регіональних екологічних проблем</w:t>
      </w:r>
      <w:r>
        <w:rPr>
          <w:rFonts w:ascii="Times New Roman" w:hAnsi="Times New Roman"/>
          <w:sz w:val="28"/>
          <w:szCs w:val="28"/>
        </w:rPr>
        <w:t xml:space="preserve">; характерним прикладом подібного податку є податок на ліквідацію наслідків Чорнобильської катастрофи; у ряді країн існують місцеві податки на охорону конкретних природних об'єктів (лісів, озер, боліт);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 податок на транзит через країну вантажів (в Україн</w:t>
      </w:r>
      <w:r>
        <w:rPr>
          <w:rFonts w:ascii="Times New Roman" w:hAnsi="Times New Roman"/>
          <w:sz w:val="28"/>
          <w:szCs w:val="28"/>
        </w:rPr>
        <w:t xml:space="preserve">і на екологічні цілі передбачена тільки частина зазначеного податку);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екологічний податок на автомобілі (екологічна складова податку звичайно включається в загальний податок за використання автомобіля (використовується в більшості країн Європи, а також </w:t>
      </w:r>
      <w:r>
        <w:rPr>
          <w:rFonts w:ascii="Times New Roman" w:hAnsi="Times New Roman"/>
          <w:sz w:val="28"/>
          <w:szCs w:val="28"/>
        </w:rPr>
        <w:t xml:space="preserve">США, Канаді, Японії);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екологічний податок на повітряний транспорт; включається в загальні ставки податку за здійснення даного виду діяльності в країні (Канада, США, Данія, Норвегія, Швеція) і за проліт через територію країн (є стандартною позицією міжна</w:t>
      </w:r>
      <w:r>
        <w:rPr>
          <w:rFonts w:ascii="Times New Roman" w:hAnsi="Times New Roman"/>
          <w:sz w:val="28"/>
          <w:szCs w:val="28"/>
        </w:rPr>
        <w:t xml:space="preserve">родних правил);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екологічний податок на конкретні групи товарів, у тому числі: мінеральні добрива (Норвегія, Швеція); пестициди (Данія, Франція, Угорщина, Португалія, Швейцарія й ін.); пластмасова тара, упакування (Данія, Угорщина, Ісландія, Польща); шин</w:t>
      </w:r>
      <w:r>
        <w:rPr>
          <w:rFonts w:ascii="Times New Roman" w:hAnsi="Times New Roman"/>
          <w:sz w:val="28"/>
          <w:szCs w:val="28"/>
        </w:rPr>
        <w:t xml:space="preserve">и (Канада, Данія, Фінляндія, Угорщина, Польща); батарейки-акумулятори (Данія, Швеція, Японія); розчинники (Данія); мастила (Фінляндія, Франція, Норвегія);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екологічний податок на паливо, у тому числі в залежності від наявності екологічно шкідливих компон</w:t>
      </w:r>
      <w:r>
        <w:rPr>
          <w:rFonts w:ascii="Times New Roman" w:hAnsi="Times New Roman"/>
          <w:sz w:val="28"/>
          <w:szCs w:val="28"/>
        </w:rPr>
        <w:t xml:space="preserve">ентів: свинцю (у більшості країн); вуглецю (Данія, Фінляндія, Нідерланди, Норвегія), сірки (Бельгія, Данія, Франція, Польща, Швеція), окислів азоту (Чехія, Франція, Польща, Швеція). Акциз є одним з видів податку.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здійсненні екологічної політики акцизи в</w:t>
      </w:r>
      <w:r>
        <w:rPr>
          <w:rFonts w:ascii="Times New Roman" w:hAnsi="Times New Roman"/>
          <w:sz w:val="28"/>
          <w:szCs w:val="28"/>
        </w:rPr>
        <w:t>ідіграють важливу роль, насамперед, завдяки можливості впливати на ціни енергоносіїв і мінеральної сировини. Як правило, застосування акцизів дозволяє підняти рівень цін на енергоносії, що сприяє реалізації енергозберігаючої політики. Цим засобом активно к</w:t>
      </w:r>
      <w:r>
        <w:rPr>
          <w:rFonts w:ascii="Times New Roman" w:hAnsi="Times New Roman"/>
          <w:sz w:val="28"/>
          <w:szCs w:val="28"/>
        </w:rPr>
        <w:t>ористуються країни ЄС і Японія. Мито – це обов'язковий внесок, стягнутий митними органами даної країни під час ввозу товару на її територію чи його вивозі з цієї території, і є невід'ємною умовою такого ввозу чи вивозу. З урахуванням екологічних аспектів м</w:t>
      </w:r>
      <w:r>
        <w:rPr>
          <w:rFonts w:ascii="Times New Roman" w:hAnsi="Times New Roman"/>
          <w:sz w:val="28"/>
          <w:szCs w:val="28"/>
        </w:rPr>
        <w:t xml:space="preserve">ожна назвати наступні, найбільш характерні випадки використання митних важелів: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 встановлення екологічних увізних мит (чи підвищення митних тарифів) для екологічно несприятливих товарів, тобто тих, котрі можуть завдавати екологічної шкоди під час їх експ</w:t>
      </w:r>
      <w:r>
        <w:rPr>
          <w:rFonts w:ascii="Times New Roman" w:hAnsi="Times New Roman"/>
          <w:sz w:val="28"/>
          <w:szCs w:val="28"/>
        </w:rPr>
        <w:t xml:space="preserve">луатації на території країни (використані автомобілі, пестициди, відходи, озоноруйнуючі речовини; миючі засоби і ін.);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звільнення від увізних мит або зменшення величини митних тарифів продукції екологічного призначення: екологічного устаткування; засобі</w:t>
      </w:r>
      <w:r>
        <w:rPr>
          <w:rFonts w:ascii="Times New Roman" w:hAnsi="Times New Roman"/>
          <w:sz w:val="28"/>
          <w:szCs w:val="28"/>
        </w:rPr>
        <w:t xml:space="preserve">в моніторингу; рослин і тварин, що сприяють підтримці біорізноманіття в країні і ін.;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звільнення від вивізних мит чи зниження митних тарифів продукції, експорт якої сприяє заміщенню виробництва матеріаломісткої, енергомісткої продукції (використовується</w:t>
      </w:r>
      <w:r>
        <w:rPr>
          <w:rFonts w:ascii="Times New Roman" w:hAnsi="Times New Roman"/>
          <w:sz w:val="28"/>
          <w:szCs w:val="28"/>
        </w:rPr>
        <w:t xml:space="preserve"> країнами – потенційними експортерами туристичних послуг, наприклад, Туреччиною, Кіпром, Болгарією і ін.).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Субсидія – це цільова одностороння допомога у грошовій чи натуральній формі, що передається за рахунок засобів державного бюджету або спеціальних де</w:t>
      </w:r>
      <w:r>
        <w:rPr>
          <w:rFonts w:ascii="Times New Roman" w:hAnsi="Times New Roman"/>
          <w:sz w:val="28"/>
          <w:szCs w:val="28"/>
        </w:rPr>
        <w:t>ржавних і недержавних фондів економічним суб'єктам для здійснення природоохоронних програм, що мають загальнодержавне, загальнорегіональне значення (створення природоохоронних територій, озеленення території, збереження природних об'єктів, створення об'єкт</w:t>
      </w:r>
      <w:r>
        <w:rPr>
          <w:rFonts w:ascii="Times New Roman" w:hAnsi="Times New Roman"/>
          <w:sz w:val="28"/>
          <w:szCs w:val="28"/>
        </w:rPr>
        <w:t xml:space="preserve">ів з утилізації відходів і ін.). Дотація – це грошові або інші види допомоги за рахунок державних чи інших джерел, надані юридичними чи фізичними особами для покриття збитків та на спеціальні цілі.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Дотація – це різновид субсидій на підвищення доцільності </w:t>
      </w:r>
      <w:r>
        <w:rPr>
          <w:rFonts w:ascii="Times New Roman" w:hAnsi="Times New Roman"/>
          <w:sz w:val="28"/>
          <w:szCs w:val="28"/>
        </w:rPr>
        <w:t xml:space="preserve">екологічно спрямованих видів діяльності; надається в випадках: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компенсація частини ризику, пов'язаного з просуванням на ринок піонерської продукції, що має екологічне призначення;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ведення сільського господарства в особливо обережному екологічному реж</w:t>
      </w:r>
      <w:r>
        <w:rPr>
          <w:rFonts w:ascii="Times New Roman" w:hAnsi="Times New Roman"/>
          <w:sz w:val="28"/>
          <w:szCs w:val="28"/>
        </w:rPr>
        <w:t xml:space="preserve">имі (наприклад, в умовах збереження первинних ландшафтів або пам'ятників історії);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дотацію регіонам чи країнам, змушеним «пригальмовувати» індустріальний розвиток в інтересах збереження природних ландшафтів, що </w:t>
      </w:r>
      <w:r>
        <w:rPr>
          <w:rFonts w:ascii="Times New Roman" w:hAnsi="Times New Roman"/>
          <w:sz w:val="28"/>
          <w:szCs w:val="28"/>
        </w:rPr>
        <w:lastRenderedPageBreak/>
        <w:t>мають національне чи міжнародне значення (</w:t>
      </w:r>
      <w:r>
        <w:rPr>
          <w:rFonts w:ascii="Times New Roman" w:hAnsi="Times New Roman"/>
          <w:sz w:val="28"/>
          <w:szCs w:val="28"/>
        </w:rPr>
        <w:t xml:space="preserve">такими природними об'єктами, зокрема, можна вважати болота півночі України, що є джерелами її рік; тропічні ліси Амазонки, які продукують значну частину кисню Землі і ін.).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 – це вид економічної допомоги, наданий на конкурсній основі. Однією з пріори</w:t>
      </w:r>
      <w:r>
        <w:rPr>
          <w:rFonts w:ascii="Times New Roman" w:hAnsi="Times New Roman"/>
          <w:sz w:val="28"/>
          <w:szCs w:val="28"/>
        </w:rPr>
        <w:t>тетних сфер, де надаються гранти, є екологічна. Так само, як субсидії і дотації, гранти, звичайно, виділяються на безоплатній основі. В разі цього, за звичай, досить строго дотримуються умови (вимоги) витрат наданих засобів. Кредит – це позичка на умовах з</w:t>
      </w:r>
      <w:r>
        <w:rPr>
          <w:rFonts w:ascii="Times New Roman" w:hAnsi="Times New Roman"/>
          <w:sz w:val="28"/>
          <w:szCs w:val="28"/>
        </w:rPr>
        <w:t xml:space="preserve">воротності.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вирішення екологічних проблем застосовуються кредитні пільги відносно: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термінів кредитування;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процентних ставок;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обсягів кредитування;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гарантій. Виплати – це відшкодування витрат екологічного характеру. Виплати можуть проводити</w:t>
      </w:r>
      <w:r>
        <w:rPr>
          <w:rFonts w:ascii="Times New Roman" w:hAnsi="Times New Roman"/>
          <w:sz w:val="28"/>
          <w:szCs w:val="28"/>
        </w:rPr>
        <w:t xml:space="preserve">сь прямо (від винуватця екодеструкції до її «жертви») чи за посередництвом спеціально створюваних екологічних фондів. У практиці природокористування різних країн можна зустріти різноманітні форми використання виплат, у тому числі: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виплати підприємствам </w:t>
      </w:r>
      <w:r>
        <w:rPr>
          <w:rFonts w:ascii="Times New Roman" w:hAnsi="Times New Roman"/>
          <w:sz w:val="28"/>
          <w:szCs w:val="28"/>
        </w:rPr>
        <w:t xml:space="preserve">чи окремим особам на компенсацію збитку від забруднення середовища (як аварійного, так і постійно діючого);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виплати країнам, що мають негативний баланс трансграничного забруднення середовища;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виплати підприємствам чи населенню за згоду «терпіти» по с</w:t>
      </w:r>
      <w:r>
        <w:rPr>
          <w:rFonts w:ascii="Times New Roman" w:hAnsi="Times New Roman"/>
          <w:sz w:val="28"/>
          <w:szCs w:val="28"/>
        </w:rPr>
        <w:t xml:space="preserve">усідству екологічно несприятливий або потенційно небезпечний об'єкт;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 xml:space="preserve">компенсація витрат підприємствам, що здійснюють екологічно необхідні, але економічно не прибуткові види діяльності (створення і підтримка охоронних, рекреаційних територій, переробка відходів і ін.).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Прискорена амортизація – це система заходів (головним ч</w:t>
      </w:r>
      <w:r>
        <w:rPr>
          <w:rFonts w:ascii="Times New Roman" w:hAnsi="Times New Roman"/>
          <w:sz w:val="28"/>
          <w:szCs w:val="28"/>
        </w:rPr>
        <w:t xml:space="preserve">ином запровадження спеціальних норм амортизації), що дозволяє збільшувати величину амортизаційних фондів (неоподатковувану частину доходу) у перші </w:t>
      </w:r>
      <w:r>
        <w:rPr>
          <w:rFonts w:ascii="Times New Roman" w:hAnsi="Times New Roman"/>
          <w:sz w:val="28"/>
          <w:szCs w:val="28"/>
        </w:rPr>
        <w:lastRenderedPageBreak/>
        <w:t xml:space="preserve">роки експлуатації основних фондів. З боку досягнення екологічних цілей ці заходи мають сенс і застосовується </w:t>
      </w:r>
      <w:r>
        <w:rPr>
          <w:rFonts w:ascii="Times New Roman" w:hAnsi="Times New Roman"/>
          <w:sz w:val="28"/>
          <w:szCs w:val="28"/>
        </w:rPr>
        <w:t>в багатьох країнах (Японія, Франція, Німеччина), тому що створюють економічні передумови для прискореної модернізації екологічно орієнтованих основних фондів і активізації інноваційної політики в екологічній сфері. Цінові інструменти – це система заходів в</w:t>
      </w:r>
      <w:r>
        <w:rPr>
          <w:rFonts w:ascii="Times New Roman" w:hAnsi="Times New Roman"/>
          <w:sz w:val="28"/>
          <w:szCs w:val="28"/>
        </w:rPr>
        <w:t>пливу на економічні інтереси суб'єктів господарської діяльності, основним результуючим механізмом якої є цілеспрямована зміна різних видів діяльності (товарів) за допомогою зменшення чи збільшення цін. Можна назвати два основних напрямки використання цінов</w:t>
      </w:r>
      <w:r>
        <w:rPr>
          <w:rFonts w:ascii="Times New Roman" w:hAnsi="Times New Roman"/>
          <w:sz w:val="28"/>
          <w:szCs w:val="28"/>
        </w:rPr>
        <w:t>их інструментів у природокористуванні: пряме регулювання цін і непряме регулювання цін. Методи прямого регулювання цін використовуються в тих випадках, коли існують можливості адміністративного впливу на ціни. Методи непрямого регулювання цін мають у ринко</w:t>
      </w:r>
      <w:r>
        <w:rPr>
          <w:rFonts w:ascii="Times New Roman" w:hAnsi="Times New Roman"/>
          <w:sz w:val="28"/>
          <w:szCs w:val="28"/>
        </w:rPr>
        <w:t xml:space="preserve">вій економіці значно більші можливості. Ці методи засновані на механізмах впливу на рівень цін за допомогою інших інструментів.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Кінцевими стратегічними цілями методів непрямого регулювання цін можна вважати: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 xml:space="preserve">підвищення рівня цін споживання на екологічно несприятливу продукцію, тобто на ті види продукції, виробництво і споживання якої пов'язано з процесами порушення природного середовища;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зниження рівня цін споживання на екологічно сприятливу продукцію, тобт</w:t>
      </w:r>
      <w:r>
        <w:rPr>
          <w:rFonts w:ascii="Times New Roman" w:hAnsi="Times New Roman"/>
          <w:sz w:val="28"/>
          <w:szCs w:val="28"/>
        </w:rPr>
        <w:t xml:space="preserve">о на ті види продукції, що сприяють зниженню екологічного тиску на різних стадіях виробництва і споживання продукції;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створення цінових гарантій вирішення екологічних проблем, що виникають на різних стадіях життєвого циклу виробу. Сприяння (обмеження) н</w:t>
      </w:r>
      <w:r>
        <w:rPr>
          <w:rFonts w:ascii="Times New Roman" w:hAnsi="Times New Roman"/>
          <w:sz w:val="28"/>
          <w:szCs w:val="28"/>
        </w:rPr>
        <w:t>а ринку – це комплекс організаційних заходів, що дозволяє надати додаткові економічні переваги екологічно орієнтованим суб'єктам, або створити економічні обмеження екологічно несприятливим суб'єктам, як правило, без прямого фінансового впливу на інтереси с</w:t>
      </w:r>
      <w:r>
        <w:rPr>
          <w:rFonts w:ascii="Times New Roman" w:hAnsi="Times New Roman"/>
          <w:sz w:val="28"/>
          <w:szCs w:val="28"/>
        </w:rPr>
        <w:t xml:space="preserve">уб'єктів.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числі основних напрямків здійснення зазначеного виду заходів можна назвати: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присудження нагород (звань, призів), сам факт володіння якими дає додаткові ринкові переваги екологічно повноцінним підприємствам;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маркетингове сприяння екологіч</w:t>
      </w:r>
      <w:r>
        <w:rPr>
          <w:rFonts w:ascii="Times New Roman" w:hAnsi="Times New Roman"/>
          <w:sz w:val="28"/>
          <w:szCs w:val="28"/>
        </w:rPr>
        <w:t xml:space="preserve">но прогресивним суб'єктам (у тому числі безкоштовна реклама);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розширення сфер діяльності екологічно орієнтованим суб'єктам (збільшення розширеного часу роботи або додаткових сфер діяльності);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інформаційна підтримка підприємств;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державний протекціо</w:t>
      </w:r>
      <w:r>
        <w:rPr>
          <w:rFonts w:ascii="Times New Roman" w:hAnsi="Times New Roman"/>
          <w:sz w:val="28"/>
          <w:szCs w:val="28"/>
        </w:rPr>
        <w:t xml:space="preserve">нізм для екологічно орієнтованих видів продукції в зовнішній торгівлі.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Премія (нагорода, приз) – це грошова чи інша винагорода за успіхи в здійсненні екологічної діяльності. </w:t>
      </w:r>
    </w:p>
    <w:p w:rsidR="00E672B2" w:rsidRDefault="00B328D4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Екологічне страхування – це створення за рахунок коштів економічних суб'єктів ре</w:t>
      </w:r>
      <w:r>
        <w:rPr>
          <w:rFonts w:ascii="Times New Roman" w:hAnsi="Times New Roman"/>
          <w:sz w:val="28"/>
          <w:szCs w:val="28"/>
        </w:rPr>
        <w:t xml:space="preserve">зервних фондів (страхових фондів), призначених для відшкодування збитків від впливу на природне середовище в результаті непередбачених надзвичайних ситуацій (екологічних аварій, катастроф і ін.). </w:t>
      </w:r>
    </w:p>
    <w:sectPr w:rsidR="00E672B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672B2"/>
    <w:rsid w:val="00B328D4"/>
    <w:rsid w:val="00E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CC76"/>
  <w15:docId w15:val="{FDF8CD2C-F902-47B6-B1D4-2263D5E7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4470</Words>
  <Characters>25483</Characters>
  <Application>Microsoft Office Word</Application>
  <DocSecurity>0</DocSecurity>
  <Lines>212</Lines>
  <Paragraphs>59</Paragraphs>
  <ScaleCrop>false</ScaleCrop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</cp:revision>
  <dcterms:created xsi:type="dcterms:W3CDTF">2021-03-21T12:25:00Z</dcterms:created>
  <dcterms:modified xsi:type="dcterms:W3CDTF">2022-01-14T10:59:00Z</dcterms:modified>
  <dc:language>uk-UA</dc:language>
</cp:coreProperties>
</file>