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56C1" w14:textId="77777777" w:rsidR="006526F6" w:rsidRDefault="006526F6" w:rsidP="006526F6">
      <w:pPr>
        <w:spacing w:line="360" w:lineRule="auto"/>
        <w:ind w:left="5670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14:paraId="5AE49C81" w14:textId="77777777" w:rsidR="00D95FC0" w:rsidRDefault="00D95FC0" w:rsidP="00D95FC0">
      <w:pPr>
        <w:ind w:left="5670"/>
        <w:rPr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гірничо-екологічного </w:t>
      </w:r>
      <w:r>
        <w:rPr>
          <w:sz w:val="28"/>
          <w:szCs w:val="28"/>
          <w:lang w:val="uk-UA"/>
        </w:rPr>
        <w:t>факультету</w:t>
      </w:r>
    </w:p>
    <w:p w14:paraId="0F54D6BC" w14:textId="77777777" w:rsidR="00D95FC0" w:rsidRDefault="00D95FC0" w:rsidP="00D95FC0">
      <w:pPr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30 серпня 2021 р., </w:t>
      </w:r>
    </w:p>
    <w:p w14:paraId="44BEA3EB" w14:textId="77777777" w:rsidR="00D95FC0" w:rsidRDefault="00D95FC0" w:rsidP="00D95FC0">
      <w:pPr>
        <w:spacing w:after="120"/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 8</w:t>
      </w:r>
    </w:p>
    <w:p w14:paraId="692076CB" w14:textId="77777777" w:rsidR="006526F6" w:rsidRDefault="006526F6" w:rsidP="00394AF1">
      <w:pPr>
        <w:ind w:left="567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14:paraId="1D7A393E" w14:textId="77777777" w:rsidR="006526F6" w:rsidRDefault="006526F6" w:rsidP="00394AF1">
      <w:pPr>
        <w:ind w:left="5670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______Володимир </w:t>
      </w:r>
      <w:proofErr w:type="spellStart"/>
      <w:r>
        <w:rPr>
          <w:rFonts w:eastAsia="Calibri"/>
          <w:color w:val="000000"/>
          <w:sz w:val="28"/>
          <w:szCs w:val="28"/>
          <w:lang w:val="uk-UA" w:eastAsia="uk-UA"/>
        </w:rPr>
        <w:t>КОТЕНКО</w:t>
      </w:r>
      <w:proofErr w:type="spellEnd"/>
    </w:p>
    <w:p w14:paraId="74F2BDC9" w14:textId="77777777" w:rsid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F67C60D" w14:textId="77777777" w:rsidR="00143275" w:rsidRPr="00005320" w:rsidRDefault="00143275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6B25A847" w14:textId="77777777" w:rsidR="00524E54" w:rsidRDefault="00524E54" w:rsidP="00524E54">
      <w:pPr>
        <w:suppressAutoHyphens/>
        <w:autoSpaceDN/>
        <w:adjustRightInd/>
        <w:jc w:val="center"/>
        <w:textAlignment w:val="baseline"/>
        <w:rPr>
          <w:b/>
          <w:caps/>
          <w:sz w:val="28"/>
          <w:szCs w:val="28"/>
          <w:lang w:val="uk-UA" w:eastAsia="ar-SA"/>
        </w:rPr>
      </w:pPr>
      <w:r>
        <w:rPr>
          <w:b/>
          <w:caps/>
          <w:sz w:val="28"/>
          <w:szCs w:val="28"/>
          <w:lang w:val="uk-UA" w:eastAsia="ar-SA"/>
        </w:rPr>
        <w:t xml:space="preserve">КОНСПЕКТ ЛЕКЦІЙ </w:t>
      </w:r>
    </w:p>
    <w:p w14:paraId="1EB5978B" w14:textId="77777777" w:rsidR="00005320" w:rsidRPr="00005320" w:rsidRDefault="00524E54" w:rsidP="00C727F0">
      <w:pPr>
        <w:suppressAutoHyphens/>
        <w:autoSpaceDN/>
        <w:adjustRightInd/>
        <w:jc w:val="center"/>
        <w:textAlignment w:val="baseline"/>
        <w:rPr>
          <w:b/>
          <w:caps/>
          <w:sz w:val="28"/>
          <w:szCs w:val="28"/>
          <w:lang w:val="uk-UA" w:eastAsia="ar-SA"/>
        </w:rPr>
      </w:pPr>
      <w:r>
        <w:rPr>
          <w:b/>
          <w:caps/>
          <w:sz w:val="28"/>
          <w:szCs w:val="28"/>
          <w:lang w:val="uk-UA" w:eastAsia="ar-SA"/>
        </w:rPr>
        <w:t>З</w:t>
      </w:r>
      <w:r w:rsidR="00005320" w:rsidRPr="00005320">
        <w:rPr>
          <w:b/>
          <w:caps/>
          <w:sz w:val="28"/>
          <w:szCs w:val="28"/>
          <w:lang w:val="uk-UA" w:eastAsia="ar-SA"/>
        </w:rPr>
        <w:t xml:space="preserve"> Навчальної дисципліни</w:t>
      </w:r>
    </w:p>
    <w:p w14:paraId="37836AC4" w14:textId="02A27085" w:rsidR="00005320" w:rsidRPr="00005320" w:rsidRDefault="00005320" w:rsidP="00C727F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b/>
          <w:caps/>
          <w:sz w:val="28"/>
          <w:szCs w:val="28"/>
          <w:lang w:val="uk-UA" w:eastAsia="ar-SA"/>
        </w:rPr>
        <w:t>«</w:t>
      </w:r>
      <w:r w:rsidR="004E3230" w:rsidRPr="004E3230">
        <w:rPr>
          <w:b/>
          <w:caps/>
          <w:sz w:val="28"/>
          <w:szCs w:val="28"/>
          <w:lang w:val="uk-UA" w:eastAsia="ar-SA"/>
        </w:rPr>
        <w:t>Нормування антропогенного навантаження на навколишнє середовище</w:t>
      </w:r>
      <w:r w:rsidRPr="00005320">
        <w:rPr>
          <w:b/>
          <w:sz w:val="28"/>
          <w:szCs w:val="28"/>
          <w:lang w:val="uk-UA" w:eastAsia="ar-SA"/>
        </w:rPr>
        <w:t>»</w:t>
      </w:r>
    </w:p>
    <w:p w14:paraId="47A3AEAE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6D711C01" w14:textId="7F6B8D38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352E7A">
        <w:rPr>
          <w:sz w:val="28"/>
          <w:szCs w:val="28"/>
          <w:lang w:val="uk-UA"/>
        </w:rPr>
        <w:t xml:space="preserve">здобувачів вищої освіти </w:t>
      </w:r>
      <w:r>
        <w:rPr>
          <w:sz w:val="28"/>
          <w:szCs w:val="28"/>
          <w:lang w:val="uk-UA"/>
        </w:rPr>
        <w:t>освітнього рівня «бакалавр»</w:t>
      </w:r>
    </w:p>
    <w:p w14:paraId="274C478E" w14:textId="77777777" w:rsidR="00676311" w:rsidRPr="00676311" w:rsidRDefault="00676311" w:rsidP="006763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294EFA">
        <w:rPr>
          <w:sz w:val="28"/>
          <w:szCs w:val="28"/>
          <w:lang w:val="uk-UA"/>
        </w:rPr>
        <w:t>1</w:t>
      </w:r>
      <w:r w:rsidR="00D90285">
        <w:rPr>
          <w:sz w:val="28"/>
          <w:szCs w:val="28"/>
          <w:lang w:val="uk-UA"/>
        </w:rPr>
        <w:t>01</w:t>
      </w:r>
      <w:r w:rsidR="00294EFA"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Екологія</w:t>
      </w:r>
      <w:r w:rsidRPr="00676311">
        <w:rPr>
          <w:sz w:val="28"/>
          <w:szCs w:val="28"/>
          <w:lang w:val="uk-UA"/>
        </w:rPr>
        <w:t>» галузі знань</w:t>
      </w:r>
      <w:r>
        <w:rPr>
          <w:sz w:val="28"/>
          <w:szCs w:val="28"/>
          <w:lang w:val="uk-UA"/>
        </w:rPr>
        <w:t xml:space="preserve"> 1</w:t>
      </w:r>
      <w:r w:rsidR="00D9028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«</w:t>
      </w:r>
      <w:r w:rsidR="00D90285">
        <w:rPr>
          <w:sz w:val="28"/>
          <w:szCs w:val="28"/>
          <w:lang w:val="uk-UA"/>
        </w:rPr>
        <w:t>Природничі науки</w:t>
      </w:r>
      <w:r>
        <w:rPr>
          <w:sz w:val="28"/>
          <w:szCs w:val="28"/>
          <w:lang w:val="uk-UA"/>
        </w:rPr>
        <w:t>»</w:t>
      </w:r>
    </w:p>
    <w:p w14:paraId="3461C95C" w14:textId="77777777" w:rsidR="00005320" w:rsidRDefault="00005320" w:rsidP="00005320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гірничо-екологічний факультет </w:t>
      </w:r>
    </w:p>
    <w:p w14:paraId="26769FCC" w14:textId="77777777" w:rsidR="00005320" w:rsidRDefault="00005320" w:rsidP="00005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екології</w:t>
      </w:r>
    </w:p>
    <w:p w14:paraId="2FDD12A0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F2062D5" w14:textId="77777777" w:rsidR="00005320" w:rsidRPr="00005320" w:rsidRDefault="00005320" w:rsidP="00005320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</w:p>
    <w:p w14:paraId="0A12C643" w14:textId="77777777" w:rsidR="00D95FC0" w:rsidRDefault="00D95FC0" w:rsidP="00D95FC0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 w:eastAsia="ar-SA"/>
        </w:rPr>
        <w:t xml:space="preserve">екології </w:t>
      </w:r>
    </w:p>
    <w:p w14:paraId="0D4CB017" w14:textId="77777777" w:rsidR="00D95FC0" w:rsidRDefault="00D95FC0" w:rsidP="00D95FC0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протокол  від «28» серпня 2021 р. № 7</w:t>
      </w:r>
    </w:p>
    <w:p w14:paraId="520C1B3A" w14:textId="77777777" w:rsidR="00D95FC0" w:rsidRDefault="00D95FC0" w:rsidP="00D95FC0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Зав. кафедри екології</w:t>
      </w:r>
    </w:p>
    <w:p w14:paraId="50C61556" w14:textId="77777777" w:rsidR="00005320" w:rsidRPr="000F316A" w:rsidRDefault="000F316A" w:rsidP="00593671">
      <w:pPr>
        <w:suppressAutoHyphens/>
        <w:autoSpaceDN/>
        <w:adjustRightInd/>
        <w:ind w:left="5387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_____________</w:t>
      </w:r>
      <w:r w:rsidR="006526F6" w:rsidRPr="000F316A">
        <w:rPr>
          <w:sz w:val="28"/>
          <w:szCs w:val="28"/>
          <w:lang w:val="uk-UA" w:eastAsia="ar-SA"/>
        </w:rPr>
        <w:t>Ірина КОЦЮБА</w:t>
      </w:r>
    </w:p>
    <w:p w14:paraId="5A2D5397" w14:textId="77777777" w:rsidR="00005320" w:rsidRPr="00005320" w:rsidRDefault="00005320" w:rsidP="00005320">
      <w:pPr>
        <w:suppressAutoHyphens/>
        <w:autoSpaceDN/>
        <w:adjustRightInd/>
        <w:ind w:left="5670"/>
        <w:textAlignment w:val="baseline"/>
        <w:rPr>
          <w:lang w:val="uk-UA" w:eastAsia="ar-SA"/>
        </w:rPr>
      </w:pPr>
    </w:p>
    <w:p w14:paraId="17ECAF69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6E1203AB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44239DA0" w14:textId="77777777" w:rsidR="00005320" w:rsidRDefault="00005320" w:rsidP="0000532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доц.</w:t>
      </w:r>
      <w:r w:rsidR="00045C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кафедри екології </w:t>
      </w:r>
      <w:r w:rsidR="00045CF6">
        <w:rPr>
          <w:sz w:val="28"/>
          <w:szCs w:val="28"/>
          <w:lang w:val="uk-UA"/>
        </w:rPr>
        <w:t xml:space="preserve">Анна </w:t>
      </w:r>
      <w:proofErr w:type="spellStart"/>
      <w:r w:rsidR="006526F6">
        <w:rPr>
          <w:sz w:val="28"/>
          <w:szCs w:val="28"/>
          <w:lang w:val="uk-UA"/>
        </w:rPr>
        <w:t>КІРЕЙЦЕВА</w:t>
      </w:r>
      <w:proofErr w:type="spellEnd"/>
      <w:r w:rsidR="006526F6">
        <w:rPr>
          <w:sz w:val="28"/>
          <w:szCs w:val="28"/>
          <w:lang w:val="uk-UA"/>
        </w:rPr>
        <w:t xml:space="preserve"> </w:t>
      </w:r>
    </w:p>
    <w:p w14:paraId="2562C92F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59CCE38B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1A9ECEE6" w14:textId="77777777" w:rsidR="00005320" w:rsidRPr="00005320" w:rsidRDefault="00005320" w:rsidP="00005320">
      <w:pPr>
        <w:suppressAutoHyphens/>
        <w:autoSpaceDN/>
        <w:adjustRightInd/>
        <w:spacing w:line="360" w:lineRule="auto"/>
        <w:jc w:val="center"/>
        <w:textAlignment w:val="baseline"/>
        <w:rPr>
          <w:sz w:val="28"/>
          <w:szCs w:val="28"/>
          <w:lang w:val="uk-UA" w:eastAsia="ar-SA"/>
        </w:rPr>
      </w:pPr>
    </w:p>
    <w:p w14:paraId="5973FBEF" w14:textId="77777777" w:rsidR="000F316A" w:rsidRDefault="00005320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 w:rsidRPr="00005320">
        <w:rPr>
          <w:sz w:val="28"/>
          <w:szCs w:val="28"/>
          <w:lang w:val="uk-UA" w:eastAsia="ar-SA"/>
        </w:rPr>
        <w:t>Житомир</w:t>
      </w:r>
    </w:p>
    <w:p w14:paraId="5194EA5F" w14:textId="73576728" w:rsidR="00005320" w:rsidRPr="006526F6" w:rsidRDefault="006526F6" w:rsidP="006526F6">
      <w:pPr>
        <w:suppressAutoHyphens/>
        <w:autoSpaceDN/>
        <w:adjustRightInd/>
        <w:jc w:val="center"/>
        <w:textAlignment w:val="baselin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202</w:t>
      </w:r>
      <w:r w:rsidR="00D95FC0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> </w:t>
      </w:r>
    </w:p>
    <w:p w14:paraId="58F02397" w14:textId="77777777" w:rsidR="007106A7" w:rsidRDefault="007106A7" w:rsidP="007106A7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F9232F9" w14:textId="77777777" w:rsidR="00254778" w:rsidRPr="00627613" w:rsidRDefault="007106A7" w:rsidP="00E101AD">
      <w:pPr>
        <w:tabs>
          <w:tab w:val="left" w:pos="3825"/>
        </w:tabs>
        <w:jc w:val="center"/>
        <w:rPr>
          <w:b/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br w:type="page"/>
      </w:r>
    </w:p>
    <w:p w14:paraId="76BA2922" w14:textId="77777777" w:rsidR="00254778" w:rsidRPr="00627613" w:rsidRDefault="00254778" w:rsidP="00254778">
      <w:pPr>
        <w:tabs>
          <w:tab w:val="left" w:pos="3825"/>
        </w:tabs>
        <w:jc w:val="center"/>
        <w:rPr>
          <w:b/>
          <w:sz w:val="24"/>
          <w:szCs w:val="24"/>
          <w:lang w:val="uk-UA"/>
        </w:rPr>
      </w:pPr>
    </w:p>
    <w:p w14:paraId="5EC903C5" w14:textId="194E7945" w:rsidR="00AE5913" w:rsidRDefault="00AE5913" w:rsidP="00AE5913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Дисципліна «</w:t>
      </w:r>
      <w:r w:rsidR="004E3230" w:rsidRPr="004E3230">
        <w:rPr>
          <w:sz w:val="24"/>
          <w:szCs w:val="24"/>
          <w:lang w:val="uk-UA"/>
        </w:rPr>
        <w:t>Нормування антропогенного навантаження на навколишнє середовище</w:t>
      </w:r>
      <w:r>
        <w:rPr>
          <w:sz w:val="24"/>
          <w:szCs w:val="24"/>
          <w:lang w:val="uk-UA"/>
        </w:rPr>
        <w:t xml:space="preserve">» складається з  </w:t>
      </w:r>
      <w:r>
        <w:rPr>
          <w:b/>
          <w:sz w:val="24"/>
          <w:szCs w:val="24"/>
          <w:lang w:val="uk-UA"/>
        </w:rPr>
        <w:t>двох модулів</w:t>
      </w:r>
      <w:r>
        <w:rPr>
          <w:sz w:val="24"/>
          <w:szCs w:val="24"/>
          <w:lang w:val="uk-UA"/>
        </w:rPr>
        <w:t>, кожен з яких складається з двох змістовних модулів.</w:t>
      </w:r>
    </w:p>
    <w:p w14:paraId="60A297AC" w14:textId="77777777" w:rsidR="00AE5913" w:rsidRDefault="00AE5913" w:rsidP="00AE5913">
      <w:pPr>
        <w:overflowPunct/>
        <w:autoSpaceDE/>
        <w:adjustRightInd/>
        <w:ind w:firstLine="709"/>
        <w:jc w:val="both"/>
        <w:rPr>
          <w:b/>
          <w:sz w:val="24"/>
          <w:szCs w:val="24"/>
          <w:lang w:val="uk-UA"/>
        </w:rPr>
      </w:pPr>
    </w:p>
    <w:p w14:paraId="138C326D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/>
          <w:sz w:val="24"/>
          <w:szCs w:val="24"/>
          <w:lang w:val="uk-UA"/>
        </w:rPr>
      </w:pPr>
      <w:r w:rsidRPr="004E3230">
        <w:rPr>
          <w:b/>
          <w:sz w:val="24"/>
          <w:szCs w:val="24"/>
          <w:lang w:val="uk-UA"/>
        </w:rPr>
        <w:t>Модуль №1: Теоретичні основи нормування антропогенного навантаження на навколишнє середовище</w:t>
      </w:r>
    </w:p>
    <w:p w14:paraId="04773AD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/>
          <w:sz w:val="24"/>
          <w:szCs w:val="24"/>
          <w:lang w:val="uk-UA"/>
        </w:rPr>
      </w:pPr>
    </w:p>
    <w:p w14:paraId="6D1A241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Антропогенне забруднення навколишнього середовища. Екологічний стан України. Техногенні забруднювачі природного середовища. Загальні характеристики найпоширеніших небезпечних забруднювачів. Мета та завдання екологічного нормування. Часові категорії екологічного нормування. Основні положення і показники нормування антропогенного навантаження на природне середовище. Санітарно-гігієнічне нормування. Екологічне нормування. Науково-технічне нормування. Нормування санітарно-захисної зони. Правові основи стандартизації та нормування в галузі охорони навколишнього середовища. Нормативні основи охорони довкілля.</w:t>
      </w:r>
    </w:p>
    <w:p w14:paraId="1EE8B26C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</w:p>
    <w:p w14:paraId="6011A822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Нормативні навчальні елементи з модуля №1</w:t>
      </w:r>
    </w:p>
    <w:p w14:paraId="206C047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1.</w:t>
      </w:r>
      <w:r w:rsidRPr="004E3230">
        <w:rPr>
          <w:bCs/>
          <w:sz w:val="24"/>
          <w:szCs w:val="24"/>
          <w:lang w:val="uk-UA"/>
        </w:rPr>
        <w:tab/>
        <w:t>Мета нормування.</w:t>
      </w:r>
    </w:p>
    <w:p w14:paraId="6AF3C9C1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2.</w:t>
      </w:r>
      <w:r w:rsidRPr="004E3230">
        <w:rPr>
          <w:bCs/>
          <w:sz w:val="24"/>
          <w:szCs w:val="24"/>
          <w:lang w:val="uk-UA"/>
        </w:rPr>
        <w:tab/>
        <w:t>Завдання нормування.</w:t>
      </w:r>
    </w:p>
    <w:p w14:paraId="258FD55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3.</w:t>
      </w:r>
      <w:r w:rsidRPr="004E3230">
        <w:rPr>
          <w:bCs/>
          <w:sz w:val="24"/>
          <w:szCs w:val="24"/>
          <w:lang w:val="uk-UA"/>
        </w:rPr>
        <w:tab/>
        <w:t>Часові категорії екологічного нормування.</w:t>
      </w:r>
    </w:p>
    <w:p w14:paraId="19F9527D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4.</w:t>
      </w:r>
      <w:r w:rsidRPr="004E3230">
        <w:rPr>
          <w:bCs/>
          <w:sz w:val="24"/>
          <w:szCs w:val="24"/>
          <w:lang w:val="uk-UA"/>
        </w:rPr>
        <w:tab/>
        <w:t>Основні характеристики санітарно-гігієнічного нормування.</w:t>
      </w:r>
    </w:p>
    <w:p w14:paraId="0CDE490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5.</w:t>
      </w:r>
      <w:r w:rsidRPr="004E3230">
        <w:rPr>
          <w:bCs/>
          <w:sz w:val="24"/>
          <w:szCs w:val="24"/>
          <w:lang w:val="uk-UA"/>
        </w:rPr>
        <w:tab/>
        <w:t>Підходи санітарно-гігієнічного нормування.</w:t>
      </w:r>
    </w:p>
    <w:p w14:paraId="46A3325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6.</w:t>
      </w:r>
      <w:r w:rsidRPr="004E3230">
        <w:rPr>
          <w:bCs/>
          <w:sz w:val="24"/>
          <w:szCs w:val="24"/>
          <w:lang w:val="uk-UA"/>
        </w:rPr>
        <w:tab/>
        <w:t>Екологічне нормування та його показники.</w:t>
      </w:r>
    </w:p>
    <w:p w14:paraId="7DCEBC98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7.</w:t>
      </w:r>
      <w:r w:rsidRPr="004E3230">
        <w:rPr>
          <w:bCs/>
          <w:sz w:val="24"/>
          <w:szCs w:val="24"/>
          <w:lang w:val="uk-UA"/>
        </w:rPr>
        <w:tab/>
        <w:t>Застосування науково-технічного нормування.</w:t>
      </w:r>
    </w:p>
    <w:p w14:paraId="7F260BA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8.</w:t>
      </w:r>
      <w:r w:rsidRPr="004E3230">
        <w:rPr>
          <w:bCs/>
          <w:sz w:val="24"/>
          <w:szCs w:val="24"/>
          <w:lang w:val="uk-UA"/>
        </w:rPr>
        <w:tab/>
        <w:t xml:space="preserve">Принципи нормування </w:t>
      </w:r>
      <w:proofErr w:type="spellStart"/>
      <w:r w:rsidRPr="004E3230">
        <w:rPr>
          <w:bCs/>
          <w:sz w:val="24"/>
          <w:szCs w:val="24"/>
          <w:lang w:val="uk-UA"/>
        </w:rPr>
        <w:t>СЗЗ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7198F56E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9.</w:t>
      </w:r>
      <w:r w:rsidRPr="004E3230">
        <w:rPr>
          <w:bCs/>
          <w:sz w:val="24"/>
          <w:szCs w:val="24"/>
          <w:lang w:val="uk-UA"/>
        </w:rPr>
        <w:tab/>
        <w:t>Антропогенне забруднення.</w:t>
      </w:r>
    </w:p>
    <w:p w14:paraId="140C63FE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10.</w:t>
      </w:r>
      <w:r w:rsidRPr="004E3230">
        <w:rPr>
          <w:bCs/>
          <w:sz w:val="24"/>
          <w:szCs w:val="24"/>
          <w:lang w:val="uk-UA"/>
        </w:rPr>
        <w:tab/>
        <w:t>Основні джерела антропогенного забруднення довкілля.</w:t>
      </w:r>
    </w:p>
    <w:p w14:paraId="3A64B17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11.</w:t>
      </w:r>
      <w:r w:rsidRPr="004E3230">
        <w:rPr>
          <w:bCs/>
          <w:sz w:val="24"/>
          <w:szCs w:val="24"/>
          <w:lang w:val="uk-UA"/>
        </w:rPr>
        <w:tab/>
        <w:t>Мета правових основ охорони навколишнього середовища.</w:t>
      </w:r>
    </w:p>
    <w:p w14:paraId="43F8B97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12.</w:t>
      </w:r>
      <w:r w:rsidRPr="004E3230">
        <w:rPr>
          <w:bCs/>
          <w:sz w:val="24"/>
          <w:szCs w:val="24"/>
          <w:lang w:val="uk-UA"/>
        </w:rPr>
        <w:tab/>
        <w:t>Мета нормативних основ охорони навколишнього середовища.</w:t>
      </w:r>
    </w:p>
    <w:p w14:paraId="37EFA32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13.</w:t>
      </w:r>
      <w:r w:rsidRPr="004E3230">
        <w:rPr>
          <w:bCs/>
          <w:sz w:val="24"/>
          <w:szCs w:val="24"/>
          <w:lang w:val="uk-UA"/>
        </w:rPr>
        <w:tab/>
        <w:t>Принципи нормування надійності, диференціації та інтеграції, реалістичності, оптимальності, "слабкої ланки", цілі, компромісу між поколіннями, ненульового ризику.</w:t>
      </w:r>
    </w:p>
    <w:p w14:paraId="7F54083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14.</w:t>
      </w:r>
      <w:r w:rsidRPr="004E3230">
        <w:rPr>
          <w:bCs/>
          <w:sz w:val="24"/>
          <w:szCs w:val="24"/>
          <w:lang w:val="uk-UA"/>
        </w:rPr>
        <w:tab/>
        <w:t>Правова основа нормування у галузі охорони навколишнього природного середовища.</w:t>
      </w:r>
    </w:p>
    <w:p w14:paraId="55CBB3B1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15.</w:t>
      </w:r>
      <w:r w:rsidRPr="004E3230">
        <w:rPr>
          <w:bCs/>
          <w:sz w:val="24"/>
          <w:szCs w:val="24"/>
          <w:lang w:val="uk-UA"/>
        </w:rPr>
        <w:tab/>
        <w:t>Міжнародні організації з екологічного нормування.</w:t>
      </w:r>
    </w:p>
    <w:p w14:paraId="02B9706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16.</w:t>
      </w:r>
      <w:r w:rsidRPr="004E3230">
        <w:rPr>
          <w:bCs/>
          <w:sz w:val="24"/>
          <w:szCs w:val="24"/>
          <w:lang w:val="uk-UA"/>
        </w:rPr>
        <w:tab/>
        <w:t>1992 рік - конференція в Ріо-де-Жанейро: "Порядок денний на 21 століття".</w:t>
      </w:r>
    </w:p>
    <w:p w14:paraId="1F1B11B7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17.</w:t>
      </w:r>
      <w:r w:rsidRPr="004E3230">
        <w:rPr>
          <w:bCs/>
          <w:sz w:val="24"/>
          <w:szCs w:val="24"/>
          <w:lang w:val="uk-UA"/>
        </w:rPr>
        <w:tab/>
        <w:t xml:space="preserve">Стандарти </w:t>
      </w:r>
      <w:proofErr w:type="spellStart"/>
      <w:r w:rsidRPr="004E3230">
        <w:rPr>
          <w:bCs/>
          <w:sz w:val="24"/>
          <w:szCs w:val="24"/>
          <w:lang w:val="uk-UA"/>
        </w:rPr>
        <w:t>ISO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6C83669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</w:p>
    <w:p w14:paraId="08034F7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/>
          <w:sz w:val="24"/>
          <w:szCs w:val="24"/>
          <w:lang w:val="uk-UA"/>
        </w:rPr>
      </w:pPr>
      <w:r w:rsidRPr="004E3230">
        <w:rPr>
          <w:b/>
          <w:sz w:val="24"/>
          <w:szCs w:val="24"/>
          <w:lang w:val="uk-UA"/>
        </w:rPr>
        <w:t>Модуль №2: Нормування антропогенного навантаження на складові антропосфери</w:t>
      </w:r>
    </w:p>
    <w:p w14:paraId="020BC938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</w:p>
    <w:p w14:paraId="1933260A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Нормування якості атмосферного повітря: джерела забруднення повітря, якість повітря.. Нормування якості води: екологічні функції води, види та джерела забруднення води; якість води; нормативні показники якості води. Нормування якості ґрунту: джерела забруднення ґрунтів, нормативні показники якості ґрунту. Нормування якості продуктів харчування: забруднення продуктів харчування, критерії якості та санітарно-гігієнічне нормування забрудненості продуктів харчування. Нормування впливу техногенних об'єктів на природне середовище: науково-технічні нормативи впливів на природне середовище (</w:t>
      </w:r>
      <w:proofErr w:type="spellStart"/>
      <w:r w:rsidRPr="004E3230">
        <w:rPr>
          <w:bCs/>
          <w:sz w:val="24"/>
          <w:szCs w:val="24"/>
          <w:lang w:val="uk-UA"/>
        </w:rPr>
        <w:t>ГДС</w:t>
      </w:r>
      <w:proofErr w:type="spellEnd"/>
      <w:r w:rsidRPr="004E3230">
        <w:rPr>
          <w:bCs/>
          <w:sz w:val="24"/>
          <w:szCs w:val="24"/>
          <w:lang w:val="uk-UA"/>
        </w:rPr>
        <w:t xml:space="preserve">, </w:t>
      </w:r>
      <w:proofErr w:type="spellStart"/>
      <w:r w:rsidRPr="004E3230">
        <w:rPr>
          <w:bCs/>
          <w:sz w:val="24"/>
          <w:szCs w:val="24"/>
          <w:lang w:val="uk-UA"/>
        </w:rPr>
        <w:t>ГДВ</w:t>
      </w:r>
      <w:proofErr w:type="spellEnd"/>
      <w:r w:rsidRPr="004E3230">
        <w:rPr>
          <w:bCs/>
          <w:sz w:val="24"/>
          <w:szCs w:val="24"/>
          <w:lang w:val="uk-UA"/>
        </w:rPr>
        <w:t xml:space="preserve">), нормування показників накопичення відходів. Нормування в галузі радіаційної </w:t>
      </w:r>
      <w:r w:rsidRPr="004E3230">
        <w:rPr>
          <w:bCs/>
          <w:sz w:val="24"/>
          <w:szCs w:val="24"/>
          <w:lang w:val="uk-UA"/>
        </w:rPr>
        <w:lastRenderedPageBreak/>
        <w:t xml:space="preserve">безпеки: джерела радіаційного забруднення; іонізуюче випромінювання; основні види випромінювання; система нормування в галузі радіаційної безпеки. Нормування шумових та вібраційних забруднень довкілля: основні параметри шуму; фізичні характеристики звуку, шумове забруднення довкілля. Нормування впливів шуму. Нормування вібраційного навантаження. Нормування впливів електромагнітних </w:t>
      </w:r>
      <w:proofErr w:type="spellStart"/>
      <w:r w:rsidRPr="004E3230">
        <w:rPr>
          <w:bCs/>
          <w:sz w:val="24"/>
          <w:szCs w:val="24"/>
          <w:lang w:val="uk-UA"/>
        </w:rPr>
        <w:t>випромінювань</w:t>
      </w:r>
      <w:proofErr w:type="spellEnd"/>
      <w:r w:rsidRPr="004E3230">
        <w:rPr>
          <w:bCs/>
          <w:sz w:val="24"/>
          <w:szCs w:val="24"/>
          <w:lang w:val="uk-UA"/>
        </w:rPr>
        <w:t xml:space="preserve"> радіочастотного діапазону. Нормування впливів </w:t>
      </w:r>
      <w:proofErr w:type="spellStart"/>
      <w:r w:rsidRPr="004E3230">
        <w:rPr>
          <w:bCs/>
          <w:sz w:val="24"/>
          <w:szCs w:val="24"/>
          <w:lang w:val="uk-UA"/>
        </w:rPr>
        <w:t>випромінювань</w:t>
      </w:r>
      <w:proofErr w:type="spellEnd"/>
      <w:r w:rsidRPr="004E3230">
        <w:rPr>
          <w:bCs/>
          <w:sz w:val="24"/>
          <w:szCs w:val="24"/>
          <w:lang w:val="uk-UA"/>
        </w:rPr>
        <w:t xml:space="preserve"> оптичного діапазону. </w:t>
      </w:r>
    </w:p>
    <w:p w14:paraId="5A47060E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</w:p>
    <w:p w14:paraId="71C02F4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Нормативні навчальні елементи з модуля №2</w:t>
      </w:r>
    </w:p>
    <w:p w14:paraId="74E3DCF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1.</w:t>
      </w:r>
      <w:r w:rsidRPr="004E3230">
        <w:rPr>
          <w:bCs/>
          <w:sz w:val="24"/>
          <w:szCs w:val="24"/>
          <w:lang w:val="uk-UA"/>
        </w:rPr>
        <w:tab/>
        <w:t>Назвіть основні складові атмосферного повітря.</w:t>
      </w:r>
    </w:p>
    <w:p w14:paraId="649FCB1C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2.</w:t>
      </w:r>
      <w:r w:rsidRPr="004E3230">
        <w:rPr>
          <w:bCs/>
          <w:sz w:val="24"/>
          <w:szCs w:val="24"/>
          <w:lang w:val="uk-UA"/>
        </w:rPr>
        <w:tab/>
        <w:t>Наведіть приклади основних джерел забруднення повітря.</w:t>
      </w:r>
    </w:p>
    <w:p w14:paraId="613FEEFA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3.</w:t>
      </w:r>
      <w:r w:rsidRPr="004E3230">
        <w:rPr>
          <w:bCs/>
          <w:sz w:val="24"/>
          <w:szCs w:val="24"/>
          <w:lang w:val="uk-UA"/>
        </w:rPr>
        <w:tab/>
        <w:t>Якість повітря.</w:t>
      </w:r>
    </w:p>
    <w:p w14:paraId="6CBFC5A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4.</w:t>
      </w:r>
      <w:r w:rsidRPr="004E3230">
        <w:rPr>
          <w:bCs/>
          <w:sz w:val="24"/>
          <w:szCs w:val="24"/>
          <w:lang w:val="uk-UA"/>
        </w:rPr>
        <w:tab/>
        <w:t>Гранично допустима концентрація шкідливої речовини у повітрі робочої зони.</w:t>
      </w:r>
    </w:p>
    <w:p w14:paraId="140FB4C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5.</w:t>
      </w:r>
      <w:r w:rsidRPr="004E3230">
        <w:rPr>
          <w:bCs/>
          <w:sz w:val="24"/>
          <w:szCs w:val="24"/>
          <w:lang w:val="uk-UA"/>
        </w:rPr>
        <w:tab/>
        <w:t>Мета застосування гранично допустимої концентрації максимально разової в повітрі населених пунктів.</w:t>
      </w:r>
    </w:p>
    <w:p w14:paraId="3995EC1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6.</w:t>
      </w:r>
      <w:r w:rsidRPr="004E3230">
        <w:rPr>
          <w:bCs/>
          <w:sz w:val="24"/>
          <w:szCs w:val="24"/>
          <w:lang w:val="uk-UA"/>
        </w:rPr>
        <w:tab/>
        <w:t>Застосування гранично допустимої концентрації середньодобової.</w:t>
      </w:r>
    </w:p>
    <w:p w14:paraId="478DF223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7.</w:t>
      </w:r>
      <w:r w:rsidRPr="004E3230">
        <w:rPr>
          <w:bCs/>
          <w:sz w:val="24"/>
          <w:szCs w:val="24"/>
          <w:lang w:val="uk-UA"/>
        </w:rPr>
        <w:tab/>
        <w:t>Основні екологічні функції води.</w:t>
      </w:r>
    </w:p>
    <w:p w14:paraId="2B8EF7C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8.</w:t>
      </w:r>
      <w:r w:rsidRPr="004E3230">
        <w:rPr>
          <w:bCs/>
          <w:sz w:val="24"/>
          <w:szCs w:val="24"/>
          <w:lang w:val="uk-UA"/>
        </w:rPr>
        <w:tab/>
        <w:t>Основні види забруднення води.</w:t>
      </w:r>
    </w:p>
    <w:p w14:paraId="26C3E5E2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9.</w:t>
      </w:r>
      <w:r w:rsidRPr="004E3230">
        <w:rPr>
          <w:bCs/>
          <w:sz w:val="24"/>
          <w:szCs w:val="24"/>
          <w:lang w:val="uk-UA"/>
        </w:rPr>
        <w:tab/>
        <w:t>Основні джерела забруднення води.</w:t>
      </w:r>
    </w:p>
    <w:p w14:paraId="4456D41C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10.</w:t>
      </w:r>
      <w:r w:rsidRPr="004E3230">
        <w:rPr>
          <w:bCs/>
          <w:sz w:val="24"/>
          <w:szCs w:val="24"/>
          <w:lang w:val="uk-UA"/>
        </w:rPr>
        <w:tab/>
        <w:t>Основні нормативні показники якості води.</w:t>
      </w:r>
    </w:p>
    <w:p w14:paraId="52141B2D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11.</w:t>
      </w:r>
      <w:r w:rsidRPr="004E3230">
        <w:rPr>
          <w:bCs/>
          <w:sz w:val="24"/>
          <w:szCs w:val="24"/>
          <w:lang w:val="uk-UA"/>
        </w:rPr>
        <w:tab/>
        <w:t>Суть інтегральної оцінки якості води.</w:t>
      </w:r>
    </w:p>
    <w:p w14:paraId="6863617D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12.</w:t>
      </w:r>
      <w:r w:rsidRPr="004E3230">
        <w:rPr>
          <w:bCs/>
          <w:sz w:val="24"/>
          <w:szCs w:val="24"/>
          <w:lang w:val="uk-UA"/>
        </w:rPr>
        <w:tab/>
        <w:t>Застосування методу сумарного ефекту.</w:t>
      </w:r>
    </w:p>
    <w:p w14:paraId="479FF7F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13.</w:t>
      </w:r>
      <w:r w:rsidRPr="004E3230">
        <w:rPr>
          <w:bCs/>
          <w:sz w:val="24"/>
          <w:szCs w:val="24"/>
          <w:lang w:val="uk-UA"/>
        </w:rPr>
        <w:tab/>
        <w:t xml:space="preserve">Критерії комплексної оцінки рівня забрудненості води за заданою </w:t>
      </w:r>
      <w:proofErr w:type="spellStart"/>
      <w:r w:rsidRPr="004E3230">
        <w:rPr>
          <w:bCs/>
          <w:sz w:val="24"/>
          <w:szCs w:val="24"/>
          <w:lang w:val="uk-UA"/>
        </w:rPr>
        <w:t>ЛОШ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5EF791D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14.</w:t>
      </w:r>
      <w:r w:rsidRPr="004E3230">
        <w:rPr>
          <w:bCs/>
          <w:sz w:val="24"/>
          <w:szCs w:val="24"/>
          <w:lang w:val="uk-UA"/>
        </w:rPr>
        <w:tab/>
        <w:t xml:space="preserve">Показник </w:t>
      </w:r>
      <w:proofErr w:type="spellStart"/>
      <w:r w:rsidRPr="004E3230">
        <w:rPr>
          <w:bCs/>
          <w:sz w:val="24"/>
          <w:szCs w:val="24"/>
          <w:lang w:val="uk-UA"/>
        </w:rPr>
        <w:t>ефтрофікації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5AA3F02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15.</w:t>
      </w:r>
      <w:r w:rsidRPr="004E3230">
        <w:rPr>
          <w:bCs/>
          <w:sz w:val="24"/>
          <w:szCs w:val="24"/>
          <w:lang w:val="uk-UA"/>
        </w:rPr>
        <w:tab/>
        <w:t>Значення ґрунту для біосфери.</w:t>
      </w:r>
    </w:p>
    <w:p w14:paraId="5E3FECD7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16.</w:t>
      </w:r>
      <w:r w:rsidRPr="004E3230">
        <w:rPr>
          <w:bCs/>
          <w:sz w:val="24"/>
          <w:szCs w:val="24"/>
          <w:lang w:val="uk-UA"/>
        </w:rPr>
        <w:tab/>
        <w:t>Види забруднення ґрунтів.</w:t>
      </w:r>
    </w:p>
    <w:p w14:paraId="556DDF8D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17.</w:t>
      </w:r>
      <w:r w:rsidRPr="004E3230">
        <w:rPr>
          <w:bCs/>
          <w:sz w:val="24"/>
          <w:szCs w:val="24"/>
          <w:lang w:val="uk-UA"/>
        </w:rPr>
        <w:tab/>
        <w:t>Основні джерела забруднення ґрунтів.</w:t>
      </w:r>
    </w:p>
    <w:p w14:paraId="73261031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18.</w:t>
      </w:r>
      <w:r w:rsidRPr="004E3230">
        <w:rPr>
          <w:bCs/>
          <w:sz w:val="24"/>
          <w:szCs w:val="24"/>
          <w:lang w:val="uk-UA"/>
        </w:rPr>
        <w:tab/>
        <w:t>Гранично допустима концентрація шкідливої речовини в орному шарі ґрунту.</w:t>
      </w:r>
    </w:p>
    <w:p w14:paraId="16481E31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19.</w:t>
      </w:r>
      <w:r w:rsidRPr="004E3230">
        <w:rPr>
          <w:bCs/>
          <w:sz w:val="24"/>
          <w:szCs w:val="24"/>
          <w:lang w:val="uk-UA"/>
        </w:rPr>
        <w:tab/>
        <w:t>Поділ ґрунтів за ступенем забруднення.</w:t>
      </w:r>
    </w:p>
    <w:p w14:paraId="67BAF0FA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20.</w:t>
      </w:r>
      <w:r w:rsidRPr="004E3230">
        <w:rPr>
          <w:bCs/>
          <w:sz w:val="24"/>
          <w:szCs w:val="24"/>
          <w:lang w:val="uk-UA"/>
        </w:rPr>
        <w:tab/>
        <w:t>Санітарне число.</w:t>
      </w:r>
    </w:p>
    <w:p w14:paraId="09BB82FC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21.</w:t>
      </w:r>
      <w:r w:rsidRPr="004E3230">
        <w:rPr>
          <w:bCs/>
          <w:sz w:val="24"/>
          <w:szCs w:val="24"/>
          <w:lang w:val="uk-UA"/>
        </w:rPr>
        <w:tab/>
        <w:t xml:space="preserve">Класи небезпечності хімічних </w:t>
      </w:r>
      <w:proofErr w:type="spellStart"/>
      <w:r w:rsidRPr="004E3230">
        <w:rPr>
          <w:bCs/>
          <w:sz w:val="24"/>
          <w:szCs w:val="24"/>
          <w:lang w:val="uk-UA"/>
        </w:rPr>
        <w:t>сполук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799CC10E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22.</w:t>
      </w:r>
      <w:r w:rsidRPr="004E3230">
        <w:rPr>
          <w:bCs/>
          <w:sz w:val="24"/>
          <w:szCs w:val="24"/>
          <w:lang w:val="uk-UA"/>
        </w:rPr>
        <w:tab/>
        <w:t xml:space="preserve">Застосування </w:t>
      </w:r>
      <w:proofErr w:type="spellStart"/>
      <w:r w:rsidRPr="004E3230">
        <w:rPr>
          <w:bCs/>
          <w:sz w:val="24"/>
          <w:szCs w:val="24"/>
          <w:lang w:val="uk-UA"/>
        </w:rPr>
        <w:t>ТДК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0DA7292E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23.</w:t>
      </w:r>
      <w:r w:rsidRPr="004E3230">
        <w:rPr>
          <w:bCs/>
          <w:sz w:val="24"/>
          <w:szCs w:val="24"/>
          <w:lang w:val="uk-UA"/>
        </w:rPr>
        <w:tab/>
        <w:t>Принцип харчування як біологічної потреби людини.</w:t>
      </w:r>
    </w:p>
    <w:p w14:paraId="60E37D2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24.</w:t>
      </w:r>
      <w:r w:rsidRPr="004E3230">
        <w:rPr>
          <w:bCs/>
          <w:sz w:val="24"/>
          <w:szCs w:val="24"/>
          <w:lang w:val="uk-UA"/>
        </w:rPr>
        <w:tab/>
        <w:t>Основні напрямки роботи запобіжного санітарного нагляду з питань гігієни харчування.</w:t>
      </w:r>
    </w:p>
    <w:p w14:paraId="12466C1D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25.</w:t>
      </w:r>
      <w:r w:rsidRPr="004E3230">
        <w:rPr>
          <w:bCs/>
          <w:sz w:val="24"/>
          <w:szCs w:val="24"/>
          <w:lang w:val="uk-UA"/>
        </w:rPr>
        <w:tab/>
        <w:t>Шлях потрапляння нітратів у харчові продукти.</w:t>
      </w:r>
    </w:p>
    <w:p w14:paraId="32AE479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26.</w:t>
      </w:r>
      <w:r w:rsidRPr="004E3230">
        <w:rPr>
          <w:bCs/>
          <w:sz w:val="24"/>
          <w:szCs w:val="24"/>
          <w:lang w:val="uk-UA"/>
        </w:rPr>
        <w:tab/>
        <w:t>Добова норма нітратів у продуктах харчування.</w:t>
      </w:r>
    </w:p>
    <w:p w14:paraId="62FC2D89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27.</w:t>
      </w:r>
      <w:r w:rsidRPr="004E3230">
        <w:rPr>
          <w:bCs/>
          <w:sz w:val="24"/>
          <w:szCs w:val="24"/>
          <w:lang w:val="uk-UA"/>
        </w:rPr>
        <w:tab/>
        <w:t>Що потрібно робити з продуктами харчування, у яких вміст нітратів перевищує допустимі рівні?</w:t>
      </w:r>
    </w:p>
    <w:p w14:paraId="7F6BD2E2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28.</w:t>
      </w:r>
      <w:r w:rsidRPr="004E3230">
        <w:rPr>
          <w:bCs/>
          <w:sz w:val="24"/>
          <w:szCs w:val="24"/>
          <w:lang w:val="uk-UA"/>
        </w:rPr>
        <w:tab/>
        <w:t>Поділ пестицидів за призначенням.</w:t>
      </w:r>
    </w:p>
    <w:p w14:paraId="66861A71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29.</w:t>
      </w:r>
      <w:r w:rsidRPr="004E3230">
        <w:rPr>
          <w:bCs/>
          <w:sz w:val="24"/>
          <w:szCs w:val="24"/>
          <w:lang w:val="uk-UA"/>
        </w:rPr>
        <w:tab/>
        <w:t>Ступінь небезпечності пестицидів для людей і тварин.</w:t>
      </w:r>
    </w:p>
    <w:p w14:paraId="41B1421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30.</w:t>
      </w:r>
      <w:r w:rsidRPr="004E3230">
        <w:rPr>
          <w:bCs/>
          <w:sz w:val="24"/>
          <w:szCs w:val="24"/>
          <w:lang w:val="uk-UA"/>
        </w:rPr>
        <w:tab/>
        <w:t>Нормативні показники вмісту хлорорганічних пестицидів у продуктах харчування.</w:t>
      </w:r>
    </w:p>
    <w:p w14:paraId="48410216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31.</w:t>
      </w:r>
      <w:r w:rsidRPr="004E3230">
        <w:rPr>
          <w:bCs/>
          <w:sz w:val="24"/>
          <w:szCs w:val="24"/>
          <w:lang w:val="uk-UA"/>
        </w:rPr>
        <w:tab/>
        <w:t xml:space="preserve">Токсичність фосфорорганічних </w:t>
      </w:r>
      <w:proofErr w:type="spellStart"/>
      <w:r w:rsidRPr="004E3230">
        <w:rPr>
          <w:bCs/>
          <w:sz w:val="24"/>
          <w:szCs w:val="24"/>
          <w:lang w:val="uk-UA"/>
        </w:rPr>
        <w:t>сполук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00F9D366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32.</w:t>
      </w:r>
      <w:r w:rsidRPr="004E3230">
        <w:rPr>
          <w:bCs/>
          <w:sz w:val="24"/>
          <w:szCs w:val="24"/>
          <w:lang w:val="uk-UA"/>
        </w:rPr>
        <w:tab/>
        <w:t>В яких продуктах харчування вміст фосфатів не допускається?</w:t>
      </w:r>
    </w:p>
    <w:p w14:paraId="0B2F9586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33.</w:t>
      </w:r>
      <w:r w:rsidRPr="004E3230">
        <w:rPr>
          <w:bCs/>
          <w:sz w:val="24"/>
          <w:szCs w:val="24"/>
          <w:lang w:val="uk-UA"/>
        </w:rPr>
        <w:tab/>
        <w:t>З якою метою використовуються сполуки, які містять мідь?</w:t>
      </w:r>
    </w:p>
    <w:p w14:paraId="3B87E24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34.</w:t>
      </w:r>
      <w:r w:rsidRPr="004E3230">
        <w:rPr>
          <w:bCs/>
          <w:sz w:val="24"/>
          <w:szCs w:val="24"/>
          <w:lang w:val="uk-UA"/>
        </w:rPr>
        <w:tab/>
        <w:t>Допустима добова доза міді у продуктах харчування.</w:t>
      </w:r>
    </w:p>
    <w:p w14:paraId="67000C9A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35.</w:t>
      </w:r>
      <w:r w:rsidRPr="004E3230">
        <w:rPr>
          <w:bCs/>
          <w:sz w:val="24"/>
          <w:szCs w:val="24"/>
          <w:lang w:val="uk-UA"/>
        </w:rPr>
        <w:tab/>
        <w:t>Важкі метали, що відносяться до першого класу небезпеки.</w:t>
      </w:r>
    </w:p>
    <w:p w14:paraId="07F0537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36.</w:t>
      </w:r>
      <w:r w:rsidRPr="004E3230">
        <w:rPr>
          <w:bCs/>
          <w:sz w:val="24"/>
          <w:szCs w:val="24"/>
          <w:lang w:val="uk-UA"/>
        </w:rPr>
        <w:tab/>
      </w:r>
      <w:proofErr w:type="spellStart"/>
      <w:r w:rsidRPr="004E3230">
        <w:rPr>
          <w:bCs/>
          <w:sz w:val="24"/>
          <w:szCs w:val="24"/>
          <w:lang w:val="uk-UA"/>
        </w:rPr>
        <w:t>ГДК</w:t>
      </w:r>
      <w:proofErr w:type="spellEnd"/>
      <w:r w:rsidRPr="004E3230">
        <w:rPr>
          <w:bCs/>
          <w:sz w:val="24"/>
          <w:szCs w:val="24"/>
          <w:lang w:val="uk-UA"/>
        </w:rPr>
        <w:t xml:space="preserve"> </w:t>
      </w:r>
      <w:proofErr w:type="spellStart"/>
      <w:r w:rsidRPr="004E3230">
        <w:rPr>
          <w:bCs/>
          <w:sz w:val="24"/>
          <w:szCs w:val="24"/>
          <w:lang w:val="uk-UA"/>
        </w:rPr>
        <w:t>арсенуму</w:t>
      </w:r>
      <w:proofErr w:type="spellEnd"/>
      <w:r w:rsidRPr="004E3230">
        <w:rPr>
          <w:bCs/>
          <w:sz w:val="24"/>
          <w:szCs w:val="24"/>
          <w:lang w:val="uk-UA"/>
        </w:rPr>
        <w:t xml:space="preserve"> (</w:t>
      </w:r>
      <w:proofErr w:type="spellStart"/>
      <w:r w:rsidRPr="004E3230">
        <w:rPr>
          <w:bCs/>
          <w:sz w:val="24"/>
          <w:szCs w:val="24"/>
          <w:lang w:val="uk-UA"/>
        </w:rPr>
        <w:t>As</w:t>
      </w:r>
      <w:proofErr w:type="spellEnd"/>
      <w:r w:rsidRPr="004E3230">
        <w:rPr>
          <w:bCs/>
          <w:sz w:val="24"/>
          <w:szCs w:val="24"/>
          <w:lang w:val="uk-UA"/>
        </w:rPr>
        <w:t>) в харчових продуктах.</w:t>
      </w:r>
    </w:p>
    <w:p w14:paraId="29BE4503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37.</w:t>
      </w:r>
      <w:r w:rsidRPr="004E3230">
        <w:rPr>
          <w:bCs/>
          <w:sz w:val="24"/>
          <w:szCs w:val="24"/>
          <w:lang w:val="uk-UA"/>
        </w:rPr>
        <w:tab/>
        <w:t>Визначення "впливу".</w:t>
      </w:r>
    </w:p>
    <w:p w14:paraId="036A3C97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lastRenderedPageBreak/>
        <w:t>38.</w:t>
      </w:r>
      <w:r w:rsidRPr="004E3230">
        <w:rPr>
          <w:bCs/>
          <w:sz w:val="24"/>
          <w:szCs w:val="24"/>
          <w:lang w:val="uk-UA"/>
        </w:rPr>
        <w:tab/>
        <w:t>За якими показниками характеризується вплив?</w:t>
      </w:r>
    </w:p>
    <w:p w14:paraId="1DA31EA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39.</w:t>
      </w:r>
      <w:r w:rsidRPr="004E3230">
        <w:rPr>
          <w:bCs/>
          <w:sz w:val="24"/>
          <w:szCs w:val="24"/>
          <w:lang w:val="uk-UA"/>
        </w:rPr>
        <w:tab/>
        <w:t>Визначення гранично допустимому викиду.</w:t>
      </w:r>
    </w:p>
    <w:p w14:paraId="15DCF166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40.</w:t>
      </w:r>
      <w:r w:rsidRPr="004E3230">
        <w:rPr>
          <w:bCs/>
          <w:sz w:val="24"/>
          <w:szCs w:val="24"/>
          <w:lang w:val="uk-UA"/>
        </w:rPr>
        <w:tab/>
        <w:t>Гранично допустимий скид.</w:t>
      </w:r>
    </w:p>
    <w:p w14:paraId="5825970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41.</w:t>
      </w:r>
      <w:r w:rsidRPr="004E3230">
        <w:rPr>
          <w:bCs/>
          <w:sz w:val="24"/>
          <w:szCs w:val="24"/>
          <w:lang w:val="uk-UA"/>
        </w:rPr>
        <w:tab/>
        <w:t>Тимчасово узгоджені викиди та скиди.</w:t>
      </w:r>
    </w:p>
    <w:p w14:paraId="351F60CD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42.</w:t>
      </w:r>
      <w:r w:rsidRPr="004E3230">
        <w:rPr>
          <w:bCs/>
          <w:sz w:val="24"/>
          <w:szCs w:val="24"/>
          <w:lang w:val="uk-UA"/>
        </w:rPr>
        <w:tab/>
        <w:t xml:space="preserve">Загальний принцип встановлення </w:t>
      </w:r>
      <w:proofErr w:type="spellStart"/>
      <w:r w:rsidRPr="004E3230">
        <w:rPr>
          <w:bCs/>
          <w:sz w:val="24"/>
          <w:szCs w:val="24"/>
          <w:lang w:val="uk-UA"/>
        </w:rPr>
        <w:t>ГДС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0FD164FA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43.</w:t>
      </w:r>
      <w:r w:rsidRPr="004E3230">
        <w:rPr>
          <w:bCs/>
          <w:sz w:val="24"/>
          <w:szCs w:val="24"/>
          <w:lang w:val="uk-UA"/>
        </w:rPr>
        <w:tab/>
        <w:t>Джерела утворення відходів та їх  класифікація.</w:t>
      </w:r>
    </w:p>
    <w:p w14:paraId="6F1B8FC0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44.</w:t>
      </w:r>
      <w:r w:rsidRPr="004E3230">
        <w:rPr>
          <w:bCs/>
          <w:sz w:val="24"/>
          <w:szCs w:val="24"/>
          <w:lang w:val="uk-UA"/>
        </w:rPr>
        <w:tab/>
        <w:t>Загальний принцип нормування показників накопичення відходів.</w:t>
      </w:r>
    </w:p>
    <w:p w14:paraId="0F66BD27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45.</w:t>
      </w:r>
      <w:r w:rsidRPr="004E3230">
        <w:rPr>
          <w:bCs/>
          <w:sz w:val="24"/>
          <w:szCs w:val="24"/>
          <w:lang w:val="uk-UA"/>
        </w:rPr>
        <w:tab/>
        <w:t>Іонізуюче випромінювання.</w:t>
      </w:r>
    </w:p>
    <w:p w14:paraId="7373332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46.</w:t>
      </w:r>
      <w:r w:rsidRPr="004E3230">
        <w:rPr>
          <w:bCs/>
          <w:sz w:val="24"/>
          <w:szCs w:val="24"/>
          <w:lang w:val="uk-UA"/>
        </w:rPr>
        <w:tab/>
        <w:t>Стисла характеристика основних видів іонізуючого випромінювання.</w:t>
      </w:r>
    </w:p>
    <w:p w14:paraId="257DF23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47.</w:t>
      </w:r>
      <w:r w:rsidRPr="004E3230">
        <w:rPr>
          <w:bCs/>
          <w:sz w:val="24"/>
          <w:szCs w:val="24"/>
          <w:lang w:val="uk-UA"/>
        </w:rPr>
        <w:tab/>
        <w:t>Чим відрізняються поглинена доза від еквівалентної?</w:t>
      </w:r>
    </w:p>
    <w:p w14:paraId="6BC16DC2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48.</w:t>
      </w:r>
      <w:r w:rsidRPr="004E3230">
        <w:rPr>
          <w:bCs/>
          <w:sz w:val="24"/>
          <w:szCs w:val="24"/>
          <w:lang w:val="uk-UA"/>
        </w:rPr>
        <w:tab/>
        <w:t xml:space="preserve">Категорії населення, що встановлюються у відповідності до </w:t>
      </w:r>
      <w:proofErr w:type="spellStart"/>
      <w:r w:rsidRPr="004E3230">
        <w:rPr>
          <w:bCs/>
          <w:sz w:val="24"/>
          <w:szCs w:val="24"/>
          <w:lang w:val="uk-UA"/>
        </w:rPr>
        <w:t>НРБУ</w:t>
      </w:r>
      <w:proofErr w:type="spellEnd"/>
      <w:r w:rsidRPr="004E3230">
        <w:rPr>
          <w:bCs/>
          <w:sz w:val="24"/>
          <w:szCs w:val="24"/>
          <w:lang w:val="uk-UA"/>
        </w:rPr>
        <w:t>-97.</w:t>
      </w:r>
    </w:p>
    <w:p w14:paraId="769CA681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49.</w:t>
      </w:r>
      <w:r w:rsidRPr="004E3230">
        <w:rPr>
          <w:bCs/>
          <w:sz w:val="24"/>
          <w:szCs w:val="24"/>
          <w:lang w:val="uk-UA"/>
        </w:rPr>
        <w:tab/>
        <w:t>Показники визначення ефективної дози.</w:t>
      </w:r>
    </w:p>
    <w:p w14:paraId="72ACACF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50.</w:t>
      </w:r>
      <w:r w:rsidRPr="004E3230">
        <w:rPr>
          <w:bCs/>
          <w:sz w:val="24"/>
          <w:szCs w:val="24"/>
          <w:lang w:val="uk-UA"/>
        </w:rPr>
        <w:tab/>
        <w:t>Основні класифікаційні ознаки та характеристики шуму.</w:t>
      </w:r>
    </w:p>
    <w:p w14:paraId="657403D9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51.</w:t>
      </w:r>
      <w:r w:rsidRPr="004E3230">
        <w:rPr>
          <w:bCs/>
          <w:sz w:val="24"/>
          <w:szCs w:val="24"/>
          <w:lang w:val="uk-UA"/>
        </w:rPr>
        <w:tab/>
        <w:t>Визначення основних параметрів шуму.</w:t>
      </w:r>
    </w:p>
    <w:p w14:paraId="2EC49BBC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52.</w:t>
      </w:r>
      <w:r w:rsidRPr="004E3230">
        <w:rPr>
          <w:bCs/>
          <w:sz w:val="24"/>
          <w:szCs w:val="24"/>
          <w:lang w:val="uk-UA"/>
        </w:rPr>
        <w:tab/>
        <w:t>Сутність шумового забруднення довкілля.</w:t>
      </w:r>
    </w:p>
    <w:p w14:paraId="4797577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53.</w:t>
      </w:r>
      <w:r w:rsidRPr="004E3230">
        <w:rPr>
          <w:bCs/>
          <w:sz w:val="24"/>
          <w:szCs w:val="24"/>
          <w:lang w:val="uk-UA"/>
        </w:rPr>
        <w:tab/>
        <w:t>Сутність та основні принципи нормування шуму.</w:t>
      </w:r>
    </w:p>
    <w:p w14:paraId="14030D61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54.</w:t>
      </w:r>
      <w:r w:rsidRPr="004E3230">
        <w:rPr>
          <w:bCs/>
          <w:sz w:val="24"/>
          <w:szCs w:val="24"/>
          <w:lang w:val="uk-UA"/>
        </w:rPr>
        <w:tab/>
        <w:t>Основні принципи нормування інфразвукових шумів.</w:t>
      </w:r>
    </w:p>
    <w:p w14:paraId="54250EF7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55.</w:t>
      </w:r>
      <w:r w:rsidRPr="004E3230">
        <w:rPr>
          <w:bCs/>
          <w:sz w:val="24"/>
          <w:szCs w:val="24"/>
          <w:lang w:val="uk-UA"/>
        </w:rPr>
        <w:tab/>
        <w:t>Основні причини виникнення ультразвуку.</w:t>
      </w:r>
    </w:p>
    <w:p w14:paraId="2CBBF392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56.</w:t>
      </w:r>
      <w:r w:rsidRPr="004E3230">
        <w:rPr>
          <w:bCs/>
          <w:sz w:val="24"/>
          <w:szCs w:val="24"/>
          <w:lang w:val="uk-UA"/>
        </w:rPr>
        <w:tab/>
        <w:t>Сутність нормування ультразвукових шумів.</w:t>
      </w:r>
    </w:p>
    <w:p w14:paraId="417BF9B6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57.</w:t>
      </w:r>
      <w:r w:rsidRPr="004E3230">
        <w:rPr>
          <w:bCs/>
          <w:sz w:val="24"/>
          <w:szCs w:val="24"/>
          <w:lang w:val="uk-UA"/>
        </w:rPr>
        <w:tab/>
        <w:t>Основні джерела вібрації.</w:t>
      </w:r>
    </w:p>
    <w:p w14:paraId="4C279482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58.</w:t>
      </w:r>
      <w:r w:rsidRPr="004E3230">
        <w:rPr>
          <w:bCs/>
          <w:sz w:val="24"/>
          <w:szCs w:val="24"/>
          <w:lang w:val="uk-UA"/>
        </w:rPr>
        <w:tab/>
        <w:t>Сутність та основні принципи нормування вібрацій.</w:t>
      </w:r>
    </w:p>
    <w:p w14:paraId="25790D74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59.</w:t>
      </w:r>
      <w:r w:rsidRPr="004E3230">
        <w:rPr>
          <w:bCs/>
          <w:sz w:val="24"/>
          <w:szCs w:val="24"/>
          <w:lang w:val="uk-UA"/>
        </w:rPr>
        <w:tab/>
        <w:t>Санітарне нормування вібрацій.</w:t>
      </w:r>
    </w:p>
    <w:p w14:paraId="3005E6E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60.</w:t>
      </w:r>
      <w:r w:rsidRPr="004E3230">
        <w:rPr>
          <w:bCs/>
          <w:sz w:val="24"/>
          <w:szCs w:val="24"/>
          <w:lang w:val="uk-UA"/>
        </w:rPr>
        <w:tab/>
        <w:t>Електромагнітні поля, та причини їх виникнення.</w:t>
      </w:r>
    </w:p>
    <w:p w14:paraId="6D77AB2B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61.</w:t>
      </w:r>
      <w:r w:rsidRPr="004E3230">
        <w:rPr>
          <w:bCs/>
          <w:sz w:val="24"/>
          <w:szCs w:val="24"/>
          <w:lang w:val="uk-UA"/>
        </w:rPr>
        <w:tab/>
        <w:t>Джерела електромагнітних полів антропогенного походження.</w:t>
      </w:r>
    </w:p>
    <w:p w14:paraId="22EE7181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62.</w:t>
      </w:r>
      <w:r w:rsidRPr="004E3230">
        <w:rPr>
          <w:bCs/>
          <w:sz w:val="24"/>
          <w:szCs w:val="24"/>
          <w:lang w:val="uk-UA"/>
        </w:rPr>
        <w:tab/>
        <w:t>Основні параметри складових електромагнітного поля.</w:t>
      </w:r>
    </w:p>
    <w:p w14:paraId="30853675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63.</w:t>
      </w:r>
      <w:r w:rsidRPr="004E3230">
        <w:rPr>
          <w:bCs/>
          <w:sz w:val="24"/>
          <w:szCs w:val="24"/>
          <w:lang w:val="uk-UA"/>
        </w:rPr>
        <w:tab/>
        <w:t>Показники гранично допустимих рівнів складових електромагнітного поля на робочих місцях і для населення.</w:t>
      </w:r>
    </w:p>
    <w:p w14:paraId="0187031F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64.</w:t>
      </w:r>
      <w:r w:rsidRPr="004E3230">
        <w:rPr>
          <w:bCs/>
          <w:sz w:val="24"/>
          <w:szCs w:val="24"/>
          <w:lang w:val="uk-UA"/>
        </w:rPr>
        <w:tab/>
        <w:t>Від чого залежать гранично допустимі рівні електромагнітного поля промислової частоти?</w:t>
      </w:r>
    </w:p>
    <w:p w14:paraId="338F5CDB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65.</w:t>
      </w:r>
      <w:r w:rsidRPr="004E3230">
        <w:rPr>
          <w:bCs/>
          <w:sz w:val="24"/>
          <w:szCs w:val="24"/>
          <w:lang w:val="uk-UA"/>
        </w:rPr>
        <w:tab/>
        <w:t>При яких обставинах застосовуються гранично допустимі значення енергетичної експозиції?</w:t>
      </w:r>
    </w:p>
    <w:p w14:paraId="1DEA17ED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66.</w:t>
      </w:r>
      <w:r w:rsidRPr="004E3230">
        <w:rPr>
          <w:bCs/>
          <w:sz w:val="24"/>
          <w:szCs w:val="24"/>
          <w:lang w:val="uk-UA"/>
        </w:rPr>
        <w:tab/>
        <w:t>До яких наслідків призводять електромагнітні випромінювання на людину та об'єкти довкілля?</w:t>
      </w:r>
    </w:p>
    <w:p w14:paraId="38A4A053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67.</w:t>
      </w:r>
      <w:r w:rsidRPr="004E3230">
        <w:rPr>
          <w:bCs/>
          <w:sz w:val="24"/>
          <w:szCs w:val="24"/>
          <w:lang w:val="uk-UA"/>
        </w:rPr>
        <w:tab/>
        <w:t>Від чого залежить ступінь впливу ІЧ-</w:t>
      </w:r>
      <w:proofErr w:type="spellStart"/>
      <w:r w:rsidRPr="004E3230">
        <w:rPr>
          <w:bCs/>
          <w:sz w:val="24"/>
          <w:szCs w:val="24"/>
          <w:lang w:val="uk-UA"/>
        </w:rPr>
        <w:t>випромінювань</w:t>
      </w:r>
      <w:proofErr w:type="spellEnd"/>
      <w:r w:rsidRPr="004E3230">
        <w:rPr>
          <w:bCs/>
          <w:sz w:val="24"/>
          <w:szCs w:val="24"/>
          <w:lang w:val="uk-UA"/>
        </w:rPr>
        <w:t>?</w:t>
      </w:r>
    </w:p>
    <w:p w14:paraId="1EA75B58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68.</w:t>
      </w:r>
      <w:r w:rsidRPr="004E3230">
        <w:rPr>
          <w:bCs/>
          <w:sz w:val="24"/>
          <w:szCs w:val="24"/>
          <w:lang w:val="uk-UA"/>
        </w:rPr>
        <w:tab/>
        <w:t>За якими показниками здійснюється нормування допустимої тривалості неперервного опромінювання ІЧ-променями?</w:t>
      </w:r>
    </w:p>
    <w:p w14:paraId="15681032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69.</w:t>
      </w:r>
      <w:r w:rsidRPr="004E3230">
        <w:rPr>
          <w:bCs/>
          <w:sz w:val="24"/>
          <w:szCs w:val="24"/>
          <w:lang w:val="uk-UA"/>
        </w:rPr>
        <w:tab/>
        <w:t>Біологічне значення ультрафіолетового випромінювання.</w:t>
      </w:r>
    </w:p>
    <w:p w14:paraId="5441FDBE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70.</w:t>
      </w:r>
      <w:r w:rsidRPr="004E3230">
        <w:rPr>
          <w:bCs/>
          <w:sz w:val="24"/>
          <w:szCs w:val="24"/>
          <w:lang w:val="uk-UA"/>
        </w:rPr>
        <w:tab/>
        <w:t xml:space="preserve">Рівні інтенсивності </w:t>
      </w:r>
      <w:proofErr w:type="spellStart"/>
      <w:r w:rsidRPr="004E3230">
        <w:rPr>
          <w:bCs/>
          <w:sz w:val="24"/>
          <w:szCs w:val="24"/>
          <w:lang w:val="uk-UA"/>
        </w:rPr>
        <w:t>УФ-випромінювань</w:t>
      </w:r>
      <w:proofErr w:type="spellEnd"/>
      <w:r w:rsidRPr="004E3230">
        <w:rPr>
          <w:bCs/>
          <w:sz w:val="24"/>
          <w:szCs w:val="24"/>
          <w:lang w:val="uk-UA"/>
        </w:rPr>
        <w:t>.</w:t>
      </w:r>
    </w:p>
    <w:p w14:paraId="02B048FB" w14:textId="77777777" w:rsidR="004E3230" w:rsidRPr="004E3230" w:rsidRDefault="004E3230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4E3230">
        <w:rPr>
          <w:bCs/>
          <w:sz w:val="24"/>
          <w:szCs w:val="24"/>
          <w:lang w:val="uk-UA"/>
        </w:rPr>
        <w:t>71.</w:t>
      </w:r>
      <w:r w:rsidRPr="004E3230">
        <w:rPr>
          <w:bCs/>
          <w:sz w:val="24"/>
          <w:szCs w:val="24"/>
          <w:lang w:val="uk-UA"/>
        </w:rPr>
        <w:tab/>
      </w:r>
      <w:proofErr w:type="spellStart"/>
      <w:r w:rsidRPr="004E3230">
        <w:rPr>
          <w:bCs/>
          <w:sz w:val="24"/>
          <w:szCs w:val="24"/>
          <w:lang w:val="uk-UA"/>
        </w:rPr>
        <w:t>ГДР</w:t>
      </w:r>
      <w:proofErr w:type="spellEnd"/>
      <w:r w:rsidRPr="004E3230">
        <w:rPr>
          <w:bCs/>
          <w:sz w:val="24"/>
          <w:szCs w:val="24"/>
          <w:lang w:val="uk-UA"/>
        </w:rPr>
        <w:t xml:space="preserve"> енергетичної експозиції.</w:t>
      </w:r>
    </w:p>
    <w:p w14:paraId="39D0AA01" w14:textId="77777777" w:rsidR="005750F7" w:rsidRPr="004E3230" w:rsidRDefault="005750F7" w:rsidP="004E3230">
      <w:pPr>
        <w:overflowPunct/>
        <w:autoSpaceDE/>
        <w:adjustRightInd/>
        <w:ind w:firstLine="709"/>
        <w:jc w:val="both"/>
        <w:rPr>
          <w:bCs/>
          <w:sz w:val="24"/>
          <w:szCs w:val="24"/>
          <w:lang w:val="uk-UA"/>
        </w:rPr>
      </w:pPr>
    </w:p>
    <w:sectPr w:rsidR="005750F7" w:rsidRPr="004E3230" w:rsidSect="00F125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1568" w14:textId="77777777" w:rsidR="000D49BD" w:rsidRDefault="000D49BD" w:rsidP="007106A7">
      <w:r>
        <w:separator/>
      </w:r>
    </w:p>
  </w:endnote>
  <w:endnote w:type="continuationSeparator" w:id="0">
    <w:p w14:paraId="6CE4D6F7" w14:textId="77777777" w:rsidR="000D49BD" w:rsidRDefault="000D49BD" w:rsidP="007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65C5" w14:textId="77777777" w:rsidR="000D49BD" w:rsidRDefault="000D49BD" w:rsidP="007106A7">
      <w:r>
        <w:separator/>
      </w:r>
    </w:p>
  </w:footnote>
  <w:footnote w:type="continuationSeparator" w:id="0">
    <w:p w14:paraId="7CE58403" w14:textId="77777777" w:rsidR="000D49BD" w:rsidRDefault="000D49BD" w:rsidP="0071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48"/>
      <w:gridCol w:w="5942"/>
      <w:gridCol w:w="1852"/>
    </w:tblGrid>
    <w:tr w:rsidR="00CB539A" w14:paraId="7539F81C" w14:textId="77777777" w:rsidTr="00CB539A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EC94A" w14:textId="77777777" w:rsidR="00CB539A" w:rsidRDefault="00CB539A">
          <w:pPr>
            <w:pStyle w:val="a3"/>
            <w:spacing w:line="256" w:lineRule="auto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63D0C47" w14:textId="77777777" w:rsidR="00CB539A" w:rsidRDefault="00CB539A">
          <w:pPr>
            <w:pStyle w:val="a3"/>
            <w:spacing w:line="256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F0CC4F3" w14:textId="77777777" w:rsidR="00CB539A" w:rsidRDefault="00CB539A">
          <w:pPr>
            <w:pStyle w:val="a3"/>
            <w:spacing w:line="256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07EC9139" w14:textId="77777777" w:rsidR="00CB539A" w:rsidRDefault="00CB539A">
          <w:pPr>
            <w:pStyle w:val="a3"/>
            <w:spacing w:line="256" w:lineRule="auto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>
            <w:rPr>
              <w:b/>
              <w:sz w:val="16"/>
              <w:szCs w:val="16"/>
              <w:lang w:val="uk-UA"/>
            </w:rPr>
            <w:t>ISO</w:t>
          </w:r>
          <w:proofErr w:type="spellEnd"/>
          <w:r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198BDD40" w14:textId="77777777" w:rsidR="00CB539A" w:rsidRDefault="00CB539A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Ф-23.07-</w:t>
          </w:r>
        </w:p>
        <w:p w14:paraId="25B393CD" w14:textId="279E7D70" w:rsidR="00CB539A" w:rsidRDefault="00CB539A">
          <w:pPr>
            <w:spacing w:line="256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05.01/101.00.1/Б/</w:t>
          </w:r>
          <w:proofErr w:type="spellStart"/>
          <w:r w:rsidR="004E3230" w:rsidRPr="004E3230">
            <w:rPr>
              <w:b/>
              <w:sz w:val="16"/>
              <w:szCs w:val="16"/>
              <w:lang w:val="uk-UA"/>
            </w:rPr>
            <w:t>ВК2.2</w:t>
          </w:r>
          <w:proofErr w:type="spellEnd"/>
          <w:r>
            <w:rPr>
              <w:b/>
              <w:sz w:val="16"/>
              <w:szCs w:val="16"/>
              <w:lang w:val="uk-UA"/>
            </w:rPr>
            <w:t>-202</w:t>
          </w:r>
          <w:r w:rsidR="00D95FC0">
            <w:rPr>
              <w:b/>
              <w:sz w:val="16"/>
              <w:szCs w:val="16"/>
              <w:lang w:val="uk-UA"/>
            </w:rPr>
            <w:t>1</w:t>
          </w:r>
        </w:p>
      </w:tc>
    </w:tr>
    <w:tr w:rsidR="00CB539A" w14:paraId="6C7766E3" w14:textId="77777777" w:rsidTr="00CB539A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045CE" w14:textId="77777777" w:rsidR="00CB539A" w:rsidRDefault="00CB539A">
          <w:pPr>
            <w:overflowPunct/>
            <w:autoSpaceDE/>
            <w:autoSpaceDN/>
            <w:adjustRightInd/>
            <w:rPr>
              <w:b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BB2BE96" w14:textId="77777777" w:rsidR="00CB539A" w:rsidRDefault="00CB539A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34656A8" w14:textId="77777777" w:rsidR="00CB539A" w:rsidRDefault="00CB539A" w:rsidP="00CB539A">
          <w:pPr>
            <w:pStyle w:val="a3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 3/ </w:t>
          </w:r>
          <w:r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3</w:t>
          </w:r>
          <w:r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BB2F60C" w14:textId="77777777" w:rsidR="005750F7" w:rsidRDefault="005750F7" w:rsidP="000053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706"/>
    <w:multiLevelType w:val="multilevel"/>
    <w:tmpl w:val="C74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460A"/>
    <w:multiLevelType w:val="multilevel"/>
    <w:tmpl w:val="764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7BB4"/>
    <w:multiLevelType w:val="multilevel"/>
    <w:tmpl w:val="0AE6638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0546090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25782777"/>
    <w:multiLevelType w:val="multilevel"/>
    <w:tmpl w:val="584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108C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31EF5F99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40FF314C"/>
    <w:multiLevelType w:val="multilevel"/>
    <w:tmpl w:val="EDC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456DA"/>
    <w:multiLevelType w:val="multilevel"/>
    <w:tmpl w:val="570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33238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0" w15:restartNumberingAfterBreak="0">
    <w:nsid w:val="4F7B67E3"/>
    <w:multiLevelType w:val="multilevel"/>
    <w:tmpl w:val="5A1E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86770"/>
    <w:multiLevelType w:val="multilevel"/>
    <w:tmpl w:val="F59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03F0C"/>
    <w:multiLevelType w:val="hybridMultilevel"/>
    <w:tmpl w:val="E4E6CCDC"/>
    <w:lvl w:ilvl="0" w:tplc="6F5C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D1331"/>
    <w:multiLevelType w:val="hybridMultilevel"/>
    <w:tmpl w:val="82C67748"/>
    <w:lvl w:ilvl="0" w:tplc="58C29A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D918D8"/>
    <w:multiLevelType w:val="multilevel"/>
    <w:tmpl w:val="B94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22278"/>
    <w:multiLevelType w:val="hybridMultilevel"/>
    <w:tmpl w:val="39FE19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275E92"/>
    <w:multiLevelType w:val="multilevel"/>
    <w:tmpl w:val="B63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83203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8" w15:restartNumberingAfterBreak="0">
    <w:nsid w:val="6E546DE5"/>
    <w:multiLevelType w:val="multilevel"/>
    <w:tmpl w:val="89A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F1274"/>
    <w:multiLevelType w:val="singleLevel"/>
    <w:tmpl w:val="BBE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0" w15:restartNumberingAfterBreak="0">
    <w:nsid w:val="76851348"/>
    <w:multiLevelType w:val="hybridMultilevel"/>
    <w:tmpl w:val="B0F093FE"/>
    <w:lvl w:ilvl="0" w:tplc="CCA0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15"/>
  </w:num>
  <w:num w:numId="13">
    <w:abstractNumId w:val="19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7"/>
    <w:rsid w:val="00005320"/>
    <w:rsid w:val="00017618"/>
    <w:rsid w:val="00017E46"/>
    <w:rsid w:val="00045CF6"/>
    <w:rsid w:val="00047CBB"/>
    <w:rsid w:val="00054096"/>
    <w:rsid w:val="00054ACA"/>
    <w:rsid w:val="00065344"/>
    <w:rsid w:val="0007076E"/>
    <w:rsid w:val="000C0FC5"/>
    <w:rsid w:val="000C5129"/>
    <w:rsid w:val="000C5BF9"/>
    <w:rsid w:val="000D19B6"/>
    <w:rsid w:val="000D49BD"/>
    <w:rsid w:val="000F316A"/>
    <w:rsid w:val="00102450"/>
    <w:rsid w:val="001131AB"/>
    <w:rsid w:val="00114D4A"/>
    <w:rsid w:val="001336AB"/>
    <w:rsid w:val="00134527"/>
    <w:rsid w:val="0013465D"/>
    <w:rsid w:val="00143275"/>
    <w:rsid w:val="00166A61"/>
    <w:rsid w:val="001705EC"/>
    <w:rsid w:val="00183DE6"/>
    <w:rsid w:val="00185839"/>
    <w:rsid w:val="001C790D"/>
    <w:rsid w:val="001D6E0F"/>
    <w:rsid w:val="00210D54"/>
    <w:rsid w:val="00226836"/>
    <w:rsid w:val="00227163"/>
    <w:rsid w:val="00227ED5"/>
    <w:rsid w:val="002340F7"/>
    <w:rsid w:val="002517DD"/>
    <w:rsid w:val="00254778"/>
    <w:rsid w:val="00287B3D"/>
    <w:rsid w:val="00294EFA"/>
    <w:rsid w:val="002A25FB"/>
    <w:rsid w:val="002A69F9"/>
    <w:rsid w:val="002B0A56"/>
    <w:rsid w:val="002B2B7B"/>
    <w:rsid w:val="002B5D34"/>
    <w:rsid w:val="002C3266"/>
    <w:rsid w:val="002D2EBE"/>
    <w:rsid w:val="002E1394"/>
    <w:rsid w:val="002E1F9E"/>
    <w:rsid w:val="002F4688"/>
    <w:rsid w:val="002F61DA"/>
    <w:rsid w:val="00317873"/>
    <w:rsid w:val="003411E8"/>
    <w:rsid w:val="003468F8"/>
    <w:rsid w:val="00352E7A"/>
    <w:rsid w:val="003671F9"/>
    <w:rsid w:val="00392809"/>
    <w:rsid w:val="00393B49"/>
    <w:rsid w:val="00394AF1"/>
    <w:rsid w:val="00397784"/>
    <w:rsid w:val="003C0EDF"/>
    <w:rsid w:val="003F0C9E"/>
    <w:rsid w:val="00400B4A"/>
    <w:rsid w:val="004319A9"/>
    <w:rsid w:val="00443404"/>
    <w:rsid w:val="0045099E"/>
    <w:rsid w:val="00450AAC"/>
    <w:rsid w:val="004624A0"/>
    <w:rsid w:val="0046725D"/>
    <w:rsid w:val="00482436"/>
    <w:rsid w:val="00482FE9"/>
    <w:rsid w:val="00494AA5"/>
    <w:rsid w:val="004E3230"/>
    <w:rsid w:val="004E4348"/>
    <w:rsid w:val="004F7F61"/>
    <w:rsid w:val="004F7F70"/>
    <w:rsid w:val="00502861"/>
    <w:rsid w:val="0052264A"/>
    <w:rsid w:val="00523BE3"/>
    <w:rsid w:val="00524E54"/>
    <w:rsid w:val="00526E0C"/>
    <w:rsid w:val="00540133"/>
    <w:rsid w:val="005750F7"/>
    <w:rsid w:val="00593671"/>
    <w:rsid w:val="005C0F6A"/>
    <w:rsid w:val="005C4317"/>
    <w:rsid w:val="005C7F51"/>
    <w:rsid w:val="005D0B77"/>
    <w:rsid w:val="005D5F09"/>
    <w:rsid w:val="005D6E46"/>
    <w:rsid w:val="005E0EBF"/>
    <w:rsid w:val="005F49D1"/>
    <w:rsid w:val="00610C69"/>
    <w:rsid w:val="00627613"/>
    <w:rsid w:val="00631697"/>
    <w:rsid w:val="006320AC"/>
    <w:rsid w:val="006526F6"/>
    <w:rsid w:val="00654CE4"/>
    <w:rsid w:val="00676311"/>
    <w:rsid w:val="0068385D"/>
    <w:rsid w:val="00692A4A"/>
    <w:rsid w:val="006F1BD8"/>
    <w:rsid w:val="007009A4"/>
    <w:rsid w:val="007106A7"/>
    <w:rsid w:val="007314B9"/>
    <w:rsid w:val="007369B5"/>
    <w:rsid w:val="0075588A"/>
    <w:rsid w:val="007571CA"/>
    <w:rsid w:val="0076221D"/>
    <w:rsid w:val="007726D4"/>
    <w:rsid w:val="00772778"/>
    <w:rsid w:val="007C3391"/>
    <w:rsid w:val="007C3D37"/>
    <w:rsid w:val="007C3D92"/>
    <w:rsid w:val="007F265C"/>
    <w:rsid w:val="008005CB"/>
    <w:rsid w:val="00805FC5"/>
    <w:rsid w:val="00815396"/>
    <w:rsid w:val="00826D55"/>
    <w:rsid w:val="00827325"/>
    <w:rsid w:val="008627EC"/>
    <w:rsid w:val="008E5E72"/>
    <w:rsid w:val="008F0BD9"/>
    <w:rsid w:val="008F7F31"/>
    <w:rsid w:val="0090377E"/>
    <w:rsid w:val="0090670A"/>
    <w:rsid w:val="00907F50"/>
    <w:rsid w:val="009223A7"/>
    <w:rsid w:val="0092255F"/>
    <w:rsid w:val="009243A5"/>
    <w:rsid w:val="00924CCD"/>
    <w:rsid w:val="009275AC"/>
    <w:rsid w:val="00930B6C"/>
    <w:rsid w:val="0094168D"/>
    <w:rsid w:val="009658E4"/>
    <w:rsid w:val="009A0C64"/>
    <w:rsid w:val="009B5835"/>
    <w:rsid w:val="009D1D74"/>
    <w:rsid w:val="009D25A7"/>
    <w:rsid w:val="00A054F5"/>
    <w:rsid w:val="00A118AC"/>
    <w:rsid w:val="00A34BFE"/>
    <w:rsid w:val="00A37561"/>
    <w:rsid w:val="00A57C05"/>
    <w:rsid w:val="00A616F5"/>
    <w:rsid w:val="00A75489"/>
    <w:rsid w:val="00A91D37"/>
    <w:rsid w:val="00A97FF6"/>
    <w:rsid w:val="00AB24F1"/>
    <w:rsid w:val="00AC0B3D"/>
    <w:rsid w:val="00AD77C9"/>
    <w:rsid w:val="00AE5913"/>
    <w:rsid w:val="00B04705"/>
    <w:rsid w:val="00B05447"/>
    <w:rsid w:val="00B074C8"/>
    <w:rsid w:val="00B4010A"/>
    <w:rsid w:val="00B60376"/>
    <w:rsid w:val="00B72EAB"/>
    <w:rsid w:val="00B7457A"/>
    <w:rsid w:val="00B85764"/>
    <w:rsid w:val="00BB1362"/>
    <w:rsid w:val="00BC2B48"/>
    <w:rsid w:val="00BD731A"/>
    <w:rsid w:val="00BF6DC6"/>
    <w:rsid w:val="00C34DBC"/>
    <w:rsid w:val="00C7060D"/>
    <w:rsid w:val="00C727F0"/>
    <w:rsid w:val="00C729B4"/>
    <w:rsid w:val="00C83785"/>
    <w:rsid w:val="00CB1C45"/>
    <w:rsid w:val="00CB539A"/>
    <w:rsid w:val="00CC0002"/>
    <w:rsid w:val="00CC0BE3"/>
    <w:rsid w:val="00CD5549"/>
    <w:rsid w:val="00D17E1D"/>
    <w:rsid w:val="00D27A51"/>
    <w:rsid w:val="00D427F8"/>
    <w:rsid w:val="00D555A1"/>
    <w:rsid w:val="00D90285"/>
    <w:rsid w:val="00D95FC0"/>
    <w:rsid w:val="00DD48F5"/>
    <w:rsid w:val="00DD6E1B"/>
    <w:rsid w:val="00E101AD"/>
    <w:rsid w:val="00E15048"/>
    <w:rsid w:val="00E173C0"/>
    <w:rsid w:val="00E27745"/>
    <w:rsid w:val="00E37E15"/>
    <w:rsid w:val="00E42EB7"/>
    <w:rsid w:val="00E44653"/>
    <w:rsid w:val="00E467DA"/>
    <w:rsid w:val="00E47F74"/>
    <w:rsid w:val="00E51663"/>
    <w:rsid w:val="00E71AE4"/>
    <w:rsid w:val="00E87315"/>
    <w:rsid w:val="00E9468B"/>
    <w:rsid w:val="00E9600E"/>
    <w:rsid w:val="00EC1B0F"/>
    <w:rsid w:val="00EC5D38"/>
    <w:rsid w:val="00EF63F0"/>
    <w:rsid w:val="00EF76B2"/>
    <w:rsid w:val="00F123FE"/>
    <w:rsid w:val="00F12546"/>
    <w:rsid w:val="00F24A30"/>
    <w:rsid w:val="00F25664"/>
    <w:rsid w:val="00F43DB8"/>
    <w:rsid w:val="00F62A87"/>
    <w:rsid w:val="00F65D96"/>
    <w:rsid w:val="00F90585"/>
    <w:rsid w:val="00F96248"/>
    <w:rsid w:val="00FB3EA4"/>
    <w:rsid w:val="00FB4E59"/>
    <w:rsid w:val="00FC6F41"/>
    <w:rsid w:val="00FD23AB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44A8D"/>
  <w15:docId w15:val="{9C16ED15-F59C-4B82-8FA9-B1910D1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664"/>
    <w:pPr>
      <w:keepNext/>
      <w:overflowPunct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i/>
      <w:sz w:val="28"/>
      <w:u w:val="double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F25664"/>
    <w:pPr>
      <w:keepNext/>
      <w:overflowPunct/>
      <w:autoSpaceDE/>
      <w:autoSpaceDN/>
      <w:adjustRightInd/>
      <w:spacing w:before="240" w:after="60" w:line="312" w:lineRule="auto"/>
      <w:jc w:val="center"/>
      <w:outlineLvl w:val="2"/>
    </w:pPr>
    <w:rPr>
      <w:rFonts w:ascii="Arial" w:hAnsi="Arial"/>
      <w:b/>
      <w:i/>
      <w:sz w:val="24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F25664"/>
    <w:pPr>
      <w:keepNext/>
      <w:overflowPunct/>
      <w:autoSpaceDE/>
      <w:autoSpaceDN/>
      <w:adjustRightInd/>
      <w:spacing w:before="120" w:after="120" w:line="312" w:lineRule="auto"/>
      <w:jc w:val="both"/>
      <w:outlineLvl w:val="3"/>
    </w:pPr>
    <w:rPr>
      <w:b/>
      <w:i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25664"/>
    <w:pPr>
      <w:keepNext/>
      <w:overflowPunct/>
      <w:autoSpaceDE/>
      <w:autoSpaceDN/>
      <w:adjustRightInd/>
      <w:ind w:firstLine="567"/>
      <w:jc w:val="both"/>
      <w:outlineLvl w:val="4"/>
    </w:pPr>
    <w:rPr>
      <w:sz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4778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5664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0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4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54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6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664"/>
    <w:rPr>
      <w:rFonts w:ascii="Arial" w:eastAsia="Times New Roman" w:hAnsi="Arial" w:cs="Times New Roman"/>
      <w:b/>
      <w:i/>
      <w:sz w:val="28"/>
      <w:szCs w:val="20"/>
      <w:u w:val="double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F25664"/>
    <w:rPr>
      <w:rFonts w:ascii="Arial" w:eastAsia="Times New Roman" w:hAnsi="Arial" w:cs="Times New Roman"/>
      <w:b/>
      <w:i/>
      <w:sz w:val="24"/>
      <w:szCs w:val="20"/>
      <w:lang w:val="uk-UA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semiHidden/>
    <w:rsid w:val="00F25664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256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566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styleId="a7">
    <w:name w:val="Hyperlink"/>
    <w:unhideWhenUsed/>
    <w:rsid w:val="00F25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56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25664"/>
    <w:pPr>
      <w:overflowPunct/>
      <w:autoSpaceDE/>
      <w:autoSpaceDN/>
      <w:adjustRightInd/>
      <w:spacing w:before="100" w:beforeAutospacing="1" w:after="100" w:afterAutospacing="1"/>
      <w:ind w:firstLine="225"/>
    </w:pPr>
    <w:rPr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F25664"/>
    <w:pPr>
      <w:overflowPunct/>
      <w:autoSpaceDE/>
      <w:autoSpaceDN/>
      <w:adjustRightInd/>
      <w:spacing w:line="360" w:lineRule="auto"/>
      <w:jc w:val="both"/>
    </w:pPr>
    <w:rPr>
      <w:sz w:val="28"/>
      <w:lang w:val="uk-U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Title"/>
    <w:basedOn w:val="a"/>
    <w:next w:val="a"/>
    <w:link w:val="ad"/>
    <w:uiPriority w:val="10"/>
    <w:qFormat/>
    <w:rsid w:val="00F25664"/>
    <w:pPr>
      <w:overflowPunct/>
      <w:autoSpaceDE/>
      <w:autoSpaceDN/>
      <w:adjustRightInd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d">
    <w:name w:val="Заголовок Знак"/>
    <w:basedOn w:val="a0"/>
    <w:link w:val="ac"/>
    <w:uiPriority w:val="10"/>
    <w:rsid w:val="00F2566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25664"/>
    <w:pPr>
      <w:overflowPunct/>
      <w:autoSpaceDE/>
      <w:autoSpaceDN/>
      <w:adjustRightInd/>
      <w:jc w:val="center"/>
    </w:pPr>
    <w:rPr>
      <w:b/>
      <w:sz w:val="32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2566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unhideWhenUsed/>
    <w:rsid w:val="00F25664"/>
    <w:pPr>
      <w:overflowPunct/>
      <w:autoSpaceDE/>
      <w:autoSpaceDN/>
      <w:adjustRightInd/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25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F25664"/>
    <w:pPr>
      <w:overflowPunct/>
      <w:autoSpaceDE/>
      <w:autoSpaceDN/>
      <w:adjustRightInd/>
      <w:ind w:firstLine="567"/>
    </w:pPr>
    <w:rPr>
      <w:b/>
      <w:sz w:val="26"/>
      <w:u w:val="single"/>
      <w:lang w:val="uk-UA"/>
    </w:rPr>
  </w:style>
  <w:style w:type="character" w:customStyle="1" w:styleId="af3">
    <w:name w:val="Подзаголовок Знак"/>
    <w:basedOn w:val="a0"/>
    <w:link w:val="af2"/>
    <w:uiPriority w:val="99"/>
    <w:rsid w:val="00F25664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F25664"/>
    <w:pPr>
      <w:overflowPunct/>
      <w:autoSpaceDE/>
      <w:autoSpaceDN/>
      <w:adjustRightInd/>
      <w:snapToGrid w:val="0"/>
      <w:spacing w:line="312" w:lineRule="auto"/>
      <w:jc w:val="both"/>
    </w:pPr>
    <w:rPr>
      <w:color w:val="000000"/>
      <w:sz w:val="28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5664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25664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25664"/>
    <w:pPr>
      <w:overflowPunct/>
      <w:autoSpaceDE/>
      <w:autoSpaceDN/>
      <w:adjustRightInd/>
      <w:spacing w:line="312" w:lineRule="auto"/>
      <w:ind w:firstLine="709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5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25664"/>
    <w:pPr>
      <w:tabs>
        <w:tab w:val="num" w:pos="851"/>
      </w:tabs>
      <w:overflowPunct/>
      <w:autoSpaceDE/>
      <w:autoSpaceDN/>
      <w:adjustRightInd/>
      <w:spacing w:line="312" w:lineRule="auto"/>
      <w:ind w:firstLine="426"/>
      <w:jc w:val="both"/>
    </w:pPr>
    <w:rPr>
      <w:rFonts w:ascii="Times New Roman CYR" w:hAnsi="Times New Roman CYR"/>
      <w:sz w:val="2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5664"/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5664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664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тильОпр"/>
    <w:basedOn w:val="a"/>
    <w:uiPriority w:val="99"/>
    <w:rsid w:val="00F25664"/>
    <w:pPr>
      <w:pBdr>
        <w:left w:val="single" w:sz="6" w:space="1" w:color="auto"/>
        <w:bottom w:val="single" w:sz="6" w:space="1" w:color="auto"/>
      </w:pBdr>
      <w:overflowPunct/>
      <w:autoSpaceDE/>
      <w:autoSpaceDN/>
      <w:adjustRightInd/>
      <w:spacing w:before="60" w:after="100" w:line="264" w:lineRule="auto"/>
      <w:ind w:left="709"/>
      <w:jc w:val="both"/>
    </w:pPr>
    <w:rPr>
      <w:rFonts w:ascii="Times New Roman CYR" w:hAnsi="Times New Roman CYR"/>
      <w:sz w:val="28"/>
      <w:lang w:val="uk-UA"/>
    </w:rPr>
  </w:style>
  <w:style w:type="paragraph" w:customStyle="1" w:styleId="af7">
    <w:name w:val="Таблица"/>
    <w:basedOn w:val="a"/>
    <w:uiPriority w:val="99"/>
    <w:rsid w:val="00F25664"/>
    <w:pPr>
      <w:overflowPunct/>
      <w:autoSpaceDE/>
      <w:autoSpaceDN/>
      <w:adjustRightInd/>
      <w:spacing w:line="312" w:lineRule="auto"/>
      <w:jc w:val="both"/>
    </w:pPr>
    <w:rPr>
      <w:rFonts w:ascii="Arial" w:hAnsi="Arial"/>
      <w:i/>
      <w:sz w:val="24"/>
      <w:lang w:val="uk-UA"/>
    </w:rPr>
  </w:style>
  <w:style w:type="paragraph" w:customStyle="1" w:styleId="af8">
    <w:name w:val="Джерело"/>
    <w:basedOn w:val="a"/>
    <w:uiPriority w:val="99"/>
    <w:rsid w:val="00F25664"/>
    <w:pPr>
      <w:overflowPunct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b/>
      <w:color w:val="0000FF"/>
      <w:sz w:val="28"/>
      <w:lang w:val="en-US"/>
    </w:rPr>
  </w:style>
  <w:style w:type="paragraph" w:customStyle="1" w:styleId="210">
    <w:name w:val="Основной текст 21"/>
    <w:basedOn w:val="a"/>
    <w:uiPriority w:val="99"/>
    <w:rsid w:val="00F25664"/>
    <w:pPr>
      <w:widowControl w:val="0"/>
      <w:overflowPunct/>
      <w:autoSpaceDE/>
      <w:autoSpaceDN/>
      <w:adjustRightInd/>
      <w:spacing w:line="372" w:lineRule="auto"/>
      <w:ind w:firstLine="851"/>
      <w:jc w:val="center"/>
    </w:pPr>
    <w:rPr>
      <w:b/>
      <w:sz w:val="28"/>
    </w:rPr>
  </w:style>
  <w:style w:type="paragraph" w:customStyle="1" w:styleId="af9">
    <w:name w:val="Глава"/>
    <w:basedOn w:val="7"/>
    <w:uiPriority w:val="99"/>
    <w:rsid w:val="00F25664"/>
    <w:pPr>
      <w:keepNext/>
      <w:widowControl/>
      <w:adjustRightInd/>
      <w:spacing w:before="0" w:after="0" w:line="240" w:lineRule="auto"/>
    </w:pPr>
    <w:rPr>
      <w:rFonts w:ascii="Arial Narrow" w:hAnsi="Arial Narrow"/>
      <w:b/>
      <w:i/>
      <w:szCs w:val="20"/>
      <w:lang w:val="uk-UA"/>
    </w:rPr>
  </w:style>
  <w:style w:type="paragraph" w:customStyle="1" w:styleId="11">
    <w:name w:val="Звичайний1"/>
    <w:basedOn w:val="af0"/>
    <w:uiPriority w:val="99"/>
    <w:rsid w:val="00F25664"/>
    <w:pPr>
      <w:spacing w:after="0" w:line="288" w:lineRule="auto"/>
      <w:ind w:left="0" w:firstLine="567"/>
      <w:jc w:val="both"/>
    </w:pPr>
    <w:rPr>
      <w:sz w:val="26"/>
      <w:lang w:val="uk-UA"/>
    </w:rPr>
  </w:style>
  <w:style w:type="table" w:styleId="afa">
    <w:name w:val="Table Grid"/>
    <w:basedOn w:val="a1"/>
    <w:rsid w:val="00F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F25664"/>
    <w:rPr>
      <w:i/>
      <w:iCs/>
    </w:rPr>
  </w:style>
  <w:style w:type="paragraph" w:styleId="afc">
    <w:name w:val="List Paragraph"/>
    <w:basedOn w:val="a"/>
    <w:uiPriority w:val="34"/>
    <w:qFormat/>
    <w:rsid w:val="00443404"/>
    <w:pPr>
      <w:ind w:left="720"/>
      <w:contextualSpacing/>
    </w:pPr>
  </w:style>
  <w:style w:type="paragraph" w:customStyle="1" w:styleId="Default">
    <w:name w:val="Default"/>
    <w:rsid w:val="00F62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nhideWhenUsed/>
    <w:rsid w:val="00A34BFE"/>
    <w:pPr>
      <w:overflowPunct/>
      <w:autoSpaceDE/>
      <w:autoSpaceDN/>
      <w:adjustRightInd/>
      <w:spacing w:line="360" w:lineRule="auto"/>
      <w:ind w:left="566" w:hanging="283"/>
      <w:jc w:val="center"/>
    </w:pPr>
    <w:rPr>
      <w:bCs/>
      <w:sz w:val="28"/>
      <w:szCs w:val="24"/>
      <w:lang w:val="uk-UA"/>
    </w:rPr>
  </w:style>
  <w:style w:type="character" w:styleId="HTML">
    <w:name w:val="HTML Cite"/>
    <w:basedOn w:val="a0"/>
    <w:semiHidden/>
    <w:unhideWhenUsed/>
    <w:rsid w:val="00A34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289A-3952-42B3-90C5-958453DC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корбут</dc:creator>
  <cp:lastModifiedBy>Admin</cp:lastModifiedBy>
  <cp:revision>2</cp:revision>
  <cp:lastPrinted>2019-11-13T11:44:00Z</cp:lastPrinted>
  <dcterms:created xsi:type="dcterms:W3CDTF">2022-01-18T15:52:00Z</dcterms:created>
  <dcterms:modified xsi:type="dcterms:W3CDTF">2022-01-18T15:52:00Z</dcterms:modified>
</cp:coreProperties>
</file>