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ПЕРЕЛІК ПИТАНЬ ДО </w:t>
      </w:r>
      <w:r w:rsidR="00802E20">
        <w:rPr>
          <w:rFonts w:ascii="Times New Roman" w:hAnsi="Times New Roman" w:cs="Times New Roman"/>
          <w:b/>
          <w:caps/>
          <w:sz w:val="28"/>
          <w:szCs w:val="28"/>
          <w:lang w:val="uk-UA"/>
        </w:rPr>
        <w:t>ЕКЗАМЕНУ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470485" w:rsidRPr="00470485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ОСНОВИ ЦИФРОВОЇ ОБРОБКИ ЗОБРАЖЕНЬ З ВИМІРЮВАЛЬНОЮ ІНФОРМАЦІЄЮ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="00470485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802E20" w:rsidRPr="00802E20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E20" w:rsidRPr="00802E20">
        <w:rPr>
          <w:rFonts w:ascii="Times New Roman" w:hAnsi="Times New Roman" w:cs="Times New Roman"/>
          <w:sz w:val="28"/>
          <w:szCs w:val="28"/>
          <w:lang w:val="uk-UA"/>
        </w:rPr>
        <w:t>«Комп’ютеризовані інформаційно-вимірювальні системи»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02E20" w:rsidRPr="00631E32" w:rsidRDefault="00802E20" w:rsidP="00802E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802E20" w:rsidRPr="00631E32" w:rsidRDefault="00470485" w:rsidP="00802E2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70485">
        <w:rPr>
          <w:rFonts w:ascii="Times New Roman" w:hAnsi="Times New Roman" w:cs="Times New Roman"/>
          <w:sz w:val="28"/>
          <w:szCs w:val="28"/>
          <w:lang w:val="uk-UA"/>
        </w:rPr>
        <w:t>«  23   »      вересня     2021р</w:t>
      </w:r>
      <w:r w:rsidR="00802E20"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2E2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2288C" w:rsidRDefault="00B2288C" w:rsidP="00B228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B2288C">
        <w:rPr>
          <w:rFonts w:ascii="Times New Roman" w:hAnsi="Times New Roman" w:cs="Times New Roman"/>
          <w:sz w:val="28"/>
          <w:szCs w:val="28"/>
          <w:lang w:val="uk-UA"/>
        </w:rPr>
        <w:t>Цифрова обробка зображень в автоматизованих та інформаційних системах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802E20" w:rsidRPr="00802E20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="00B26862">
        <w:rPr>
          <w:rFonts w:ascii="Times New Roman" w:hAnsi="Times New Roman" w:cs="Times New Roman"/>
          <w:sz w:val="28"/>
          <w:szCs w:val="28"/>
        </w:rPr>
        <w:t>бакалавр</w:t>
      </w:r>
      <w:bookmarkStart w:id="0" w:name="_GoBack"/>
      <w:bookmarkEnd w:id="0"/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8645"/>
      </w:tblGrid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645" w:type="dxa"/>
          </w:tcPr>
          <w:p w:rsidR="00A92CF4" w:rsidRPr="0028452F" w:rsidRDefault="00A92CF4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задачі цифрової обробки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візуальної якості зображень?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розробці якої системи потрібно забезпечити першочергове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точності визначення геометричних параметрів за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сканера при його використанні для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цифрового фотоапарата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його використанні для введення 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цифрової відеокамери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спеціалізованої відеокамери при 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цифрової відеокамери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цифрової відеокамери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файлів підтримуються пакетом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5" w:type="dxa"/>
          </w:tcPr>
          <w:p w:rsidR="00A92CF4" w:rsidRPr="0028452F" w:rsidRDefault="00A92CF4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підтримуються пакетом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пакеті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завантажує зображення з файлу в робочий простір?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візуалізувати</w:t>
            </w:r>
            <w:proofErr w:type="spellEnd"/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глибину кольору зображення?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розмір зображення в дискретних точках?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прямокутник на зображенні?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5" w:type="dxa"/>
          </w:tcPr>
          <w:p w:rsidR="00A92CF4" w:rsidRPr="0028452F" w:rsidRDefault="00A92CF4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5" w:type="dxa"/>
          </w:tcPr>
          <w:p w:rsidR="00A92CF4" w:rsidRPr="0028452F" w:rsidRDefault="00A92CF4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напівтонові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5" w:type="dxa"/>
          </w:tcPr>
          <w:p w:rsidR="00A92CF4" w:rsidRPr="0028452F" w:rsidRDefault="00A92CF4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 фільтрації, стиснення, відновлення цифрових зображень</w:t>
            </w:r>
          </w:p>
        </w:tc>
      </w:tr>
      <w:tr w:rsidR="00A92CF4" w:rsidRPr="009C562E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5" w:type="dxa"/>
          </w:tcPr>
          <w:p w:rsidR="00A92CF4" w:rsidRPr="0028452F" w:rsidRDefault="00A92CF4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</w:tr>
      <w:tr w:rsidR="00A92CF4" w:rsidRPr="009C562E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5" w:type="dxa"/>
          </w:tcPr>
          <w:p w:rsidR="00A92CF4" w:rsidRPr="0028452F" w:rsidRDefault="00A92CF4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найбільшу ступінь стиснення зображень?</w:t>
            </w:r>
          </w:p>
        </w:tc>
      </w:tr>
      <w:tr w:rsidR="00A92CF4" w:rsidRPr="009C562E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5" w:type="dxa"/>
          </w:tcPr>
          <w:p w:rsidR="00A92CF4" w:rsidRPr="0028452F" w:rsidRDefault="00A92CF4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методів стиснення забезпечує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масштабування зображення при відновленні без втрати якості?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відноситься до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яких складається JPEG-алгоритм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иснення цифрових зображень?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базове перетворення використовується 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JPEG-алгоритм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стиснення цифрових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цифрового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5" w:type="dxa"/>
          </w:tcPr>
          <w:p w:rsidR="00A92CF4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обчислюється пряме і обернене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використовуються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обчислення прямого і оберненого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 …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усереднення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значень яскравості сусідніх точок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едіанна фільтрація виконується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</w:t>
            </w: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фільтрація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просторовій області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Фільтрація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645" w:type="dxa"/>
          </w:tcPr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5" w:type="dxa"/>
          </w:tcPr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зображень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теплових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імпульсних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мультиплікативних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якості координат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об'єктів на цифровому зображенні?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5" w:type="dxa"/>
          </w:tcPr>
          <w:p w:rsidR="00A92CF4" w:rsidRPr="0028452F" w:rsidRDefault="00A92CF4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5" w:type="dxa"/>
          </w:tcPr>
          <w:p w:rsidR="00A92CF4" w:rsidRPr="0028452F" w:rsidRDefault="00A92CF4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єю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виділення контурів на зображеннях 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сегментації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зображеннях 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для …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5" w:type="dxa"/>
          </w:tcPr>
          <w:p w:rsidR="00A92CF4" w:rsidRPr="0028452F" w:rsidRDefault="00A92CF4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Частотна характеристика фільтра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верхніх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використовується для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8645" w:type="dxa"/>
          </w:tcPr>
          <w:p w:rsidR="00A92CF4" w:rsidRPr="0028452F" w:rsidRDefault="00A92CF4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фільтра нижніх частот використовується для …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Технічні та програмні засоби цифрової обробки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зображення, для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задати колір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рухомої картинки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моніторі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опису малюнків у вигляді набору команд для побудови найпростіших графічних об'єктів (ліній, кіл, дуг і т.д.), називаються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персональному</w:t>
            </w:r>
            <w:proofErr w:type="gram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D03B98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5" w:type="dxa"/>
          </w:tcPr>
          <w:p w:rsidR="00A92CF4" w:rsidRPr="0028452F" w:rsidRDefault="00A92CF4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256-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5" w:type="dxa"/>
          </w:tcPr>
          <w:p w:rsidR="00A92CF4" w:rsidRPr="00846A6D" w:rsidRDefault="00A92CF4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5" w:type="dxa"/>
          </w:tcPr>
          <w:p w:rsidR="00A92CF4" w:rsidRPr="00846A6D" w:rsidRDefault="00A92CF4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5" w:type="dxa"/>
          </w:tcPr>
          <w:p w:rsidR="00A92CF4" w:rsidRPr="0028452F" w:rsidRDefault="00A92CF4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</w:t>
            </w:r>
          </w:p>
        </w:tc>
        <w:tc>
          <w:tcPr>
            <w:tcW w:w="8645" w:type="dxa"/>
          </w:tcPr>
          <w:p w:rsidR="00A92CF4" w:rsidRPr="0028452F" w:rsidRDefault="00A92CF4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5" w:type="dxa"/>
          </w:tcPr>
          <w:p w:rsidR="00A92CF4" w:rsidRPr="00675776" w:rsidRDefault="00A9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675776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Растровий та векторний формат, кольорові схеми зображень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5" w:type="dxa"/>
          </w:tcPr>
          <w:p w:rsidR="00A92CF4" w:rsidRPr="0028452F" w:rsidRDefault="00A92CF4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рівняннями, називається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5" w:type="dxa"/>
          </w:tcPr>
          <w:p w:rsidR="00A92CF4" w:rsidRPr="0028452F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візуалізації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графічного зображення використовують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645" w:type="dxa"/>
          </w:tcPr>
          <w:p w:rsidR="00A92CF4" w:rsidRPr="0028452F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5" w:type="dxa"/>
          </w:tcPr>
          <w:p w:rsidR="00A92CF4" w:rsidRPr="00C0347B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5" w:type="dxa"/>
          </w:tcPr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5" w:type="dxa"/>
          </w:tcPr>
          <w:p w:rsidR="00A92CF4" w:rsidRPr="00C0347B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5" w:type="dxa"/>
          </w:tcPr>
          <w:p w:rsidR="00A92CF4" w:rsidRPr="0028452F" w:rsidRDefault="00A92CF4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5" w:type="dxa"/>
          </w:tcPr>
          <w:p w:rsidR="00A92CF4" w:rsidRPr="0056621C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колір описаний записом 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R:255 G:255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102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G:255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опису кольору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друці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папері використовується палітра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C:0% M:0% Y:100% K:0%. </w:t>
            </w:r>
            <w:r w:rsidRPr="0015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5" w:type="dxa"/>
          </w:tcPr>
          <w:p w:rsidR="00A92CF4" w:rsidRDefault="00A92CF4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K: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%. Який колір описаний?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5" w:type="dxa"/>
          </w:tcPr>
          <w:p w:rsidR="00A92CF4" w:rsidRDefault="00A92CF4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Y:0% K:0%. Який колір описаний?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5" w:type="dxa"/>
          </w:tcPr>
          <w:p w:rsidR="00A92CF4" w:rsidRDefault="00A92CF4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M:0% Y:0% K:0%. Який колір описаний?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645" w:type="dxa"/>
          </w:tcPr>
          <w:p w:rsidR="00A92CF4" w:rsidRPr="0028452F" w:rsidRDefault="00A92CF4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 файлам?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F22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5" w:type="dxa"/>
          </w:tcPr>
          <w:p w:rsidR="00A92CF4" w:rsidRPr="0056621C" w:rsidRDefault="00A92CF4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графічним файлам?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5" w:type="dxa"/>
          </w:tcPr>
          <w:p w:rsidR="00A92CF4" w:rsidRPr="0028452F" w:rsidRDefault="00A92CF4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5" w:type="dxa"/>
          </w:tcPr>
          <w:p w:rsidR="00A92CF4" w:rsidRPr="0028452F" w:rsidRDefault="00A92CF4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5" w:type="dxa"/>
          </w:tcPr>
          <w:p w:rsidR="00A92CF4" w:rsidRPr="0028452F" w:rsidRDefault="00A92CF4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введення графічної інформації відноситься: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5" w:type="dxa"/>
          </w:tcPr>
          <w:p w:rsidR="00A92CF4" w:rsidRPr="0028452F" w:rsidRDefault="00A92CF4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формати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векторних?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Функції для аналізу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645" w:type="dxa"/>
          </w:tcPr>
          <w:p w:rsidR="00A92CF4" w:rsidRPr="0028452F" w:rsidRDefault="00A92CF4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45" w:type="dxa"/>
          </w:tcPr>
          <w:p w:rsidR="00A92CF4" w:rsidRPr="0028452F" w:rsidRDefault="00A92CF4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45" w:type="dxa"/>
          </w:tcPr>
          <w:p w:rsidR="00A92CF4" w:rsidRPr="0028452F" w:rsidRDefault="00A92CF4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45" w:type="dxa"/>
          </w:tcPr>
          <w:p w:rsidR="00A92CF4" w:rsidRPr="0028452F" w:rsidRDefault="00A92CF4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45" w:type="dxa"/>
          </w:tcPr>
          <w:p w:rsidR="00A92CF4" w:rsidRPr="0028452F" w:rsidRDefault="00A92CF4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645" w:type="dxa"/>
          </w:tcPr>
          <w:p w:rsidR="00A92CF4" w:rsidRPr="0028452F" w:rsidRDefault="00A92CF4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45" w:type="dxa"/>
          </w:tcPr>
          <w:p w:rsidR="00A92CF4" w:rsidRPr="0028452F" w:rsidRDefault="00A92CF4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45" w:type="dxa"/>
          </w:tcPr>
          <w:p w:rsidR="00A92CF4" w:rsidRPr="0028452F" w:rsidRDefault="00A92CF4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45" w:type="dxa"/>
          </w:tcPr>
          <w:p w:rsidR="00A92CF4" w:rsidRPr="0028452F" w:rsidRDefault="00A92CF4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двовимірної взаємної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A92CF4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A92C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Морфологічні операції над бінарними зображеннями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8645" w:type="dxa"/>
          </w:tcPr>
          <w:p w:rsidR="00A92CF4" w:rsidRPr="0028452F" w:rsidRDefault="00A92CF4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A92CF4" w:rsidRPr="0028452F" w:rsidRDefault="00A92CF4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45" w:type="dxa"/>
          </w:tcPr>
          <w:p w:rsidR="00A92CF4" w:rsidRPr="0028452F" w:rsidRDefault="00A92CF4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45" w:type="dxa"/>
          </w:tcPr>
          <w:p w:rsidR="00A92CF4" w:rsidRPr="0028452F" w:rsidRDefault="00A92CF4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45" w:type="dxa"/>
          </w:tcPr>
          <w:p w:rsidR="00A92CF4" w:rsidRPr="0028452F" w:rsidRDefault="00A92CF4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645" w:type="dxa"/>
          </w:tcPr>
          <w:p w:rsidR="00A92CF4" w:rsidRPr="0028452F" w:rsidRDefault="00A92CF4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45" w:type="dxa"/>
          </w:tcPr>
          <w:p w:rsidR="00A92CF4" w:rsidRPr="0028452F" w:rsidRDefault="00A92CF4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645" w:type="dxa"/>
          </w:tcPr>
          <w:p w:rsidR="00A92CF4" w:rsidRPr="0028452F" w:rsidRDefault="00A92CF4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45" w:type="dxa"/>
          </w:tcPr>
          <w:p w:rsidR="00A92CF4" w:rsidRPr="0028452F" w:rsidRDefault="00A92CF4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645" w:type="dxa"/>
          </w:tcPr>
          <w:p w:rsidR="00A92CF4" w:rsidRPr="0028452F" w:rsidRDefault="00A92CF4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45" w:type="dxa"/>
          </w:tcPr>
          <w:p w:rsidR="00A92CF4" w:rsidRPr="0028452F" w:rsidRDefault="00A92CF4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0E2F5B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45" w:type="dxa"/>
          </w:tcPr>
          <w:p w:rsidR="00A92CF4" w:rsidRPr="0028452F" w:rsidRDefault="00A92CF4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45" w:type="dxa"/>
          </w:tcPr>
          <w:p w:rsidR="00A92CF4" w:rsidRPr="0028452F" w:rsidRDefault="00A92CF4" w:rsidP="004A4AF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45" w:type="dxa"/>
          </w:tcPr>
          <w:p w:rsidR="00A92CF4" w:rsidRPr="0028452F" w:rsidRDefault="00A92CF4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45" w:type="dxa"/>
          </w:tcPr>
          <w:p w:rsidR="00A92CF4" w:rsidRPr="0028452F" w:rsidRDefault="00A92CF4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Стиснення цифрових відеозображень за допомогою JPEG-алгоритму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28.5pt" o:ole="" fillcolor="window">
                  <v:imagedata r:id="rId9" o:title=""/>
                </v:shape>
                <o:OLEObject Type="Embed" ProgID="Equation.3" ShapeID="_x0000_i1025" DrawAspect="Content" ObjectID="_1697204108" r:id="rId10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  <w:r w:rsidRPr="0028452F">
              <w:rPr>
                <w:position w:val="-28"/>
                <w:lang w:val="uk-UA"/>
              </w:rPr>
              <w:object w:dxaOrig="7180" w:dyaOrig="680">
                <v:shape id="_x0000_i1026" type="#_x0000_t75" style="width:249.75pt;height:28.5pt" o:ole="" fillcolor="window">
                  <v:imagedata r:id="rId11" o:title=""/>
                </v:shape>
                <o:OLEObject Type="Embed" ProgID="Equation.3" ShapeID="_x0000_i1026" DrawAspect="Content" ObjectID="_1697204109" r:id="rId12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45" w:type="dxa"/>
          </w:tcPr>
          <w:p w:rsidR="00A92CF4" w:rsidRPr="0028452F" w:rsidRDefault="00A92CF4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A92CF4" w:rsidRPr="0028452F" w:rsidRDefault="00A92CF4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2799" w:dyaOrig="720">
                <v:shape id="_x0000_i1027" type="#_x0000_t75" style="width:140.25pt;height:36pt" o:ole="" fillcolor="window">
                  <v:imagedata r:id="rId13" o:title=""/>
                </v:shape>
                <o:OLEObject Type="Embed" ProgID="Equation.3" ShapeID="_x0000_i1027" DrawAspect="Content" ObjectID="_1697204110" r:id="rId14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150.</w:t>
            </w:r>
          </w:p>
        </w:tc>
        <w:tc>
          <w:tcPr>
            <w:tcW w:w="8645" w:type="dxa"/>
          </w:tcPr>
          <w:p w:rsidR="00A92CF4" w:rsidRPr="0028452F" w:rsidRDefault="00A92CF4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A92CF4" w:rsidRPr="0028452F" w:rsidRDefault="00A92CF4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600" w:dyaOrig="380">
                <v:shape id="_x0000_i1028" type="#_x0000_t75" style="width:130.5pt;height:20.25pt" o:ole="" fillcolor="window">
                  <v:imagedata r:id="rId15" o:title=""/>
                </v:shape>
                <o:OLEObject Type="Embed" ProgID="Equation.3" ShapeID="_x0000_i1028" DrawAspect="Content" ObjectID="_1697204111" r:id="rId16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45" w:type="dxa"/>
          </w:tcPr>
          <w:p w:rsidR="00A92CF4" w:rsidRPr="0028452F" w:rsidRDefault="00A92CF4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45" w:type="dxa"/>
          </w:tcPr>
          <w:p w:rsidR="00A92CF4" w:rsidRPr="0028452F" w:rsidRDefault="00A92CF4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обчислює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45" w:type="dxa"/>
          </w:tcPr>
          <w:p w:rsidR="00A92CF4" w:rsidRPr="0028452F" w:rsidRDefault="00A92CF4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формує матрицю коефіцієнтів, що використовуються при обчисленні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sz w:val="16"/>
                <w:szCs w:val="30"/>
                <w:lang w:val="uk-UA"/>
              </w:rPr>
            </w:pP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45" w:type="dxa"/>
          </w:tcPr>
          <w:p w:rsidR="00A92CF4" w:rsidRPr="0028452F" w:rsidRDefault="00A92CF4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обчислює задану функцію для блоку точок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8645" w:type="dxa"/>
          </w:tcPr>
          <w:p w:rsidR="00A92CF4" w:rsidRPr="0028452F" w:rsidRDefault="00A92CF4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45" w:type="dxa"/>
          </w:tcPr>
          <w:p w:rsidR="00A92CF4" w:rsidRPr="0028452F" w:rsidRDefault="00A92CF4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45" w:type="dxa"/>
          </w:tcPr>
          <w:p w:rsidR="00A92CF4" w:rsidRPr="0028452F" w:rsidRDefault="00A92CF4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45" w:type="dxa"/>
          </w:tcPr>
          <w:p w:rsidR="00A92CF4" w:rsidRPr="0028452F" w:rsidRDefault="00A92CF4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Фільтрація шумів на цифрових відеозображеннях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A92CF4" w:rsidRPr="0028452F" w:rsidRDefault="00A92CF4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2"/>
                <w:lang w:val="uk-UA"/>
              </w:rPr>
              <w:object w:dxaOrig="1460" w:dyaOrig="360">
                <v:shape id="_x0000_i1029" type="#_x0000_t75" style="width:73.5pt;height:18.75pt" o:ole="" fillcolor="window">
                  <v:imagedata r:id="rId17" o:title=""/>
                </v:shape>
                <o:OLEObject Type="Embed" ProgID="Equation.3" ShapeID="_x0000_i1029" DrawAspect="Content" ObjectID="_1697204112" r:id="rId18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45" w:type="dxa"/>
          </w:tcPr>
          <w:p w:rsidR="00A92CF4" w:rsidRPr="0028452F" w:rsidRDefault="00A92CF4" w:rsidP="006B1EAD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A92CF4" w:rsidRPr="0028452F" w:rsidRDefault="00A92CF4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820" w:dyaOrig="440">
                <v:shape id="_x0000_i1030" type="#_x0000_t75" style="width:140.25pt;height:21pt" o:ole="" fillcolor="window">
                  <v:imagedata r:id="rId19" o:title=""/>
                </v:shape>
                <o:OLEObject Type="Embed" ProgID="Equation.3" ShapeID="_x0000_i1030" DrawAspect="Content" ObjectID="_1697204113" r:id="rId20"/>
              </w:object>
            </w:r>
          </w:p>
          <w:p w:rsidR="00A92CF4" w:rsidRPr="0028452F" w:rsidRDefault="00A92CF4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164.</w:t>
            </w:r>
          </w:p>
        </w:tc>
        <w:tc>
          <w:tcPr>
            <w:tcW w:w="8645" w:type="dxa"/>
          </w:tcPr>
          <w:p w:rsidR="00A92CF4" w:rsidRPr="0028452F" w:rsidRDefault="00A92CF4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A92CF4" w:rsidRPr="0028452F" w:rsidRDefault="00A92CF4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920" w:dyaOrig="700">
                <v:shape id="_x0000_i1031" type="#_x0000_t75" style="width:96pt;height:35.25pt" o:ole="" fillcolor="window">
                  <v:imagedata r:id="rId21" o:title=""/>
                </v:shape>
                <o:OLEObject Type="Embed" ProgID="Equation.3" ShapeID="_x0000_i1031" DrawAspect="Content" ObjectID="_1697204114" r:id="rId22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45" w:type="dxa"/>
          </w:tcPr>
          <w:p w:rsidR="00A92CF4" w:rsidRPr="0028452F" w:rsidRDefault="00A92CF4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A92CF4" w:rsidRPr="0028452F" w:rsidRDefault="00A92CF4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24"/>
                <w:lang w:val="uk-UA"/>
              </w:rPr>
              <w:object w:dxaOrig="1340" w:dyaOrig="639">
                <v:shape id="_x0000_i1032" type="#_x0000_t75" style="width:66.75pt;height:33.75pt" o:ole="" fillcolor="window">
                  <v:imagedata r:id="rId23" o:title=""/>
                </v:shape>
                <o:OLEObject Type="Embed" ProgID="Equation.3" ShapeID="_x0000_i1032" DrawAspect="Content" ObjectID="_1697204115" r:id="rId24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45" w:type="dxa"/>
          </w:tcPr>
          <w:p w:rsidR="00A92CF4" w:rsidRPr="0028452F" w:rsidRDefault="00A92CF4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A92CF4" w:rsidRPr="0028452F" w:rsidRDefault="00A92CF4" w:rsidP="00C45DCB">
            <w:pPr>
              <w:jc w:val="center"/>
              <w:rPr>
                <w:position w:val="-32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500" w:dyaOrig="700">
                <v:shape id="_x0000_i1033" type="#_x0000_t75" style="width:74.25pt;height:36pt" o:ole="" fillcolor="window">
                  <v:imagedata r:id="rId25" o:title=""/>
                </v:shape>
                <o:OLEObject Type="Embed" ProgID="Equation.3" ShapeID="_x0000_i1033" DrawAspect="Content" ObjectID="_1697204116" r:id="rId26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45" w:type="dxa"/>
          </w:tcPr>
          <w:p w:rsidR="00A92CF4" w:rsidRPr="0028452F" w:rsidRDefault="00A92CF4" w:rsidP="00C45DCB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розраховується для усунення шуму  за допомогою даної  формули:</w:t>
            </w:r>
          </w:p>
          <w:p w:rsidR="00A92CF4" w:rsidRDefault="00A92CF4" w:rsidP="00C45DCB">
            <w:pPr>
              <w:jc w:val="center"/>
              <w:rPr>
                <w:position w:val="-64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240" w:dyaOrig="1060">
                <v:shape id="_x0000_i1034" type="#_x0000_t75" style="width:161.25pt;height:53.25pt" o:ole="" fillcolor="window">
                  <v:imagedata r:id="rId27" o:title=""/>
                </v:shape>
                <o:OLEObject Type="Embed" ProgID="Equation.3" ShapeID="_x0000_i1034" DrawAspect="Content" ObjectID="_1697204117" r:id="rId28"/>
              </w:object>
            </w:r>
          </w:p>
          <w:p w:rsidR="00A92CF4" w:rsidRPr="0028452F" w:rsidRDefault="00A92CF4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45" w:type="dxa"/>
          </w:tcPr>
          <w:p w:rsidR="00A92CF4" w:rsidRPr="0028452F" w:rsidRDefault="00A92CF4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45" w:type="dxa"/>
          </w:tcPr>
          <w:p w:rsidR="00A92CF4" w:rsidRPr="0028452F" w:rsidRDefault="00A92CF4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45" w:type="dxa"/>
          </w:tcPr>
          <w:p w:rsidR="00A92CF4" w:rsidRPr="0028452F" w:rsidRDefault="00A92CF4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45" w:type="dxa"/>
          </w:tcPr>
          <w:p w:rsidR="00A92CF4" w:rsidRPr="0028452F" w:rsidRDefault="00A92CF4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45" w:type="dxa"/>
          </w:tcPr>
          <w:p w:rsidR="00A92CF4" w:rsidRPr="0028452F" w:rsidRDefault="00A92CF4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645" w:type="dxa"/>
          </w:tcPr>
          <w:p w:rsidR="00A92CF4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Методи виділення контурів об'єктів на цифрових зображеннях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645" w:type="dxa"/>
          </w:tcPr>
          <w:p w:rsidR="00A92CF4" w:rsidRPr="0028452F" w:rsidRDefault="00A92CF4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45" w:type="dxa"/>
          </w:tcPr>
          <w:p w:rsidR="00A92CF4" w:rsidRPr="0028452F" w:rsidRDefault="00A92CF4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45" w:type="dxa"/>
          </w:tcPr>
          <w:p w:rsidR="00A92CF4" w:rsidRPr="0028452F" w:rsidRDefault="00A92CF4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A92CF4" w:rsidRPr="0028452F" w:rsidRDefault="00A92CF4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5" type="#_x0000_t75" style="width:140.25pt;height:24pt" o:ole="" fillcolor="window">
                  <v:imagedata r:id="rId29" o:title=""/>
                </v:shape>
                <o:OLEObject Type="Embed" ProgID="Equation.3" ShapeID="_x0000_i1035" DrawAspect="Content" ObjectID="_1697204118" r:id="rId30"/>
              </w:object>
            </w:r>
          </w:p>
          <w:p w:rsidR="00A92CF4" w:rsidRPr="0028452F" w:rsidRDefault="00A92CF4" w:rsidP="00AC668D">
            <w:pPr>
              <w:ind w:firstLine="340"/>
              <w:jc w:val="both"/>
              <w:rPr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645" w:type="dxa"/>
          </w:tcPr>
          <w:p w:rsidR="00A92CF4" w:rsidRPr="0028452F" w:rsidRDefault="00A92CF4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A92CF4" w:rsidRPr="0028452F" w:rsidRDefault="00A92CF4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6" type="#_x0000_t75" style="width:140.25pt;height:24pt" o:ole="" fillcolor="window">
                  <v:imagedata r:id="rId29" o:title=""/>
                </v:shape>
                <o:OLEObject Type="Embed" ProgID="Equation.3" ShapeID="_x0000_i1036" DrawAspect="Content" ObjectID="_1697204119" r:id="rId31"/>
              </w:object>
            </w:r>
          </w:p>
          <w:p w:rsidR="00A92CF4" w:rsidRPr="0028452F" w:rsidRDefault="00A92CF4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45" w:type="dxa"/>
          </w:tcPr>
          <w:p w:rsidR="00A92CF4" w:rsidRPr="0028452F" w:rsidRDefault="00A92CF4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</w:tr>
      <w:tr w:rsidR="00A92CF4" w:rsidRPr="00802E20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645" w:type="dxa"/>
          </w:tcPr>
          <w:p w:rsidR="00A92CF4" w:rsidRPr="0028452F" w:rsidRDefault="00A92CF4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A92CF4" w:rsidRPr="0028452F" w:rsidRDefault="00A92CF4" w:rsidP="00547C95">
            <w:pPr>
              <w:pStyle w:val="3"/>
              <w:rPr>
                <w:lang w:val="uk-UA"/>
              </w:rPr>
            </w:pPr>
          </w:p>
          <w:p w:rsidR="00A92CF4" w:rsidRPr="0028452F" w:rsidRDefault="00A92CF4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84"/>
                <w:lang w:val="uk-UA"/>
              </w:rPr>
              <w:object w:dxaOrig="4760" w:dyaOrig="1800">
                <v:shape id="_x0000_i1037" type="#_x0000_t75" style="width:238.5pt;height:90.75pt" o:ole="" fillcolor="window">
                  <v:imagedata r:id="rId32" o:title=""/>
                </v:shape>
                <o:OLEObject Type="Embed" ProgID="Equation.3" ShapeID="_x0000_i1037" DrawAspect="Content" ObjectID="_1697204120" r:id="rId33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45" w:type="dxa"/>
          </w:tcPr>
          <w:p w:rsidR="00A92CF4" w:rsidRPr="0028452F" w:rsidRDefault="00A92CF4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900" w:dyaOrig="1100">
                <v:shape id="_x0000_i1038" type="#_x0000_t75" style="width:194.25pt;height:54.75pt" o:ole="" fillcolor="window">
                  <v:imagedata r:id="rId34" o:title=""/>
                </v:shape>
                <o:OLEObject Type="Embed" ProgID="Equation.3" ShapeID="_x0000_i1038" DrawAspect="Content" ObjectID="_1697204121" r:id="rId35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645" w:type="dxa"/>
          </w:tcPr>
          <w:p w:rsidR="00A92CF4" w:rsidRPr="0028452F" w:rsidRDefault="00A92CF4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A92CF4" w:rsidRPr="0028452F" w:rsidRDefault="00A92CF4" w:rsidP="00547C95">
            <w:pPr>
              <w:pStyle w:val="3"/>
              <w:jc w:val="center"/>
              <w:rPr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920" w:dyaOrig="1040">
                <v:shape id="_x0000_i1039" type="#_x0000_t75" style="width:96pt;height:51.75pt" o:ole="" fillcolor="window">
                  <v:imagedata r:id="rId36" o:title=""/>
                </v:shape>
                <o:OLEObject Type="Embed" ProgID="Equation.3" ShapeID="_x0000_i1039" DrawAspect="Content" ObjectID="_1697204122" r:id="rId37"/>
              </w:object>
            </w:r>
          </w:p>
          <w:p w:rsidR="00A92CF4" w:rsidRPr="0028452F" w:rsidRDefault="00A92CF4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45" w:type="dxa"/>
          </w:tcPr>
          <w:p w:rsidR="00A92CF4" w:rsidRPr="0028452F" w:rsidRDefault="00A92CF4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A92CF4" w:rsidRPr="0028452F" w:rsidRDefault="00A92CF4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880" w:dyaOrig="1040">
                <v:shape id="_x0000_i1040" type="#_x0000_t75" style="width:93pt;height:51.75pt" o:ole="" fillcolor="window">
                  <v:imagedata r:id="rId38" o:title=""/>
                </v:shape>
                <o:OLEObject Type="Embed" ProgID="Equation.3" ShapeID="_x0000_i1040" DrawAspect="Content" ObjectID="_1697204123" r:id="rId39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187.</w:t>
            </w:r>
          </w:p>
        </w:tc>
        <w:tc>
          <w:tcPr>
            <w:tcW w:w="8645" w:type="dxa"/>
          </w:tcPr>
          <w:p w:rsidR="00A92CF4" w:rsidRPr="0028452F" w:rsidRDefault="00A92CF4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45" w:type="dxa"/>
          </w:tcPr>
          <w:p w:rsidR="00A92CF4" w:rsidRPr="0028452F" w:rsidRDefault="00A92CF4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645" w:type="dxa"/>
          </w:tcPr>
          <w:p w:rsidR="00A92CF4" w:rsidRPr="0028452F" w:rsidRDefault="00A92CF4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відеозображенні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45" w:type="dxa"/>
          </w:tcPr>
          <w:p w:rsidR="00A92CF4" w:rsidRPr="0028452F" w:rsidRDefault="00A92CF4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45" w:type="dxa"/>
          </w:tcPr>
          <w:p w:rsidR="00A92CF4" w:rsidRPr="0028452F" w:rsidRDefault="00A92CF4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45" w:type="dxa"/>
          </w:tcPr>
          <w:p w:rsidR="00A92CF4" w:rsidRPr="0028452F" w:rsidRDefault="00A92CF4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45" w:type="dxa"/>
          </w:tcPr>
          <w:p w:rsidR="00A92CF4" w:rsidRPr="0028452F" w:rsidRDefault="00A92CF4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645" w:type="dxa"/>
          </w:tcPr>
          <w:p w:rsidR="00A92CF4" w:rsidRPr="0028452F" w:rsidRDefault="00A92CF4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645" w:type="dxa"/>
          </w:tcPr>
          <w:p w:rsidR="00A92CF4" w:rsidRPr="0028452F" w:rsidRDefault="00A92CF4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Просторові перетворення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645" w:type="dxa"/>
          </w:tcPr>
          <w:p w:rsidR="00A92CF4" w:rsidRPr="0028452F" w:rsidRDefault="00A92CF4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645" w:type="dxa"/>
          </w:tcPr>
          <w:p w:rsidR="00A92CF4" w:rsidRPr="0028452F" w:rsidRDefault="00A92CF4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645" w:type="dxa"/>
          </w:tcPr>
          <w:p w:rsidR="00A92CF4" w:rsidRPr="0028452F" w:rsidRDefault="00A92CF4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645" w:type="dxa"/>
          </w:tcPr>
          <w:p w:rsidR="00A92CF4" w:rsidRPr="0028452F" w:rsidRDefault="00A92CF4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645" w:type="dxa"/>
          </w:tcPr>
          <w:p w:rsidR="00A92CF4" w:rsidRPr="0028452F" w:rsidRDefault="00A92CF4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645" w:type="dxa"/>
          </w:tcPr>
          <w:p w:rsidR="00A92CF4" w:rsidRPr="0028452F" w:rsidRDefault="00A92CF4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645" w:type="dxa"/>
          </w:tcPr>
          <w:p w:rsidR="00A92CF4" w:rsidRPr="0028452F" w:rsidRDefault="00A92CF4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645" w:type="dxa"/>
          </w:tcPr>
          <w:p w:rsidR="00A92CF4" w:rsidRPr="0028452F" w:rsidRDefault="00A92CF4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A92CF4" w:rsidRPr="0028452F" w:rsidRDefault="00A92CF4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645" w:type="dxa"/>
          </w:tcPr>
          <w:p w:rsidR="00A92CF4" w:rsidRPr="0028452F" w:rsidRDefault="00A92CF4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A92CF4" w:rsidRPr="0028452F" w:rsidRDefault="00A92CF4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645" w:type="dxa"/>
          </w:tcPr>
          <w:p w:rsidR="00A92CF4" w:rsidRPr="0028452F" w:rsidRDefault="00A92CF4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A92CF4" w:rsidRPr="0028452F" w:rsidRDefault="00A92CF4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212.</w:t>
            </w:r>
          </w:p>
        </w:tc>
        <w:tc>
          <w:tcPr>
            <w:tcW w:w="8645" w:type="dxa"/>
          </w:tcPr>
          <w:p w:rsidR="00A92CF4" w:rsidRPr="0028452F" w:rsidRDefault="00A92CF4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A92CF4" w:rsidRPr="0028452F" w:rsidRDefault="00A92CF4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A92CF4" w:rsidRPr="0028452F" w:rsidRDefault="00A92CF4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645" w:type="dxa"/>
          </w:tcPr>
          <w:p w:rsidR="00A92CF4" w:rsidRPr="0028452F" w:rsidRDefault="00A92CF4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233.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645" w:type="dxa"/>
          </w:tcPr>
          <w:p w:rsidR="00A92CF4" w:rsidRPr="0028452F" w:rsidRDefault="00A92CF4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645" w:type="dxa"/>
            <w:tcBorders>
              <w:bottom w:val="single" w:sz="4" w:space="0" w:color="auto"/>
            </w:tcBorders>
          </w:tcPr>
          <w:p w:rsidR="00A92CF4" w:rsidRPr="0028452F" w:rsidRDefault="00A92CF4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645" w:type="dxa"/>
            <w:tcBorders>
              <w:bottom w:val="single" w:sz="4" w:space="0" w:color="auto"/>
            </w:tcBorders>
          </w:tcPr>
          <w:p w:rsidR="00A92CF4" w:rsidRPr="0028452F" w:rsidRDefault="00A92CF4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:rsidR="00A92CF4" w:rsidRPr="0028452F" w:rsidRDefault="00A92CF4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645" w:type="dxa"/>
          </w:tcPr>
          <w:p w:rsidR="00A92CF4" w:rsidRPr="0028452F" w:rsidRDefault="00A92CF4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645" w:type="dxa"/>
          </w:tcPr>
          <w:p w:rsidR="00A92CF4" w:rsidRPr="0028452F" w:rsidRDefault="00A92CF4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645" w:type="dxa"/>
          </w:tcPr>
          <w:p w:rsidR="00A92CF4" w:rsidRPr="0028452F" w:rsidRDefault="00A92CF4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645" w:type="dxa"/>
          </w:tcPr>
          <w:p w:rsidR="00A92CF4" w:rsidRPr="0028452F" w:rsidRDefault="00A92CF4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645" w:type="dxa"/>
          </w:tcPr>
          <w:p w:rsidR="00A92CF4" w:rsidRPr="0028452F" w:rsidRDefault="00A92CF4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645" w:type="dxa"/>
          </w:tcPr>
          <w:p w:rsidR="00A92CF4" w:rsidRPr="0028452F" w:rsidRDefault="00A92CF4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645" w:type="dxa"/>
          </w:tcPr>
          <w:p w:rsidR="00A92CF4" w:rsidRPr="0028452F" w:rsidRDefault="00A92CF4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645" w:type="dxa"/>
          </w:tcPr>
          <w:p w:rsidR="00A92CF4" w:rsidRPr="0028452F" w:rsidRDefault="00A92CF4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645" w:type="dxa"/>
          </w:tcPr>
          <w:p w:rsidR="00A92CF4" w:rsidRPr="0028452F" w:rsidRDefault="00A92CF4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645" w:type="dxa"/>
          </w:tcPr>
          <w:p w:rsidR="00A92CF4" w:rsidRPr="0028452F" w:rsidRDefault="00A92CF4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645" w:type="dxa"/>
          </w:tcPr>
          <w:p w:rsidR="00A92CF4" w:rsidRPr="0028452F" w:rsidRDefault="00A92CF4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B2288C">
      <w:head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53" w:rsidRDefault="00EC2A53" w:rsidP="00B2288C">
      <w:pPr>
        <w:spacing w:after="0" w:line="240" w:lineRule="auto"/>
      </w:pPr>
      <w:r>
        <w:separator/>
      </w:r>
    </w:p>
  </w:endnote>
  <w:endnote w:type="continuationSeparator" w:id="0">
    <w:p w:rsidR="00EC2A53" w:rsidRDefault="00EC2A53" w:rsidP="00B2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53" w:rsidRDefault="00EC2A53" w:rsidP="00B2288C">
      <w:pPr>
        <w:spacing w:after="0" w:line="240" w:lineRule="auto"/>
      </w:pPr>
      <w:r>
        <w:separator/>
      </w:r>
    </w:p>
  </w:footnote>
  <w:footnote w:type="continuationSeparator" w:id="0">
    <w:p w:rsidR="00EC2A53" w:rsidRDefault="00EC2A53" w:rsidP="00B2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21"/>
      <w:gridCol w:w="6257"/>
      <w:gridCol w:w="1976"/>
    </w:tblGrid>
    <w:tr w:rsidR="00EC2A53" w:rsidRPr="00631E32" w:rsidTr="00EC2A5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C2A53" w:rsidRPr="00631E32" w:rsidRDefault="00EC2A53" w:rsidP="00EC2A53">
          <w:pPr>
            <w:pStyle w:val="a8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EC2A53" w:rsidRPr="00631E32" w:rsidRDefault="00EC2A53" w:rsidP="004704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</w:t>
          </w:r>
          <w:r w:rsidR="00802E20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.00.1/</w:t>
          </w:r>
          <w:r w:rsidR="00470485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Б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 w:rsidR="00802E20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В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К</w:t>
          </w:r>
          <w:r w:rsidR="00470485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7</w:t>
          </w:r>
          <w:r w:rsidR="00802E20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</w:t>
          </w:r>
          <w:r w:rsidR="00470485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 w:rsidR="00470485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</w:t>
          </w:r>
        </w:p>
      </w:tc>
    </w:tr>
    <w:tr w:rsidR="00EC2A53" w:rsidRPr="00631E32" w:rsidTr="00EC2A53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EC2A53" w:rsidRPr="00631E32" w:rsidRDefault="00EC2A53" w:rsidP="00A92CF4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</w:t>
          </w:r>
          <w:r w:rsidR="00A92CF4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14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B26862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2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EC2A53" w:rsidRDefault="00EC2A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4202D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64F28"/>
    <w:rsid w:val="00470485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2D8D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F2B28"/>
    <w:rsid w:val="007F5AA7"/>
    <w:rsid w:val="007F6FB9"/>
    <w:rsid w:val="0080275F"/>
    <w:rsid w:val="00802E20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92CF4"/>
    <w:rsid w:val="00AA0EB1"/>
    <w:rsid w:val="00AC5EF5"/>
    <w:rsid w:val="00AC668D"/>
    <w:rsid w:val="00AD463B"/>
    <w:rsid w:val="00B078FE"/>
    <w:rsid w:val="00B15BC1"/>
    <w:rsid w:val="00B2288C"/>
    <w:rsid w:val="00B2546A"/>
    <w:rsid w:val="00B25C50"/>
    <w:rsid w:val="00B26862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1AB2"/>
    <w:rsid w:val="00BD3A1B"/>
    <w:rsid w:val="00BD74A1"/>
    <w:rsid w:val="00BE3556"/>
    <w:rsid w:val="00BF7D43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90221"/>
    <w:rsid w:val="00CA4270"/>
    <w:rsid w:val="00CB3AA7"/>
    <w:rsid w:val="00CC1AFF"/>
    <w:rsid w:val="00CC3DED"/>
    <w:rsid w:val="00CD40AE"/>
    <w:rsid w:val="00D03B98"/>
    <w:rsid w:val="00D06018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C2A53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88C"/>
  </w:style>
  <w:style w:type="paragraph" w:styleId="aa">
    <w:name w:val="footer"/>
    <w:basedOn w:val="a"/>
    <w:link w:val="ab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88C"/>
  </w:style>
  <w:style w:type="paragraph" w:styleId="aa">
    <w:name w:val="footer"/>
    <w:basedOn w:val="a"/>
    <w:link w:val="ab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5900-5535-4343-833F-006E0040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14655</Words>
  <Characters>8354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3</cp:revision>
  <dcterms:created xsi:type="dcterms:W3CDTF">2021-10-31T14:38:00Z</dcterms:created>
  <dcterms:modified xsi:type="dcterms:W3CDTF">2021-10-31T14:49:00Z</dcterms:modified>
</cp:coreProperties>
</file>