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4845AF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Методи обробки результатів експериментів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Pr="004845AF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4845AF" w:rsidRPr="00A52D5B" w:rsidRDefault="00A52D5B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A52D5B">
        <w:rPr>
          <w:rFonts w:ascii="Times New Roman" w:hAnsi="Times New Roman" w:cs="Times New Roman"/>
          <w:sz w:val="28"/>
          <w:szCs w:val="28"/>
          <w:lang w:val="uk-UA"/>
        </w:rPr>
        <w:t>«  23   »      вересня     2021р</w:t>
      </w:r>
      <w:r w:rsidR="004845AF"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., 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4845AF" w:rsidRPr="00A52D5B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2D5B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</w:p>
    <w:p w:rsidR="004845AF" w:rsidRDefault="004845AF" w:rsidP="004845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«Методи обробки результатів експериментів»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«бакалавр»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A703F8" w:rsidRPr="00A703F8" w:rsidTr="001A644E">
        <w:trPr>
          <w:trHeight w:val="57"/>
        </w:trPr>
        <w:tc>
          <w:tcPr>
            <w:tcW w:w="9639" w:type="dxa"/>
            <w:gridSpan w:val="2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Вимірювання фізичних величин та обробка результатів вимірювань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напруги в схемі, показаній на рисунку, якщо вольтметр має шкалу, яка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0...10 В. Клас точності вольтметра 1. </w:t>
            </w:r>
          </w:p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6566" w:dyaOrig="3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7pt;height:100.3pt" o:ole="" fillcolor="window">
                  <v:imagedata r:id="rId9" o:title=""/>
                </v:shape>
                <o:OLEObject Type="Embed" ProgID="Visio.Drawing.11" ShapeID="_x0000_i1025" DrawAspect="Content" ObjectID="_1697201856" r:id="rId10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струму в схемі, показаній на рисунку, якщо амперметр має шкалу, яка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0...50 мА. Клас точності амперметра 1. 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953" w:dyaOrig="3017">
                <v:shape id="_x0000_i1026" type="#_x0000_t75" style="width:211.7pt;height:106.3pt" o:ole="" fillcolor="window">
                  <v:imagedata r:id="rId11" o:title=""/>
                </v:shape>
                <o:OLEObject Type="Embed" ProgID="Visio.Drawing.11" ShapeID="_x0000_i1026" DrawAspect="Content" ObjectID="_1697201857" r:id="rId12"/>
              </w:object>
            </w:r>
          </w:p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75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A703F8" w:rsidRPr="00A703F8" w:rsidRDefault="00A703F8" w:rsidP="00756CE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тиску: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усунення бар'єрів у торгівлі і сприяння науково-технічному співробітництву?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встановлюють вимоги до груп однорідної або конкретної продукції, послуги, які забезпечують її відповідність призначенню?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Омметр, клас точності якого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842" w:dyaOrig="403">
                <v:shape id="_x0000_i1027" type="#_x0000_t75" style="width:42pt;height:20.55pt" o:ole="" fillcolor="window">
                  <v:imagedata r:id="rId13" o:title=""/>
                </v:shape>
                <o:OLEObject Type="Embed" ProgID="Visio.Drawing.11" ShapeID="_x0000_i1027" DrawAspect="Content" ObjectID="_1697201858" r:id="rId14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має шкалу довжиною L = 30 ділень. Чутливість S = 0,5 діл./Ом. Обчислити абсолютну похибку вимірювання.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електроенергії має клас точності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67" w:dyaOrig="521">
                <v:shape id="_x0000_i1028" type="#_x0000_t75" style="width:28.3pt;height:25.7pt" o:ole="" fillcolor="window">
                  <v:imagedata r:id="rId15" o:title=""/>
                </v:shape>
                <o:OLEObject Type="Embed" ProgID="Visio.Drawing.11" ShapeID="_x0000_i1028" DrawAspect="Content" ObjectID="_1697201859" r:id="rId16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Обчислити помилку вимірювання, яка може виникнути протягом місяця (30 днів вимірювань), якщо лампа потужністю 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100 Вт на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з 20.00 до 7.00.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A703F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A703F8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>
                <v:shape id="_x0000_i1029" type="#_x0000_t75" style="width:78.85pt;height:34.3pt" o:ole="">
                  <v:imagedata r:id="rId17" o:title=""/>
                </v:shape>
                <o:OLEObject Type="Embed" ProgID="Equation.3" ShapeID="_x0000_i1029" DrawAspect="Content" ObjectID="_1697201860" r:id="rId18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A703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A703F8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>
                <v:shape id="_x0000_i1030" type="#_x0000_t75" style="width:74.55pt;height:32.55pt" o:ole="">
                  <v:imagedata r:id="rId19" o:title=""/>
                </v:shape>
                <o:OLEObject Type="Embed" ProgID="Equation.3" ShapeID="_x0000_i1030" DrawAspect="Content" ObjectID="_1697201861" r:id="rId20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A703F8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31" type="#_x0000_t75" style="width:87.45pt;height:39.45pt" o:ole="">
                  <v:imagedata r:id="rId21" o:title=""/>
                </v:shape>
                <o:OLEObject Type="Embed" ProgID="Equation.3" ShapeID="_x0000_i1031" DrawAspect="Content" ObjectID="_1697201862" r:id="rId22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A703F8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32" type="#_x0000_t75" style="width:67.7pt;height:30pt" o:ole="">
                  <v:imagedata r:id="rId23" o:title=""/>
                </v:shape>
                <o:OLEObject Type="Embed" ProgID="Equation.3" ShapeID="_x0000_i1032" DrawAspect="Content" ObjectID="_1697201863" r:id="rId24"/>
              </w:objec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A703F8" w:rsidRPr="004845AF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значення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A703F8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Електротехнічний пристрій, що призначений для перетворення електричної енергії змінного струму в енергію постійного струму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Вкажіть, яка з ламп буде світитися в наведеній схемі (напруга G1 відповідає характеристиці лампи). </w:t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4A329D5" wp14:editId="7288A7AB">
                  <wp:extent cx="2813304" cy="1167141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602" cy="116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напруги покаже вольтметр?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6395" w:dyaOrig="3079">
                <v:shape id="_x0000_i1033" type="#_x0000_t75" style="width:220.3pt;height:105.45pt" o:ole="" fillcolor="window">
                  <v:imagedata r:id="rId26" o:title=""/>
                </v:shape>
                <o:OLEObject Type="Embed" ProgID="Visio.Drawing.11" ShapeID="_x0000_i1033" DrawAspect="Content" ObjectID="_1697201864" r:id="rId27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Яку величину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напруги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покаже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вольтметр?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488" w:dyaOrig="3086">
                <v:shape id="_x0000_i1034" type="#_x0000_t75" style="width:212.55pt;height:117.45pt" o:ole="" fillcolor="window">
                  <v:imagedata r:id="rId28" o:title=""/>
                </v:shape>
                <o:OLEObject Type="Embed" ProgID="Visio.Drawing.11" ShapeID="_x0000_i1034" DrawAspect="Content" ObjectID="_1697201865" r:id="rId29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яка з ламп </w:t>
            </w:r>
            <w:proofErr w:type="spellStart"/>
            <w:proofErr w:type="gram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ітиться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яскравіше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наведеній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схемі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953C69" wp14:editId="1B3B7A90">
                  <wp:extent cx="2828544" cy="108790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544" cy="10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Вкажіть, яка з ламп не буде світитися в наведеній схемі. </w:t>
            </w:r>
          </w:p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3D9A7E0" wp14:editId="600A13BD">
                  <wp:extent cx="2846832" cy="1100262"/>
                  <wp:effectExtent l="0" t="0" r="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32" cy="1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89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напруги покаже вольтметр? </w:t>
            </w:r>
          </w:p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3F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DA431EB" wp14:editId="1F1BF2AB">
                  <wp:extent cx="2807208" cy="134183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35" cy="134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амплітудне значення змінного струму, що протікає через R1.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318" w:dyaOrig="2352">
                <v:shape id="_x0000_i1035" type="#_x0000_t75" style="width:219.45pt;height:100.3pt" o:ole="" fillcolor="window">
                  <v:imagedata r:id="rId33" o:title=""/>
                </v:shape>
                <o:OLEObject Type="Embed" ProgID="Visio.Drawing.11" ShapeID="_x0000_i1035" DrawAspect="Content" ObjectID="_1697201866" r:id="rId34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амплітудне значення змінного струму, що протікає через R2.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5318" w:dyaOrig="2352">
                <v:shape id="_x0000_i1036" type="#_x0000_t75" style="width:217.7pt;height:98.55pt" o:ole="" fillcolor="window">
                  <v:imagedata r:id="rId35" o:title=""/>
                </v:shape>
                <o:OLEObject Type="Embed" ProgID="Visio.Drawing.11" ShapeID="_x0000_i1036" DrawAspect="Content" ObjectID="_1697201867" r:id="rId36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два резистори з різних партій з номіналами 2,4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5 % та 3,3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10%. Визначити відносну похибку опору, утвореного послідовним включенням резисторів.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діюче значення змінного струму, що протікає через R1.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318" w:dyaOrig="2352">
                <v:shape id="_x0000_i1037" type="#_x0000_t75" style="width:217.7pt;height:97.7pt" o:ole="" fillcolor="window">
                  <v:imagedata r:id="rId37" o:title=""/>
                </v:shape>
                <o:OLEObject Type="Embed" ProgID="Visio.Drawing.11" ShapeID="_x0000_i1037" DrawAspect="Content" ObjectID="_1697201868" r:id="rId38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два резистори з різних партій з номіналами 2,4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5 % та 3,3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1"/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10%. Визначити абсолютну похибку опору, утвореного послідовним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включенням резисторів.</w: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A703F8">
              <w:rPr>
                <w:sz w:val="28"/>
                <w:szCs w:val="28"/>
              </w:rPr>
              <w:t>Визначте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постійного</w:t>
            </w:r>
            <w:proofErr w:type="spellEnd"/>
            <w:r w:rsidRPr="00A703F8">
              <w:rPr>
                <w:sz w:val="28"/>
                <w:szCs w:val="28"/>
              </w:rPr>
              <w:t xml:space="preserve"> струму, </w:t>
            </w:r>
            <w:proofErr w:type="spellStart"/>
            <w:r w:rsidRPr="00A703F8">
              <w:rPr>
                <w:sz w:val="28"/>
                <w:szCs w:val="28"/>
              </w:rPr>
              <w:t>що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sz w:val="28"/>
                <w:szCs w:val="28"/>
              </w:rPr>
              <w:t>протікає</w:t>
            </w:r>
            <w:proofErr w:type="spellEnd"/>
            <w:r w:rsidRPr="00A703F8">
              <w:rPr>
                <w:sz w:val="28"/>
                <w:szCs w:val="28"/>
              </w:rPr>
              <w:t xml:space="preserve"> через </w:t>
            </w:r>
            <w:proofErr w:type="spellStart"/>
            <w:r w:rsidRPr="00A703F8">
              <w:rPr>
                <w:sz w:val="28"/>
                <w:szCs w:val="28"/>
              </w:rPr>
              <w:t>R1</w:t>
            </w:r>
            <w:proofErr w:type="spellEnd"/>
            <w:r w:rsidRPr="00A703F8">
              <w:rPr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4695" w:dyaOrig="2352">
                <v:shape id="_x0000_i1038" type="#_x0000_t75" style="width:206.55pt;height:104.55pt" o:ole="" fillcolor="window">
                  <v:imagedata r:id="rId39" o:title=""/>
                </v:shape>
                <o:OLEObject Type="Embed" ProgID="Visio.Drawing.11" ShapeID="_x0000_i1038" DrawAspect="Content" ObjectID="_1697201869" r:id="rId40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діюче значення змінного струму, що протікає через R2.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5318" w:dyaOrig="2352">
                <v:shape id="_x0000_i1039" type="#_x0000_t75" style="width:219.45pt;height:97.7pt" o:ole="" fillcolor="window">
                  <v:imagedata r:id="rId41" o:title=""/>
                </v:shape>
                <o:OLEObject Type="Embed" ProgID="Visio.Drawing.11" ShapeID="_x0000_i1039" DrawAspect="Content" ObjectID="_1697201870" r:id="rId42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струму,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протікає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</w:rPr>
              <w:t>R2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object w:dxaOrig="4695" w:dyaOrig="2352">
                <v:shape id="_x0000_i1040" type="#_x0000_t75" style="width:206.55pt;height:104.55pt" o:ole="" fillcolor="window">
                  <v:imagedata r:id="rId43" o:title=""/>
                </v:shape>
                <o:OLEObject Type="Embed" ProgID="Visio.Drawing.11" ShapeID="_x0000_i1040" DrawAspect="Content" ObjectID="_1697201871" r:id="rId44"/>
              </w:object>
            </w:r>
          </w:p>
        </w:tc>
      </w:tr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A703F8" w:rsidRPr="00A703F8" w:rsidRDefault="00A703F8" w:rsidP="00D67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величину струму покаже амперметр? </w:t>
            </w:r>
          </w:p>
          <w:p w:rsidR="00A703F8" w:rsidRPr="00A703F8" w:rsidRDefault="00A703F8" w:rsidP="00D6766E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4695" w:dyaOrig="3527">
                <v:shape id="_x0000_i1041" type="#_x0000_t75" style="width:204pt;height:153.45pt" o:ole="" fillcolor="window">
                  <v:imagedata r:id="rId45" o:title=""/>
                </v:shape>
                <o:OLEObject Type="Embed" ProgID="Visio.Drawing.11" ShapeID="_x0000_i1041" DrawAspect="Content" ObjectID="_1697201872" r:id="rId46"/>
              </w:object>
            </w:r>
          </w:p>
        </w:tc>
      </w:tr>
      <w:tr w:rsidR="00A703F8" w:rsidRPr="00A703F8" w:rsidTr="000961A6">
        <w:trPr>
          <w:trHeight w:val="57"/>
        </w:trPr>
        <w:tc>
          <w:tcPr>
            <w:tcW w:w="9639" w:type="dxa"/>
            <w:gridSpan w:val="2"/>
          </w:tcPr>
          <w:p w:rsidR="00A703F8" w:rsidRPr="00A703F8" w:rsidRDefault="00A703F8" w:rsidP="00A7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Моделювання методів обробки результатів вимірювань в </w:t>
            </w:r>
            <w:proofErr w:type="spellStart"/>
            <w:r w:rsidRPr="00A703F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Matlab</w:t>
            </w:r>
            <w:proofErr w:type="spellEnd"/>
          </w:p>
        </w:tc>
      </w:tr>
    </w:tbl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</w:tcPr>
          <w:p w:rsidR="00A703F8" w:rsidRPr="00A703F8" w:rsidRDefault="00A703F8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A703F8" w:rsidRPr="00A703F8" w:rsidRDefault="00A703F8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</w:tcPr>
          <w:p w:rsidR="00A703F8" w:rsidRPr="00A703F8" w:rsidRDefault="00A703F8" w:rsidP="008D06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символу починаються коментарі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очищення екрану в Matlab:</w:t>
            </w:r>
          </w:p>
          <w:p w:rsidR="00A703F8" w:rsidRPr="00A703F8" w:rsidRDefault="00A703F8" w:rsidP="003F1D3D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102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A703F8" w:rsidRPr="00A703F8" w:rsidRDefault="00A703F8" w:rsidP="00992B0F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</w:tcPr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A703F8" w:rsidRPr="00A703F8" w:rsidRDefault="00A703F8" w:rsidP="00992B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</w:tcPr>
          <w:p w:rsidR="00A703F8" w:rsidRPr="00A703F8" w:rsidRDefault="00A703F8" w:rsidP="00C7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змінну по замовчування призначає Matlab для виведення результату:</w:t>
            </w:r>
          </w:p>
          <w:p w:rsidR="00A703F8" w:rsidRPr="00A703F8" w:rsidRDefault="00A703F8" w:rsidP="003F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</w:tcPr>
          <w:p w:rsidR="00A703F8" w:rsidRPr="00A703F8" w:rsidRDefault="00A703F8" w:rsidP="00C773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видалення конкретної змінної  в Matlab:</w:t>
            </w:r>
          </w:p>
          <w:p w:rsidR="00A703F8" w:rsidRPr="00A703F8" w:rsidRDefault="00A703F8" w:rsidP="00DE2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видалення  декількох конкретних змінних в Matlab: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нулями: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одиницями: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A703F8" w:rsidRPr="00A703F8" w:rsidRDefault="00A703F8" w:rsidP="0008234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A703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сетку для графіка:</w:t>
            </w:r>
          </w:p>
          <w:p w:rsidR="00A703F8" w:rsidRPr="00A703F8" w:rsidRDefault="00A703F8" w:rsidP="0008234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A703F8" w:rsidRPr="00A703F8" w:rsidRDefault="00A703F8" w:rsidP="00082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зчитування зображення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запис зображення в програмі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напівтонові зображення 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бінарне зображення 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123</w:t>
            </w:r>
          </w:p>
        </w:tc>
        <w:tc>
          <w:tcPr>
            <w:tcW w:w="8788" w:type="dxa"/>
          </w:tcPr>
          <w:p w:rsidR="00A703F8" w:rsidRPr="00A703F8" w:rsidRDefault="00A703F8" w:rsidP="00327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загально прийнято позначати результуюче  зображення будь-якого типу в Matlab:</w:t>
            </w:r>
          </w:p>
        </w:tc>
      </w:tr>
      <w:tr w:rsidR="00A703F8" w:rsidRPr="00A703F8" w:rsidTr="00A703F8">
        <w:tc>
          <w:tcPr>
            <w:tcW w:w="851" w:type="dxa"/>
          </w:tcPr>
          <w:p w:rsidR="00A703F8" w:rsidRPr="00A703F8" w:rsidRDefault="00A703F8" w:rsidP="0075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88" w:type="dxa"/>
          </w:tcPr>
          <w:p w:rsidR="00A703F8" w:rsidRPr="00A703F8" w:rsidRDefault="00A703F8" w:rsidP="00082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читання інформації про  зображення в програмі Matlab:</w:t>
            </w:r>
          </w:p>
        </w:tc>
      </w:tr>
    </w:tbl>
    <w:p w:rsidR="00B9114E" w:rsidRPr="00A703F8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4E" w:rsidRPr="00A703F8" w:rsidSect="00400024">
      <w:headerReference w:type="default" r:id="rId4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F" w:rsidRDefault="004845AF" w:rsidP="004845AF">
      <w:pPr>
        <w:spacing w:after="0" w:line="240" w:lineRule="auto"/>
      </w:pPr>
      <w:r>
        <w:separator/>
      </w:r>
    </w:p>
  </w:endnote>
  <w:end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F" w:rsidRDefault="004845AF" w:rsidP="004845AF">
      <w:pPr>
        <w:spacing w:after="0" w:line="240" w:lineRule="auto"/>
      </w:pPr>
      <w:r>
        <w:separator/>
      </w:r>
    </w:p>
  </w:footnote>
  <w:foot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4845AF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845AF" w:rsidRPr="00631E32" w:rsidRDefault="004845AF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845AF" w:rsidRPr="00631E32" w:rsidRDefault="004845AF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4845AF" w:rsidRPr="00A52D5B" w:rsidRDefault="004845AF" w:rsidP="00A52D5B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152.00.1/Б/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ОК27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 w:rsidR="00A52D5B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</w:p>
      </w:tc>
    </w:tr>
    <w:tr w:rsidR="004845AF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4845AF" w:rsidRPr="00631E32" w:rsidRDefault="004845AF" w:rsidP="004845AF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11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52D5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845AF" w:rsidRDefault="0048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5AF"/>
    <w:rsid w:val="00484C36"/>
    <w:rsid w:val="00485448"/>
    <w:rsid w:val="0049241E"/>
    <w:rsid w:val="00493AD9"/>
    <w:rsid w:val="004A4AF6"/>
    <w:rsid w:val="004F64BE"/>
    <w:rsid w:val="00505E40"/>
    <w:rsid w:val="00506A5A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B66FA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5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49F0"/>
    <w:rsid w:val="00DD0B6A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emf"/><Relationship Id="rId39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5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image" Target="media/image17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e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emf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4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AAE9-793F-4D02-84E4-F4945CA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9090</Words>
  <Characters>5182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11</cp:revision>
  <dcterms:created xsi:type="dcterms:W3CDTF">2018-05-25T06:58:00Z</dcterms:created>
  <dcterms:modified xsi:type="dcterms:W3CDTF">2021-10-31T14:10:00Z</dcterms:modified>
</cp:coreProperties>
</file>