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8DC" w:rsidRPr="00A038DC" w:rsidRDefault="00A038DC" w:rsidP="00A038D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38DC">
        <w:rPr>
          <w:rFonts w:ascii="Times New Roman" w:eastAsia="Calibri" w:hAnsi="Times New Roman" w:cs="Times New Roman"/>
          <w:b/>
          <w:sz w:val="28"/>
          <w:szCs w:val="28"/>
        </w:rPr>
        <w:t xml:space="preserve">Перелік питань </w:t>
      </w:r>
    </w:p>
    <w:p w:rsidR="00A038DC" w:rsidRPr="00A038DC" w:rsidRDefault="00A038DC" w:rsidP="00A038D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038DC">
        <w:rPr>
          <w:rFonts w:ascii="Times New Roman" w:eastAsia="Calibri" w:hAnsi="Times New Roman" w:cs="Times New Roman"/>
          <w:sz w:val="28"/>
          <w:szCs w:val="28"/>
        </w:rPr>
        <w:t>з навчальної дисципліни</w:t>
      </w:r>
      <w:r w:rsidRPr="00A038DC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Технологічні процеси верстатів з ЧПУ</w:t>
      </w:r>
      <w:r w:rsidRPr="00A038D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038DC" w:rsidRPr="00A038DC" w:rsidRDefault="00A038DC" w:rsidP="00A038D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038DC">
        <w:rPr>
          <w:rFonts w:ascii="Times New Roman" w:eastAsia="Calibri" w:hAnsi="Times New Roman" w:cs="Times New Roman"/>
          <w:sz w:val="28"/>
          <w:szCs w:val="28"/>
        </w:rPr>
        <w:t>за спеціальністю 133 «Галузеве машинобудування»</w:t>
      </w:r>
    </w:p>
    <w:p w:rsidR="00A038DC" w:rsidRPr="00A038DC" w:rsidRDefault="00A038DC" w:rsidP="00A038D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038DC">
        <w:rPr>
          <w:rFonts w:ascii="Times New Roman" w:eastAsia="Calibri" w:hAnsi="Times New Roman" w:cs="Times New Roman"/>
          <w:sz w:val="28"/>
          <w:szCs w:val="28"/>
        </w:rPr>
        <w:t>освітнього ступеня «</w:t>
      </w:r>
      <w:r>
        <w:rPr>
          <w:rFonts w:ascii="Times New Roman" w:eastAsia="Calibri" w:hAnsi="Times New Roman" w:cs="Times New Roman"/>
          <w:sz w:val="28"/>
          <w:szCs w:val="28"/>
        </w:rPr>
        <w:t>бакалавр</w:t>
      </w:r>
      <w:r w:rsidRPr="00A038D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045482" w:rsidRPr="00457A74" w:rsidRDefault="00045482" w:rsidP="0004548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57A74">
        <w:rPr>
          <w:rFonts w:ascii="Times New Roman" w:eastAsia="Calibri" w:hAnsi="Times New Roman" w:cs="Times New Roman"/>
          <w:sz w:val="28"/>
          <w:szCs w:val="28"/>
        </w:rPr>
        <w:t>Таблиця 1</w:t>
      </w: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704"/>
        <w:gridCol w:w="9185"/>
      </w:tblGrid>
      <w:tr w:rsidR="004567E4" w:rsidRPr="00457A74" w:rsidTr="004567E4">
        <w:tc>
          <w:tcPr>
            <w:tcW w:w="704" w:type="dxa"/>
            <w:vAlign w:val="center"/>
          </w:tcPr>
          <w:p w:rsidR="004567E4" w:rsidRPr="00457A74" w:rsidRDefault="004567E4" w:rsidP="00804ED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9185" w:type="dxa"/>
            <w:vAlign w:val="center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85" w:type="dxa"/>
          </w:tcPr>
          <w:p w:rsidR="004567E4" w:rsidRPr="00457A74" w:rsidRDefault="004567E4" w:rsidP="00804E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Назвіть тип виробництва, в якому застосування верстатів з ЧПУ є найбільш ефективним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в п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означенн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і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моделі 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Н32-1М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цифра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в п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означенн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і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моделі 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Н32-1М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буква Н?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в п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означенн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і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моделі 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2Р22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цифра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2?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85" w:type="dxa"/>
          </w:tcPr>
          <w:p w:rsidR="004567E4" w:rsidRPr="00457A74" w:rsidRDefault="004567E4" w:rsidP="00A35A3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в п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означенн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і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моделі </w:t>
            </w:r>
            <w:r w:rsidRPr="00493181">
              <w:rPr>
                <w:rFonts w:ascii="Times New Roman" w:eastAsia="Calibri" w:hAnsi="Times New Roman" w:cs="Times New Roman"/>
                <w:sz w:val="28"/>
                <w:szCs w:val="28"/>
              </w:rPr>
              <w:t>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Н32-1М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  <w:r w:rsidRPr="0049318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цифра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Яка точка є базовою для поворотного столу верстата з ЧПУ?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85" w:type="dxa"/>
          </w:tcPr>
          <w:p w:rsidR="004567E4" w:rsidRPr="00457A74" w:rsidRDefault="004567E4" w:rsidP="00804ED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точка є базовою </w:t>
            </w:r>
            <w:r w:rsidRPr="00A35A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для шпиндельного </w:t>
            </w:r>
            <w:proofErr w:type="spellStart"/>
            <w:r w:rsidRPr="00A35A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вузла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верстата з ЧПУ?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85" w:type="dxa"/>
          </w:tcPr>
          <w:p w:rsidR="004567E4" w:rsidRPr="00457A74" w:rsidRDefault="004567E4" w:rsidP="00051D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точка є базовою для </w:t>
            </w:r>
            <w:r w:rsidRPr="00A35A39">
              <w:rPr>
                <w:rFonts w:ascii="Times New Roman" w:eastAsia="Calibri" w:hAnsi="Times New Roman" w:cs="Times New Roman"/>
                <w:sz w:val="28"/>
                <w:szCs w:val="28"/>
              </w:rPr>
              <w:t>супорта токарно-револьверного верстата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 ЧПУ?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185" w:type="dxa"/>
          </w:tcPr>
          <w:p w:rsidR="004567E4" w:rsidRPr="00457A74" w:rsidRDefault="004567E4" w:rsidP="00051D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Яка точка є базовою для хрестового столу верстата з ЧПУ?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85" w:type="dxa"/>
          </w:tcPr>
          <w:p w:rsidR="004567E4" w:rsidRPr="00457A74" w:rsidRDefault="004567E4" w:rsidP="0062534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 </w:t>
            </w:r>
            <w:r w:rsidRPr="00804E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називається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804EDE">
              <w:rPr>
                <w:rFonts w:ascii="Times New Roman" w:eastAsia="Calibri" w:hAnsi="Times New Roman" w:cs="Times New Roman"/>
                <w:sz w:val="28"/>
                <w:szCs w:val="28"/>
              </w:rPr>
              <w:t>плив на механізми верстата та пристрої для виконання вказаного технологічного процесу обробки заготовки з заданими точністю, продуктивністю та собівартістю обробки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Pr="00804ED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185" w:type="dxa"/>
          </w:tcPr>
          <w:p w:rsidR="004567E4" w:rsidRDefault="004567E4" w:rsidP="00051D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Яку </w:t>
            </w:r>
            <w:r w:rsidRPr="00051D88">
              <w:rPr>
                <w:rFonts w:ascii="Times New Roman" w:eastAsia="Calibri" w:hAnsi="Times New Roman" w:cs="Times New Roman"/>
                <w:sz w:val="28"/>
                <w:szCs w:val="28"/>
              </w:rPr>
              <w:t>систем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051D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координат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D5B37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обробка на верстатах з ЧПУ</w:t>
            </w:r>
            <w:r w:rsidRPr="003D5B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ілюструє наведений рисунок?</w:t>
            </w:r>
          </w:p>
          <w:p w:rsidR="004567E4" w:rsidRPr="00457A74" w:rsidRDefault="004567E4" w:rsidP="00051D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3675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142.4pt" o:ole="">
                  <v:imagedata r:id="rId9" o:title=""/>
                </v:shape>
                <o:OLEObject Type="Embed" ProgID="PBrush" ShapeID="_x0000_i1025" DrawAspect="Content" ObjectID="_1696754663" r:id="rId10"/>
              </w:objec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185" w:type="dxa"/>
          </w:tcPr>
          <w:p w:rsidR="004567E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Яку </w:t>
            </w:r>
            <w:r w:rsidRPr="00051D88">
              <w:rPr>
                <w:rFonts w:ascii="Times New Roman" w:eastAsia="Calibri" w:hAnsi="Times New Roman" w:cs="Times New Roman"/>
                <w:sz w:val="28"/>
                <w:szCs w:val="28"/>
              </w:rPr>
              <w:t>систем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051D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координат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ілюструє наведений рисунок?</w:t>
            </w:r>
          </w:p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4950" w:dyaOrig="4575">
                <v:shape id="_x0000_i1026" type="#_x0000_t75" style="width:140.8pt;height:129.6pt" o:ole="">
                  <v:imagedata r:id="rId11" o:title=""/>
                </v:shape>
                <o:OLEObject Type="Embed" ProgID="PBrush" ShapeID="_x0000_i1026" DrawAspect="Content" ObjectID="_1696754664" r:id="rId12"/>
              </w:objec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185" w:type="dxa"/>
          </w:tcPr>
          <w:p w:rsidR="004567E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Яку </w:t>
            </w:r>
            <w:r w:rsidRPr="00051D88">
              <w:rPr>
                <w:rFonts w:ascii="Times New Roman" w:eastAsia="Calibri" w:hAnsi="Times New Roman" w:cs="Times New Roman"/>
                <w:sz w:val="28"/>
                <w:szCs w:val="28"/>
              </w:rPr>
              <w:t>систем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051D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координат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ілюструє наведений рисунок?</w:t>
            </w:r>
          </w:p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5115" w:dyaOrig="3885">
                <v:shape id="_x0000_i1027" type="#_x0000_t75" style="width:148.8pt;height:113.6pt" o:ole="">
                  <v:imagedata r:id="rId13" o:title=""/>
                </v:shape>
                <o:OLEObject Type="Embed" ProgID="PBrush" ShapeID="_x0000_i1027" DrawAspect="Content" ObjectID="_1696754665" r:id="rId14"/>
              </w:objec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9185" w:type="dxa"/>
          </w:tcPr>
          <w:p w:rsidR="004567E4" w:rsidRPr="00457A74" w:rsidRDefault="004567E4" w:rsidP="00186BF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Характерною особливістю якого покоління розвитку систем ЧПУ є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неможливість </w:t>
            </w:r>
            <w:r w:rsidRPr="00186BF1">
              <w:rPr>
                <w:rFonts w:ascii="Times New Roman" w:eastAsia="Calibri" w:hAnsi="Times New Roman" w:cs="Times New Roman"/>
                <w:sz w:val="28"/>
                <w:szCs w:val="28"/>
              </w:rPr>
              <w:t>зміни програми оператором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Характерною особливістю якого покоління розвитку систем ЧПУ є відсутність кодування інформації?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185" w:type="dxa"/>
          </w:tcPr>
          <w:p w:rsidR="004567E4" w:rsidRPr="00457A74" w:rsidRDefault="004567E4" w:rsidP="00186BF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Характерною особливістю якого покоління розвитку систем ЧПУ є робота під управлінням центральної ЕОМ??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185" w:type="dxa"/>
          </w:tcPr>
          <w:p w:rsidR="004567E4" w:rsidRPr="00186BF1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Характерною особливістю якого покоління розвитку систем ЧПУ є системи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CNC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185" w:type="dxa"/>
          </w:tcPr>
          <w:p w:rsidR="004567E4" w:rsidRPr="00E023A5" w:rsidRDefault="004567E4" w:rsidP="00186BF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розшифровується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позначення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пристрою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) ЧПУ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CNC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185" w:type="dxa"/>
          </w:tcPr>
          <w:p w:rsidR="004567E4" w:rsidRPr="00E023A5" w:rsidRDefault="004567E4" w:rsidP="00E023A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розшифровується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позначення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пристрою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) ЧПУ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VNC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185" w:type="dxa"/>
          </w:tcPr>
          <w:p w:rsidR="004567E4" w:rsidRPr="00E023A5" w:rsidRDefault="004567E4" w:rsidP="00186BF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розшифровується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позначення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пристрою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)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DNC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185" w:type="dxa"/>
          </w:tcPr>
          <w:p w:rsidR="004567E4" w:rsidRPr="00457A74" w:rsidRDefault="004567E4" w:rsidP="00AF1F4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чому полягає суть а</w:t>
            </w:r>
            <w:r w:rsidRPr="00AF1F42">
              <w:rPr>
                <w:rFonts w:ascii="Times New Roman" w:eastAsia="Calibri" w:hAnsi="Times New Roman" w:cs="Times New Roman"/>
                <w:sz w:val="28"/>
                <w:szCs w:val="28"/>
              </w:rPr>
              <w:t>налітичн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ого</w:t>
            </w:r>
            <w:r w:rsidRPr="00AF1F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спос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обу підготовки управляючої програми?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185" w:type="dxa"/>
          </w:tcPr>
          <w:p w:rsidR="004567E4" w:rsidRPr="00457A74" w:rsidRDefault="004567E4" w:rsidP="00AF1F42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чому полягає суть безпосереднього навчання при підготовки управляючої програми?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9185" w:type="dxa"/>
          </w:tcPr>
          <w:p w:rsidR="004567E4" w:rsidRPr="00625343" w:rsidRDefault="004567E4" w:rsidP="00625343">
            <w:pPr>
              <w:widowControl w:val="0"/>
              <w:spacing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>Що з названого не відноситься до в</w:t>
            </w:r>
            <w:r w:rsidRPr="006253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>ихідн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>ої</w:t>
            </w:r>
            <w:r w:rsidRPr="006253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 xml:space="preserve"> документаці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>ї</w:t>
            </w:r>
            <w:r w:rsidRPr="006253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 xml:space="preserve"> для 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 w:bidi="uk-UA"/>
              </w:rPr>
              <w:t>зробки УП роботи верстата з ЧПУ?</w:t>
            </w:r>
          </w:p>
          <w:p w:rsidR="004567E4" w:rsidRPr="0076799F" w:rsidRDefault="004567E4" w:rsidP="00625343">
            <w:pPr>
              <w:widowControl w:val="0"/>
              <w:spacing w:line="252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185" w:type="dxa"/>
          </w:tcPr>
          <w:p w:rsidR="004567E4" w:rsidRPr="00457A74" w:rsidRDefault="004567E4" w:rsidP="00625343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Що з названого не відноситься до </w:t>
            </w:r>
            <w:r w:rsidRPr="00625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</w:t>
            </w:r>
            <w:r w:rsidRPr="00625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ктування технологічного процесу для верстатів з ЧПУ?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185" w:type="dxa"/>
          </w:tcPr>
          <w:p w:rsidR="004567E4" w:rsidRPr="00457A74" w:rsidRDefault="004567E4" w:rsidP="00DD305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Який з названих </w:t>
            </w:r>
            <w:r w:rsidRPr="00625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</w:t>
            </w:r>
            <w:r w:rsidRPr="00625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ктування технологічного процесу для верстатів з ЧПУ виконується найпершим?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185" w:type="dxa"/>
          </w:tcPr>
          <w:p w:rsidR="004567E4" w:rsidRPr="00457A74" w:rsidRDefault="004567E4" w:rsidP="000A134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якого з 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етапів проектування технологічного процесу для верстатів з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відноситься техніко-економічний аналіз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якого з 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етапів проектування технологічного процесу для верстатів з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відноситься удосконалення конструкції деталі з точки зору уніфікації та технологічності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якого з 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етапів проектування технологічного процесу для верстатів з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відноситься поділ операції обробки на встановлення та позиції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якого з 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етапів проектування технологічного процесу для верстатів з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відноситься визначення необхідного технологічного стану заготовки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76799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якого з 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етапів проектування технологічного процесу для верстатів з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відноситься побудова траєкторії руху кожного інструмента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якого з 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етапів проектування технологічного процесу для верстатів з ЧПУ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відноситься обробка дослідної деталі</w:t>
            </w:r>
            <w:r w:rsidRPr="00DD305E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9185" w:type="dxa"/>
          </w:tcPr>
          <w:p w:rsidR="004567E4" w:rsidRPr="00457A74" w:rsidRDefault="004567E4" w:rsidP="00C369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крім 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>вид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 траєкторі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ї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переміщення кожного з інструментів 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встановлю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є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>ри розробці ТП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33</w:t>
            </w:r>
          </w:p>
        </w:tc>
        <w:tc>
          <w:tcPr>
            <w:tcW w:w="9185" w:type="dxa"/>
          </w:tcPr>
          <w:p w:rsidR="004567E4" w:rsidRPr="00457A74" w:rsidRDefault="004567E4" w:rsidP="00C3695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крім 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>вихідн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ого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положення інструмента встановлю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є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>ри розробці ТП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крім 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>вихідн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ого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положення інструмента встановлю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є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C3695C">
              <w:rPr>
                <w:rFonts w:ascii="Times New Roman" w:eastAsia="Calibri" w:hAnsi="Times New Roman" w:cs="Times New Roman"/>
                <w:sz w:val="28"/>
                <w:szCs w:val="28"/>
              </w:rPr>
              <w:t>ри розробці ТП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Яку інформацію можна отримати з позначення верстатів, випущених в Україні до 1990 року (наприклад, 16К20)?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9185" w:type="dxa"/>
          </w:tcPr>
          <w:p w:rsidR="004567E4" w:rsidRPr="00457A74" w:rsidRDefault="004567E4" w:rsidP="005E174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познача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ла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ся особливість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металорізального верстата - цифрова індикація і попередній набір координат?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185" w:type="dxa"/>
          </w:tcPr>
          <w:p w:rsidR="004567E4" w:rsidRPr="00457A74" w:rsidRDefault="004567E4" w:rsidP="005E174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познача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ла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ся особливість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металорізального верстата - позиційна або прямокутна система?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9185" w:type="dxa"/>
          </w:tcPr>
          <w:p w:rsidR="004567E4" w:rsidRPr="00457A74" w:rsidRDefault="004567E4" w:rsidP="005E174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познача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ла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ся особливість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металорізального верстата - контурна система?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185" w:type="dxa"/>
          </w:tcPr>
          <w:p w:rsidR="004567E4" w:rsidRPr="00457A74" w:rsidRDefault="004567E4" w:rsidP="005E174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познача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ла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ся особливість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457A7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металорізального верстата - універсальна система для позиційної та контурної обробки?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9185" w:type="dxa"/>
          </w:tcPr>
          <w:p w:rsidR="004567E4" w:rsidRDefault="004567E4" w:rsidP="00927104">
            <w:pPr>
              <w:jc w:val="both"/>
            </w:pP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Яке 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положення виконавчого органу 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приймається 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за нульове 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>п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>ри відносному способі відліку координат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9185" w:type="dxa"/>
          </w:tcPr>
          <w:p w:rsidR="004567E4" w:rsidRDefault="004567E4" w:rsidP="00927104">
            <w:pPr>
              <w:jc w:val="both"/>
            </w:pP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Яке 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положення виконавчого органу 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приймається 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за нульове 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>п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 xml:space="preserve">ри 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>абсолют</w:t>
            </w:r>
            <w:r w:rsidRPr="00C5059F">
              <w:rPr>
                <w:rStyle w:val="1"/>
                <w:color w:val="000000"/>
                <w:sz w:val="28"/>
                <w:szCs w:val="28"/>
                <w:lang w:eastAsia="uk-UA"/>
              </w:rPr>
              <w:t>ному способі відліку координат</w:t>
            </w:r>
            <w:r>
              <w:rPr>
                <w:rStyle w:val="1"/>
                <w:color w:val="000000"/>
                <w:sz w:val="28"/>
                <w:szCs w:val="28"/>
                <w:lang w:eastAsia="uk-UA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 з наведених умов покращують ефективність використання верстатів з ЧПУ у порівнянні з універсальними верстатами?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9185" w:type="dxa"/>
          </w:tcPr>
          <w:p w:rsidR="004567E4" w:rsidRPr="00457A74" w:rsidRDefault="004567E4" w:rsidP="008F4157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 з наведених умов знижують ефективність використання верстатів з ЧПУ у порівнянні з універсальними верстатами?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185" w:type="dxa"/>
          </w:tcPr>
          <w:p w:rsidR="004567E4" w:rsidRPr="00910F85" w:rsidRDefault="004567E4" w:rsidP="003C5098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Виберіть вірний запис строки команд програми для верстата з ЧПУ в кодах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ISO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185" w:type="dxa"/>
          </w:tcPr>
          <w:p w:rsidR="004567E4" w:rsidRPr="00F04A4B" w:rsidRDefault="004567E4" w:rsidP="0005193B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Виберіть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вірне твердження для команд програми верстата з ЧПУ в кодах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ISO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986809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809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185" w:type="dxa"/>
          </w:tcPr>
          <w:p w:rsidR="004567E4" w:rsidRPr="00F04A4B" w:rsidRDefault="004567E4" w:rsidP="0005193B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 </w:t>
            </w: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керуючі команди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(коди) </w:t>
            </w: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програмують, </w:t>
            </w:r>
            <w:proofErr w:type="gramStart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основному</w:t>
            </w:r>
            <w:proofErr w:type="gramEnd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переміщення робочих органів верстата з ЧПУ і визначають такі параметри переміщень, як система координат, площину переміщень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185" w:type="dxa"/>
          </w:tcPr>
          <w:p w:rsidR="004567E4" w:rsidRPr="0005193B" w:rsidRDefault="004567E4" w:rsidP="004C2082">
            <w:pPr>
              <w:ind w:left="5" w:hanging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Виберіть вірне твердження для команд програми верстата з ЧПУ в кодах </w:t>
            </w: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ISO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986809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809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185" w:type="dxa"/>
          </w:tcPr>
          <w:p w:rsidR="004567E4" w:rsidRPr="00F04A4B" w:rsidRDefault="004567E4" w:rsidP="004C2082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 </w:t>
            </w: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керуючі команди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(коди) </w:t>
            </w: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програмують, </w:t>
            </w:r>
            <w:proofErr w:type="gramStart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основному</w:t>
            </w:r>
            <w:proofErr w:type="gramEnd"/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переміщення робочих органів верстата з ЧПУ і визначають такі параметри переміщень, як система координат, площину переміщень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986809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809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185" w:type="dxa"/>
          </w:tcPr>
          <w:p w:rsidR="004567E4" w:rsidRPr="00F04A4B" w:rsidRDefault="004567E4" w:rsidP="003174AC">
            <w:pPr>
              <w:keepNext/>
              <w:jc w:val="both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 </w:t>
            </w:r>
            <w:r w:rsidRPr="00051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керуючі команди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(коди) програмування верстата з ЧПУ більш стандартизовані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10"/>
        </w:trPr>
        <w:tc>
          <w:tcPr>
            <w:tcW w:w="704" w:type="dxa"/>
          </w:tcPr>
          <w:p w:rsidR="004567E4" w:rsidRPr="00986809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80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50</w:t>
            </w:r>
          </w:p>
        </w:tc>
        <w:tc>
          <w:tcPr>
            <w:tcW w:w="9185" w:type="dxa"/>
          </w:tcPr>
          <w:p w:rsidR="004567E4" w:rsidRDefault="004567E4" w:rsidP="004C2082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Вкажіть координати (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X</w:t>
            </w:r>
            <w:r w:rsidRPr="003174A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;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Z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) точки початку точіння В.Т.</w:t>
            </w:r>
            <w:r w:rsidRPr="003174A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 системі координат деталі (див. рисунок):</w:t>
            </w:r>
          </w:p>
          <w:p w:rsidR="004567E4" w:rsidRPr="003174AC" w:rsidRDefault="004567E4" w:rsidP="004C2082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8AF4A4B" wp14:editId="77C225E4">
                  <wp:extent cx="2886075" cy="213979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955" cy="2144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986809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6809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185" w:type="dxa"/>
          </w:tcPr>
          <w:p w:rsidR="004567E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Які види обробки (поверхні) передбачається обробити різцем Т1 за наведеною схемою?</w:t>
            </w:r>
          </w:p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E348566" wp14:editId="6FEE97B5">
                  <wp:extent cx="2809875" cy="208330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600" cy="2087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05193B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193B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185" w:type="dxa"/>
          </w:tcPr>
          <w:p w:rsidR="004567E4" w:rsidRPr="00457A74" w:rsidRDefault="004567E4" w:rsidP="009B2DC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чому полягає мета 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конструктивно-технологічно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переопрацювання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конструкторськ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их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документи всіх деталей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етапі технологічної підготовки виробництва з використанням верстатів з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05193B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193B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з названих задач не відносяться до 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>зад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ач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відпрацювання конструкції деталі на технологічність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185" w:type="dxa"/>
          </w:tcPr>
          <w:p w:rsidR="004567E4" w:rsidRPr="00457A74" w:rsidRDefault="004567E4" w:rsidP="009B2DC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з названих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вимог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відносяться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 загальних вимог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технологічності деталей,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які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обробляються на верстатах 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05193B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193B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185" w:type="dxa"/>
          </w:tcPr>
          <w:p w:rsidR="004567E4" w:rsidRPr="00457A74" w:rsidRDefault="004567E4" w:rsidP="009B2DC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з названих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вимог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відносяться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 загальних вимог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технологічності деталей,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які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обробляються на верстатах 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185" w:type="dxa"/>
          </w:tcPr>
          <w:p w:rsidR="004567E4" w:rsidRPr="00457A74" w:rsidRDefault="004567E4" w:rsidP="004C20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що спрямовані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вимоги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технологічності деталей,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які</w:t>
            </w:r>
            <w:r w:rsidRPr="009B2D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обробляються на верстатах ЧПУ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05193B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193B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185" w:type="dxa"/>
          </w:tcPr>
          <w:p w:rsidR="004567E4" w:rsidRPr="00457A74" w:rsidRDefault="004567E4" w:rsidP="005D45B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C208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що спрямовані вимоги до технологічності деталей, які обробляються на верстатах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05193B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193B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завжди повинна розташовуватися </w:t>
            </w:r>
            <w:r w:rsidRPr="005B50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вісь координат Z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стандартн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ій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систем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координат встановлен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ій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ля верста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тів (з ЧПК)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згідно вимог ISO?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59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завжди повинна розташовуватися </w:t>
            </w:r>
            <w:r w:rsidRPr="005B50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вісь координат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Pr="005B50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стандартн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ій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систем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координат встановлен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ій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ля верста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тів (з ЧПК)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згідно вимог ISO?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60</w:t>
            </w:r>
          </w:p>
        </w:tc>
        <w:tc>
          <w:tcPr>
            <w:tcW w:w="9185" w:type="dxa"/>
          </w:tcPr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завжди повинна розташовуватися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вісь координат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Y</w:t>
            </w:r>
            <w:r w:rsidRPr="005B50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стандартн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ій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систем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координат встановлен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ій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ля верста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тів (з ЧПК)</w:t>
            </w:r>
            <w:r w:rsidRPr="00C5333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згідно вимог ISO?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61</w:t>
            </w:r>
          </w:p>
        </w:tc>
        <w:tc>
          <w:tcPr>
            <w:tcW w:w="9185" w:type="dxa"/>
          </w:tcPr>
          <w:p w:rsidR="004567E4" w:rsidRPr="003859F0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означає скорочення </w:t>
            </w:r>
            <w:r w:rsidRPr="003859F0">
              <w:rPr>
                <w:rFonts w:ascii="Times New Roman" w:eastAsia="Calibri" w:hAnsi="Times New Roman" w:cs="Times New Roman"/>
                <w:sz w:val="28"/>
                <w:szCs w:val="28"/>
              </w:rPr>
              <w:t>ISO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9185" w:type="dxa"/>
          </w:tcPr>
          <w:p w:rsidR="004567E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Стандартна система координат якого верстата (з ЧПУ) показана на рисунку?</w:t>
            </w:r>
          </w:p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3540" w:dyaOrig="3240">
                <v:shape id="_x0000_i1028" type="#_x0000_t75" style="width:102.4pt;height:94.4pt" o:ole="">
                  <v:imagedata r:id="rId16" o:title=""/>
                </v:shape>
                <o:OLEObject Type="Embed" ProgID="PBrush" ShapeID="_x0000_i1028" DrawAspect="Content" ObjectID="_1696754666" r:id="rId17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185" w:type="dxa"/>
          </w:tcPr>
          <w:p w:rsidR="004567E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Стандартна система координат якого верстата (з ЧПК) показана на рисунку?</w:t>
            </w:r>
          </w:p>
          <w:p w:rsidR="004567E4" w:rsidRPr="00457A74" w:rsidRDefault="004567E4" w:rsidP="000454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59F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F3EEC1F" wp14:editId="1BF5345C">
                  <wp:extent cx="1344011" cy="2026023"/>
                  <wp:effectExtent l="0" t="0" r="889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42" cy="202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185" w:type="dxa"/>
          </w:tcPr>
          <w:p w:rsidR="004567E4" w:rsidRPr="00457A74" w:rsidRDefault="004567E4" w:rsidP="00F14B9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серед названих вимог не відносяться до вимог для забезпечення (підвищення) </w:t>
            </w:r>
            <w:r w:rsidRPr="004C2082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технологічності деталей, які обробляються на верстатах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185" w:type="dxa"/>
          </w:tcPr>
          <w:p w:rsidR="004567E4" w:rsidRPr="00457A74" w:rsidRDefault="004567E4" w:rsidP="00F14B9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0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серед названих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вимог </w:t>
            </w:r>
            <w:r w:rsidRPr="004C2082">
              <w:rPr>
                <w:rFonts w:ascii="Times New Roman" w:eastAsia="Calibri" w:hAnsi="Times New Roman" w:cs="Times New Roman"/>
                <w:sz w:val="28"/>
                <w:szCs w:val="28"/>
              </w:rPr>
              <w:t>відносяться до вимог для забезпечення (підвищення) технологічності деталей, які обробляються на верстатах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9185" w:type="dxa"/>
          </w:tcPr>
          <w:p w:rsidR="004567E4" w:rsidRDefault="004567E4" w:rsidP="00F77E8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Виберіть по парам більш технологічні деталі з вказаних на рисунках</w:t>
            </w:r>
          </w:p>
          <w:p w:rsidR="004567E4" w:rsidRPr="00457A74" w:rsidRDefault="004567E4" w:rsidP="00F77E8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10110" w:dyaOrig="13425">
                <v:shape id="_x0000_i1029" type="#_x0000_t75" style="width:243.2pt;height:321.6pt" o:ole="">
                  <v:imagedata r:id="rId19" o:title=""/>
                </v:shape>
                <o:OLEObject Type="Embed" ProgID="PBrush" ShapeID="_x0000_i1029" DrawAspect="Content" ObjectID="_1696754667" r:id="rId20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67</w:t>
            </w:r>
          </w:p>
        </w:tc>
        <w:tc>
          <w:tcPr>
            <w:tcW w:w="9185" w:type="dxa"/>
          </w:tcPr>
          <w:p w:rsidR="004567E4" w:rsidRDefault="004567E4" w:rsidP="00257CA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Виберіть по парам менш технологічні деталі з вказаних на рисунках</w:t>
            </w:r>
          </w:p>
          <w:p w:rsidR="004567E4" w:rsidRPr="00457A74" w:rsidRDefault="004567E4" w:rsidP="00257CA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10110" w:dyaOrig="13425" w14:anchorId="3755D020">
                <v:shape id="_x0000_i1030" type="#_x0000_t75" style="width:243.2pt;height:321.6pt" o:ole="">
                  <v:imagedata r:id="rId19" o:title=""/>
                </v:shape>
                <o:OLEObject Type="Embed" ProgID="PBrush" ShapeID="_x0000_i1030" DrawAspect="Content" ObjectID="_1696754668" r:id="rId21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185" w:type="dxa"/>
          </w:tcPr>
          <w:p w:rsidR="004567E4" w:rsidRDefault="004567E4" w:rsidP="00045482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Яке з зображень наведених на рисунку ілюструє наведену вимогу до технологічності:</w:t>
            </w:r>
            <w:r>
              <w:t xml:space="preserve"> </w:t>
            </w:r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Мінімальна різнотипність геометричних символів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(форм)</w:t>
            </w:r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 що утворюють зовнішні та внутрішні контури деталей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?</w:t>
            </w:r>
          </w:p>
          <w:p w:rsidR="004567E4" w:rsidRPr="00457A74" w:rsidRDefault="004567E4" w:rsidP="000454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10470" w:dyaOrig="9105">
                <v:shape id="_x0000_i1031" type="#_x0000_t75" style="width:241.6pt;height:211.2pt" o:ole="">
                  <v:imagedata r:id="rId22" o:title=""/>
                </v:shape>
                <o:OLEObject Type="Embed" ProgID="PBrush" ShapeID="_x0000_i1031" DrawAspect="Content" ObjectID="_1696754669" r:id="rId23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69</w:t>
            </w:r>
          </w:p>
        </w:tc>
        <w:tc>
          <w:tcPr>
            <w:tcW w:w="9185" w:type="dxa"/>
          </w:tcPr>
          <w:p w:rsidR="004567E4" w:rsidRDefault="004567E4" w:rsidP="00257CAD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Яке з зображень наведених на рисунку ілюструє наведену вимогу до технологічності:</w:t>
            </w:r>
            <w:r>
              <w:t xml:space="preserve"> </w:t>
            </w:r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Забезпечення конструкцією деталі обробки з найменшим числом встановлень на верстаті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?</w:t>
            </w:r>
          </w:p>
          <w:p w:rsidR="004567E4" w:rsidRPr="00457A74" w:rsidRDefault="004567E4" w:rsidP="00257CA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object w:dxaOrig="10470" w:dyaOrig="9105">
                <v:shape id="_x0000_i1032" type="#_x0000_t75" style="width:230.4pt;height:200pt" o:ole="">
                  <v:imagedata r:id="rId22" o:title=""/>
                </v:shape>
                <o:OLEObject Type="Embed" ProgID="PBrush" ShapeID="_x0000_i1032" DrawAspect="Content" ObjectID="_1696754670" r:id="rId24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185" w:type="dxa"/>
          </w:tcPr>
          <w:p w:rsidR="004567E4" w:rsidRDefault="004567E4" w:rsidP="00257CAD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Яке з зображень наведених на рисунку ілюструє наведену вимогу до технологічності:</w:t>
            </w:r>
            <w:r>
              <w:t xml:space="preserve"> </w:t>
            </w:r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Спряження стінок з полками і </w:t>
            </w:r>
            <w:proofErr w:type="spellStart"/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підсічками</w:t>
            </w:r>
            <w:proofErr w:type="spellEnd"/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виконувати </w:t>
            </w:r>
            <w:r w:rsidRPr="000F34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однаковими для даного контуру радіусами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?</w:t>
            </w:r>
          </w:p>
          <w:p w:rsidR="004567E4" w:rsidRPr="00457A74" w:rsidRDefault="004567E4" w:rsidP="00257CA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object w:dxaOrig="10470" w:dyaOrig="9105">
                <v:shape id="_x0000_i1033" type="#_x0000_t75" style="width:232pt;height:203.2pt" o:ole="">
                  <v:imagedata r:id="rId22" o:title=""/>
                </v:shape>
                <o:OLEObject Type="Embed" ProgID="PBrush" ShapeID="_x0000_i1033" DrawAspect="Content" ObjectID="_1696754671" r:id="rId25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71</w:t>
            </w:r>
          </w:p>
        </w:tc>
        <w:tc>
          <w:tcPr>
            <w:tcW w:w="9185" w:type="dxa"/>
          </w:tcPr>
          <w:p w:rsidR="004567E4" w:rsidRPr="00C77853" w:rsidRDefault="004567E4" w:rsidP="00C77853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Яке з зображень наведених на рисунку ілюструє наведену вимогу до технологічності:</w:t>
            </w:r>
            <w:r>
              <w:t xml:space="preserve"> </w:t>
            </w:r>
            <w:r w:rsidRPr="00C778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Конфігурація деталі повинна забезпечувати вільний доступ до поверхонь для обробки їх одним інструментом при мінімальному числі робочих ходів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?</w:t>
            </w:r>
          </w:p>
          <w:p w:rsidR="004567E4" w:rsidRPr="00457A74" w:rsidRDefault="004567E4" w:rsidP="001C35C3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9990" w:dyaOrig="9105">
                <v:shape id="_x0000_i1034" type="#_x0000_t75" style="width:232pt;height:211.2pt" o:ole="">
                  <v:imagedata r:id="rId26" o:title=""/>
                </v:shape>
                <o:OLEObject Type="Embed" ProgID="PBrush" ShapeID="_x0000_i1034" DrawAspect="Content" ObjectID="_1696754672" r:id="rId27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185" w:type="dxa"/>
          </w:tcPr>
          <w:p w:rsidR="004567E4" w:rsidRPr="00C77853" w:rsidRDefault="004567E4" w:rsidP="00257CAD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Яке з зображень наведених на рисунку ілюструє наведену вимогу до технологічності:</w:t>
            </w:r>
            <w:r>
              <w:t xml:space="preserve"> </w:t>
            </w:r>
            <w:r w:rsidRPr="00C778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місцях спряження стінки, яка оброблюється, з дном передбачити завищення 0,3-0,5 мм. Це зменшує обсяги роботи і попереджає “зрізування”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?</w:t>
            </w:r>
          </w:p>
          <w:p w:rsidR="004567E4" w:rsidRPr="00457A74" w:rsidRDefault="004567E4" w:rsidP="00257CAD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9990" w:dyaOrig="9105" w14:anchorId="6787AEC6">
                <v:shape id="_x0000_i1035" type="#_x0000_t75" style="width:232pt;height:211.2pt" o:ole="">
                  <v:imagedata r:id="rId26" o:title=""/>
                </v:shape>
                <o:OLEObject Type="Embed" ProgID="PBrush" ShapeID="_x0000_i1035" DrawAspect="Content" ObjectID="_1696754673" r:id="rId28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185" w:type="dxa"/>
          </w:tcPr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57CA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характеристики якої області обробки (зони, поверхні) при фрезеруванні відносится зображення на рисунку? </w:t>
            </w:r>
          </w:p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7140" w:dyaOrig="3285">
                <v:shape id="_x0000_i1036" type="#_x0000_t75" style="width:243.2pt;height:112pt" o:ole="">
                  <v:imagedata r:id="rId29" o:title=""/>
                </v:shape>
                <o:OLEObject Type="Embed" ProgID="PBrush" ShapeID="_x0000_i1036" DrawAspect="Content" ObjectID="_1696754674" r:id="rId30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185" w:type="dxa"/>
          </w:tcPr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57CA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характеристики якої області обробки (зони, поверхні) при </w:t>
            </w:r>
            <w:r w:rsidRPr="00257CA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фрезеруванні відносится зображення на рисунку? </w:t>
            </w:r>
          </w:p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7290" w:dyaOrig="3525">
                <v:shape id="_x0000_i1037" type="#_x0000_t75" style="width:243.2pt;height:118.4pt" o:ole="">
                  <v:imagedata r:id="rId31" o:title=""/>
                </v:shape>
                <o:OLEObject Type="Embed" ProgID="PBrush" ShapeID="_x0000_i1037" DrawAspect="Content" ObjectID="_1696754675" r:id="rId32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75</w:t>
            </w:r>
          </w:p>
        </w:tc>
        <w:tc>
          <w:tcPr>
            <w:tcW w:w="9185" w:type="dxa"/>
          </w:tcPr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57CA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характеристики якої області обробки (зони, поверхні) при фрезеруванні відносится зображення на рисунку? </w:t>
            </w:r>
          </w:p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7620" w:dyaOrig="4710">
                <v:shape id="_x0000_i1038" type="#_x0000_t75" style="width:224pt;height:137.6pt" o:ole="">
                  <v:imagedata r:id="rId33" o:title=""/>
                </v:shape>
                <o:OLEObject Type="Embed" ProgID="PBrush" ShapeID="_x0000_i1038" DrawAspect="Content" ObjectID="_1696754676" r:id="rId34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185" w:type="dxa"/>
          </w:tcPr>
          <w:p w:rsidR="004567E4" w:rsidRPr="00257CAD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57CA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До характеристики якої області обробки (зони, поверхні) при фрезеруванні відносится зображення на рисунку? </w:t>
            </w:r>
          </w:p>
          <w:p w:rsidR="004567E4" w:rsidRPr="00257CAD" w:rsidRDefault="004567E4" w:rsidP="00257CAD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4605" w:dyaOrig="4230">
                <v:shape id="_x0000_i1039" type="#_x0000_t75" style="width:145.6pt;height:132.8pt" o:ole="">
                  <v:imagedata r:id="rId35" o:title=""/>
                </v:shape>
                <o:OLEObject Type="Embed" ProgID="PBrush" ShapeID="_x0000_i1039" DrawAspect="Content" ObjectID="_1696754677" r:id="rId36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185" w:type="dxa"/>
          </w:tcPr>
          <w:p w:rsidR="004567E4" w:rsidRDefault="004567E4" w:rsidP="00AF5B0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різновид зиґзаґоподібної схеми обробки фрезеруванням показаноУ </w:t>
            </w:r>
            <w:r w:rsidRPr="00AF5B0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рисунку?</w:t>
            </w:r>
          </w:p>
          <w:p w:rsidR="004567E4" w:rsidRPr="00457A74" w:rsidRDefault="004567E4" w:rsidP="00AF5B0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3480" w:dyaOrig="4155">
                <v:shape id="_x0000_i1040" type="#_x0000_t75" style="width:126.4pt;height:150.4pt" o:ole="">
                  <v:imagedata r:id="rId37" o:title=""/>
                </v:shape>
                <o:OLEObject Type="Embed" ProgID="PBrush" ShapeID="_x0000_i1040" DrawAspect="Content" ObjectID="_1696754678" r:id="rId38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185" w:type="dxa"/>
          </w:tcPr>
          <w:p w:rsidR="004567E4" w:rsidRDefault="004567E4" w:rsidP="00D917C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різновид зиґзаґоподібної схеми обробки фрезеруванням показано </w:t>
            </w:r>
            <w:r w:rsidRPr="00AF5B0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рисунку?</w:t>
            </w:r>
          </w:p>
          <w:p w:rsidR="004567E4" w:rsidRPr="00457A74" w:rsidRDefault="004567E4" w:rsidP="00AF5B0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5475" w:dyaOrig="3465">
                <v:shape id="_x0000_i1041" type="#_x0000_t75" style="width:201.6pt;height:128pt" o:ole="">
                  <v:imagedata r:id="rId39" o:title=""/>
                </v:shape>
                <o:OLEObject Type="Embed" ProgID="PBrush" ShapeID="_x0000_i1041" DrawAspect="Content" ObjectID="_1696754679" r:id="rId40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79</w:t>
            </w:r>
          </w:p>
        </w:tc>
        <w:tc>
          <w:tcPr>
            <w:tcW w:w="9185" w:type="dxa"/>
          </w:tcPr>
          <w:p w:rsidR="004567E4" w:rsidRDefault="004567E4" w:rsidP="00D917C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різновид зиґзаґоподібної схеми обробки фрезеруванням показано </w:t>
            </w:r>
            <w:r w:rsidRPr="00AF5B0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рисунку?</w:t>
            </w:r>
          </w:p>
          <w:p w:rsidR="004567E4" w:rsidRPr="00457A74" w:rsidRDefault="004567E4" w:rsidP="00AF5B0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4995" w:dyaOrig="3240">
                <v:shape id="_x0000_i1042" type="#_x0000_t75" style="width:193.6pt;height:126.4pt" o:ole="">
                  <v:imagedata r:id="rId41" o:title=""/>
                </v:shape>
                <o:OLEObject Type="Embed" ProgID="PBrush" ShapeID="_x0000_i1042" DrawAspect="Content" ObjectID="_1696754680" r:id="rId42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457A74" w:rsidRDefault="004567E4" w:rsidP="000454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7A74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185" w:type="dxa"/>
          </w:tcPr>
          <w:p w:rsidR="004567E4" w:rsidRDefault="004567E4" w:rsidP="00D917C7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різновид зиґзаґоподібної схеми обробки фрезеруванням показано </w:t>
            </w:r>
            <w:r w:rsidRPr="00AF5B0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рисунку?</w:t>
            </w:r>
          </w:p>
          <w:p w:rsidR="004567E4" w:rsidRPr="00457A74" w:rsidRDefault="004567E4" w:rsidP="00AF5B0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3720" w:dyaOrig="3525">
                <v:shape id="_x0000_i1043" type="#_x0000_t75" style="width:152pt;height:2in" o:ole="">
                  <v:imagedata r:id="rId43" o:title=""/>
                </v:shape>
                <o:OLEObject Type="Embed" ProgID="PBrush" ShapeID="_x0000_i1043" DrawAspect="Content" ObjectID="_1696754681" r:id="rId44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185" w:type="dxa"/>
          </w:tcPr>
          <w:p w:rsidR="004567E4" w:rsidRDefault="004567E4" w:rsidP="009616D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різновид схеми обробки фрезеруванням показано </w:t>
            </w:r>
            <w:r w:rsidRPr="00AF5B0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рисунку?</w:t>
            </w:r>
          </w:p>
          <w:p w:rsidR="004567E4" w:rsidRPr="00457A74" w:rsidRDefault="004567E4" w:rsidP="009616DC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4815" w:dyaOrig="4290">
                <v:shape id="_x0000_i1044" type="#_x0000_t75" style="width:145.6pt;height:129.6pt" o:ole="">
                  <v:imagedata r:id="rId45" o:title=""/>
                </v:shape>
                <o:OLEObject Type="Embed" ProgID="PBrush" ShapeID="_x0000_i1044" DrawAspect="Content" ObjectID="_1696754682" r:id="rId46"/>
              </w:objec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</w:t>
            </w:r>
            <w:r w:rsidRPr="000F7FD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називається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Pr="000F7FD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втоматичне управління шляхом передачі інформації у формі чисел від носія програми до виконавчого органу, яке визначає його рух або виконання ним інших функцій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  <w:r w:rsidRPr="000F7FD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с</w:t>
            </w: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истема числового програмного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керува</w:t>
            </w: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ння в якій програма (програмоносій) знаходиться в пам'яті центральної ЕОМ, а на верстат подаються з пам'яті тільки окремі команди, коли це потрібно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185" w:type="dxa"/>
          </w:tcPr>
          <w:p w:rsidR="004567E4" w:rsidRPr="00EC2E17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система числового програмного управління в якій </w:t>
            </w: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управління верстатом здійснюється від власної ЕОМ (блоку ЧПУ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)?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85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сукупність команд проблемно-орієнтованою мовою програмування, яка відповідає заданому алгоритму функціонування устаткування по виконанню технологічних, тр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анспортних, допоміжних операцій? 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185" w:type="dxa"/>
          </w:tcPr>
          <w:p w:rsidR="004567E4" w:rsidRPr="00EC2E17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пристрій, що видає керуючі сигнали на виконавчі органи об'єкта у відповідності з управляючою програмою, алгоритмами її обробки та інформаці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єю про стан керованого об'єкта</w:t>
            </w:r>
            <w:r w:rsidRPr="00EC2E1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185" w:type="dxa"/>
          </w:tcPr>
          <w:p w:rsidR="004567E4" w:rsidRPr="002E6679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</w:t>
            </w:r>
            <w:r w:rsidRPr="002E667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називається 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</w:t>
            </w:r>
            <w:r w:rsidRPr="002E667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укупність функціонально взаємозалежних і взаємодіючих технічних і програмних засобів, що забезпечують числове про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грамне управління устаткуванням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  <w:r w:rsidRPr="002E667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4567E4" w:rsidRPr="00457A74" w:rsidRDefault="004567E4" w:rsidP="0049318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185" w:type="dxa"/>
          </w:tcPr>
          <w:p w:rsidR="004567E4" w:rsidRPr="00457A74" w:rsidRDefault="004567E4" w:rsidP="00C0580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з вказаних складових входять в зміст </w:t>
            </w:r>
            <w:r w:rsidRPr="00C0580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технологічного переопрацювання креслень деталей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на етапі технологічної підготовки виробництва з використанням верстатів з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185" w:type="dxa"/>
          </w:tcPr>
          <w:p w:rsidR="004567E4" w:rsidRPr="00457A74" w:rsidRDefault="004567E4" w:rsidP="00257CA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з вказаних складових не входять в зміст </w:t>
            </w:r>
            <w:r w:rsidRPr="00C0580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технологічного переопрацювання креслень деталей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на етапі технологічної підготовки виробництва з використанням верстатів з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185" w:type="dxa"/>
          </w:tcPr>
          <w:p w:rsidR="004567E4" w:rsidRPr="00252FF6" w:rsidRDefault="004567E4" w:rsidP="00C7785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Яких п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озиційн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их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(координатн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их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) систем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У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не бува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є?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185" w:type="dxa"/>
            <w:shd w:val="clear" w:color="auto" w:fill="auto"/>
          </w:tcPr>
          <w:p w:rsidR="004567E4" w:rsidRPr="00252FF6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Яких контур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их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функціональ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их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) систем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У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не бува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є?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Яких функції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немає с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еред основних функцій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У? 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 групу яких функцій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252F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входять функції задання траєкторії з розрахунком еквідістанти та інтерполяція, відстеження правильності відтворення виконавчими механізмами траєкторії по всіх координатах робочого органу, управління електроавтоматикою верстата, циклове управління, адаптивне управління режимами різання?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185" w:type="dxa"/>
            <w:shd w:val="clear" w:color="auto" w:fill="auto"/>
          </w:tcPr>
          <w:p w:rsidR="004567E4" w:rsidRPr="00F65DE3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65DE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Група яких функцій системи ЧПУ включає в себе локальне вимірювання окремих і централізоване вимірювання груп технологічних величин, контроль значень вимірювання, діагностику стану об’єкта і системи управління, підготовку і видачу даних (повідомлень) на засоби відображення та у суміжні системи управління інформації про хід виконання технологічного процесу, сигналізація про порушення, прогнозування стану і поводження об’єкта та системи управління?</w:t>
            </w:r>
          </w:p>
          <w:p w:rsidR="004567E4" w:rsidRPr="00457A74" w:rsidRDefault="004567E4" w:rsidP="0049318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65DE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Група яких функцій системи ЧПУ включає в себе функції обробки управляючої програми, ремонтні функції, функції обслуговування, постачання, обчислення?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65DE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Вирішенням якої задачі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F65DE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є взаємодія системи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</w:t>
            </w:r>
            <w:r w:rsidRPr="00F65DE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з об’єктом-верстатом з забезпеченням упр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авління формоутворенням деталі?</w:t>
            </w:r>
          </w:p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Вирішенням якої задачі ЧПУ є управління д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искретною автоматикою верстата?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Вирішенням якої задачі ЧПУ є управління робочим процесом верстата?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185" w:type="dxa"/>
            <w:shd w:val="clear" w:color="auto" w:fill="auto"/>
          </w:tcPr>
          <w:p w:rsidR="004567E4" w:rsidRPr="002810DA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Вирішенням якої задачі ЧП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є взаємодія з зовнішнім виробничим </w:t>
            </w: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середовищем?</w:t>
            </w:r>
          </w:p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Вирішення якої задачі ЧПУ полягає в необхідності автоматизувати на верстаті велику кількість різних допоміжних або циклічних операцій (затиск-звільнення заготовки, підвід-відвід, перемикання, зміну інструментів, змащення, охолодження, захисту)?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Вирішення якої задачі ЧПУ забезпечує досягнення необхідної якості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деталей з найменшими витратами?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185" w:type="dxa"/>
            <w:shd w:val="clear" w:color="auto" w:fill="auto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задача числового програмного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керува</w:t>
            </w:r>
            <w:r w:rsidRPr="002810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ння виникла найперша серед перерахованих?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185" w:type="dxa"/>
          </w:tcPr>
          <w:p w:rsidR="004567E4" w:rsidRPr="00F95697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</w:t>
            </w:r>
            <w:r w:rsidRPr="00F956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називаються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</w:t>
            </w:r>
            <w:r w:rsidRPr="00F956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ошкодження (відмови), що призводять зразу до зупинки верстата (при пошкодженні самого верстата або системи ЧПУ) або до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недопустимих умов його роботи?</w:t>
            </w:r>
          </w:p>
          <w:p w:rsidR="004567E4" w:rsidRPr="00457A74" w:rsidRDefault="004567E4" w:rsidP="0049318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</w:t>
            </w:r>
            <w:r w:rsidRPr="00F956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називаються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</w:t>
            </w:r>
            <w:r w:rsidRPr="00F956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ошкодження (відмови)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, </w:t>
            </w:r>
            <w:r w:rsidRPr="00F956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що не обмежують можливостей функціонування верстата, але призводять при подальшій експлуатації до зниження точності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? 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185" w:type="dxa"/>
          </w:tcPr>
          <w:p w:rsidR="004567E4" w:rsidRPr="00F95697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956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До якої основної ланки системи автоматичного управління відносяться АЦП та ЦАП?</w:t>
            </w:r>
          </w:p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185" w:type="dxa"/>
          </w:tcPr>
          <w:p w:rsidR="004567E4" w:rsidRPr="006F0FCC" w:rsidRDefault="004567E4" w:rsidP="006F0FC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З використанням якої вкладки меню програми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CIMCO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Edit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виконується написання </w:t>
            </w:r>
            <w:r w:rsidRPr="00D917C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(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редагування</w:t>
            </w:r>
            <w:r w:rsidRPr="00D917C7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)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 програми обробки?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185" w:type="dxa"/>
          </w:tcPr>
          <w:p w:rsidR="004567E4" w:rsidRPr="006F0FCC" w:rsidRDefault="004567E4" w:rsidP="006F0FC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З використанням якої вкладки меню програми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CIMCO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Edit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виконується візуальне відпрацювання траекторії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за 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програм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ою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обробки</w:t>
            </w:r>
            <w:r w:rsidRPr="00D917C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(симуляц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ія обробки</w:t>
            </w:r>
            <w:r w:rsidRPr="00D917C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185" w:type="dxa"/>
          </w:tcPr>
          <w:p w:rsidR="004567E4" w:rsidRPr="00457A74" w:rsidRDefault="004567E4" w:rsidP="006F0FC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кнопка меню вкладки програми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CIMCO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Edit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надає можливість вибрати тип і параметри інструмента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185" w:type="dxa"/>
          </w:tcPr>
          <w:p w:rsidR="004567E4" w:rsidRPr="00457A74" w:rsidRDefault="004567E4" w:rsidP="006F0FC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кнопка меню вкладки програми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CIMCO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Edit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надає можливість вибрати тип і розміри заготовки</w:t>
            </w:r>
            <w:r w:rsidRPr="006F0FC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185" w:type="dxa"/>
          </w:tcPr>
          <w:p w:rsidR="004567E4" w:rsidRPr="00457A74" w:rsidRDefault="004567E4" w:rsidP="00DA3CE8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показники серед названих не визначають е</w:t>
            </w:r>
            <w:r w:rsidRPr="00DA3CE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фективність обробки деталей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на верстаті з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9185" w:type="dxa"/>
          </w:tcPr>
          <w:p w:rsidR="004567E4" w:rsidRPr="00457A74" w:rsidRDefault="004567E4" w:rsidP="00DA3CE8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показники серед названих визначають е</w:t>
            </w:r>
            <w:r w:rsidRPr="00DA3CE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фективність обробки деталей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на верстаті з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185" w:type="dxa"/>
          </w:tcPr>
          <w:p w:rsidR="004567E4" w:rsidRPr="00457A74" w:rsidRDefault="004567E4" w:rsidP="000F232C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деталі з названих підлягають </w:t>
            </w:r>
            <w:r w:rsidRPr="000F232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обробці на патронних токарних верстатах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з ЧПУ?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185" w:type="dxa"/>
          </w:tcPr>
          <w:p w:rsidR="004567E4" w:rsidRPr="00457A74" w:rsidRDefault="004567E4" w:rsidP="00273F2E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яких фрезерних верстатах з ЧПУ рекомендовано обробляти к</w:t>
            </w:r>
            <w:r w:rsidRPr="000F232C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орпуси, полозки і каретки –деталі, у яких два габаритних розміри (довжина і ширина) значно перевищують третій (висоту) і в яких необхідно обробляти різні поверхні, напрямні, Т-подібні пази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185" w:type="dxa"/>
          </w:tcPr>
          <w:p w:rsidR="004567E4" w:rsidRPr="00457A74" w:rsidRDefault="004567E4" w:rsidP="00273F2E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яких фрезерних верстатах з ЧПУ рекомендовано виконувати чистову обробку к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орпус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ів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коробчастої форми, що характеризуються прямокутними контурами, приблизно рівними габаритними розмірами, наявністю внутрішніх перегородок, значним числом точних отворів з паралельними і перпендикулярними осями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115</w:t>
            </w:r>
          </w:p>
        </w:tc>
        <w:tc>
          <w:tcPr>
            <w:tcW w:w="9185" w:type="dxa"/>
          </w:tcPr>
          <w:p w:rsidR="004567E4" w:rsidRPr="00457A74" w:rsidRDefault="004567E4" w:rsidP="00273F2E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На яких фрезерних верстатах з ЧПУ рекомендовано 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виконувати ч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орн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ову обробку корпусів коробчастої форми, що характеризуються прямокутними контурами, приблизно рівними габаритними розмірами, наявністю внутрішніх перегородок, значним числом точних отворів з паралельними і перпендикулярними осями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185" w:type="dxa"/>
          </w:tcPr>
          <w:p w:rsidR="004567E4" w:rsidRPr="00457A74" w:rsidRDefault="004567E4" w:rsidP="00273F2E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з названих складових 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технологічної документаці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ї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необхідн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а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для складання УП і безпосередньої обробки заготовок на верстатах з ЧПУ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185" w:type="dxa"/>
          </w:tcPr>
          <w:p w:rsidR="004567E4" w:rsidRPr="00457A74" w:rsidRDefault="004567E4" w:rsidP="00493181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складова 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технологічної документаці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ї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призначена для налагодження технологічної системи на обробку заготовок на конкретному верстаті з ЧПУ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185" w:type="dxa"/>
          </w:tcPr>
          <w:p w:rsidR="004567E4" w:rsidRPr="00457A74" w:rsidRDefault="004567E4" w:rsidP="00FA66C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складова 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технологічної документаці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ї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є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вихідним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документ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ом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для складання карт програмування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185" w:type="dxa"/>
          </w:tcPr>
          <w:p w:rsidR="004567E4" w:rsidRPr="00457A74" w:rsidRDefault="004567E4" w:rsidP="0063215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Яка складова 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технологічної документаці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ї</w:t>
            </w:r>
            <w:r w:rsidRPr="00273F2E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призначена для детального опису ТП обробки кожної конкретної заготовки при виконанні даної операції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4567E4" w:rsidRPr="00457A74" w:rsidTr="004567E4">
        <w:trPr>
          <w:trHeight w:val="347"/>
        </w:trPr>
        <w:tc>
          <w:tcPr>
            <w:tcW w:w="704" w:type="dxa"/>
          </w:tcPr>
          <w:p w:rsidR="004567E4" w:rsidRPr="00F04A4B" w:rsidRDefault="004567E4" w:rsidP="00045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A4B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185" w:type="dxa"/>
          </w:tcPr>
          <w:p w:rsidR="004567E4" w:rsidRPr="00457A74" w:rsidRDefault="004567E4" w:rsidP="00FA66C6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фактори не впливають на 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сумарн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похибк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обробки деталей в автоматичному або напів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-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автоматичному режимі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на 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верстат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і</w:t>
            </w:r>
            <w:r w:rsidRPr="00FA66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з ЧПУ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bookmarkStart w:id="0" w:name="_GoBack" w:colFirst="0" w:colLast="1"/>
            <w:r w:rsidRPr="00D51874">
              <w:rPr>
                <w:rFonts w:ascii="Times New Roman" w:hAnsi="Times New Roman" w:cs="Times New Roman"/>
                <w:sz w:val="28"/>
              </w:rPr>
              <w:t>121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Якою командою у програмі CIMCO Edit вмикається режим візуального відтворення тільки траєкторії інструменту?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122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Якою командою у програмі CIMCO Edit вмикається режим візуального відтворення обробки інструментом заготівки?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123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Яка функція елемента 3 області управління, розташованої під вікном симуляції візуального відтворення процесу обробки на верстаті з ЧПУ?</w:t>
            </w:r>
          </w:p>
          <w:p w:rsidR="00C07FF1" w:rsidRPr="004E369F" w:rsidRDefault="00C07FF1" w:rsidP="00081009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object w:dxaOrig="3765" w:dyaOrig="2025" w14:anchorId="666FAECC">
                <v:shape id="_x0000_i1045" type="#_x0000_t75" style="width:198.4pt;height:107.2pt" o:ole="">
                  <v:imagedata r:id="rId47" o:title=""/>
                </v:shape>
                <o:OLEObject Type="Embed" ProgID="PBrush" ShapeID="_x0000_i1045" DrawAspect="Content" ObjectID="_1696754683" r:id="rId48"/>
              </w:objec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124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Яка функція елемента 1 області управління, розташованої під вікном симуляції візуального відтворення процесу обробки на верстаті з ЧПУ?</w:t>
            </w:r>
          </w:p>
          <w:p w:rsidR="00C07FF1" w:rsidRPr="004E369F" w:rsidRDefault="00C07FF1" w:rsidP="00081009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object w:dxaOrig="3765" w:dyaOrig="2025" w14:anchorId="7B613F64">
                <v:shape id="_x0000_i1046" type="#_x0000_t75" style="width:198.4pt;height:107.2pt" o:ole="">
                  <v:imagedata r:id="rId47" o:title=""/>
                </v:shape>
                <o:OLEObject Type="Embed" ProgID="PBrush" ShapeID="_x0000_i1046" DrawAspect="Content" ObjectID="_1696754684" r:id="rId49"/>
              </w:objec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125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Частина вкладки вибору якого елемента відтворення обробки у програмі CIMCO Edit представлено на рисунку?</w:t>
            </w:r>
          </w:p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object w:dxaOrig="5340" w:dyaOrig="2865" w14:anchorId="2CE86D71">
                <v:shape id="_x0000_i1047" type="#_x0000_t75" style="width:243.2pt;height:131.2pt" o:ole="">
                  <v:imagedata r:id="rId50" o:title=""/>
                </v:shape>
                <o:OLEObject Type="Embed" ProgID="PBrush" ShapeID="_x0000_i1047" DrawAspect="Content" ObjectID="_1696754685" r:id="rId51"/>
              </w:objec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5A195D" w:rsidRDefault="00C07FF1" w:rsidP="00081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9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126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Точку (або переміщення відносно попереднього положення) з якими координатами задає вказаний кадр програми обробки на верстаті з ЧПУ?</w:t>
            </w:r>
          </w:p>
          <w:p w:rsidR="00C07FF1" w:rsidRPr="004E369F" w:rsidRDefault="00C07FF1" w:rsidP="000810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color w:val="000000"/>
                <w:sz w:val="28"/>
                <w:szCs w:val="28"/>
                <w:lang w:eastAsia="ru-RU"/>
              </w:rPr>
            </w:pPr>
            <w:r w:rsidRPr="004E369F">
              <w:rPr>
                <w:rFonts w:ascii="Courier New" w:eastAsia="Times New Roman" w:hAnsi="Courier New" w:cs="Courier New"/>
                <w:color w:val="000000"/>
                <w:sz w:val="28"/>
                <w:szCs w:val="28"/>
                <w:lang w:eastAsia="ru-RU"/>
              </w:rPr>
              <w:t>X53 Z105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5A195D" w:rsidRDefault="00C07FF1" w:rsidP="000810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195D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E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Які команди задає наведений кадр програми обробки на верстаті з ЧПУ?</w:t>
            </w:r>
          </w:p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Courier New" w:eastAsia="Times New Roman" w:hAnsi="Courier New" w:cs="Courier New"/>
                <w:color w:val="000000"/>
                <w:sz w:val="28"/>
                <w:szCs w:val="28"/>
                <w:lang w:eastAsia="ru-RU"/>
              </w:rPr>
              <w:t>G95 F0.5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128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називаються 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G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-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коди, що зберігаються в памяті системи ЧПУ до кінця роботи програми або до їх відміни?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129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називаються 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G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-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коди, що діют протягом одного кадра команди програми?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130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 якій послідовності у програмі CIMCO Edit можно вибрати параметри інструментів, що відповідають умовам переходів обробки заготівки, для яких вони призначені?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131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bookmarkStart w:id="1" w:name="_Hlk83321678"/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означає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параметр «</w:t>
            </w: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Pozition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on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Z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» на в</w:t>
            </w: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>клад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ц</w:t>
            </w:r>
            <w:proofErr w:type="gram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параметрів заготівки для токарної обробки</w:t>
            </w:r>
            <w:bookmarkEnd w:id="1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</w:t>
            </w:r>
          </w:p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E369F">
              <w:object w:dxaOrig="5340" w:dyaOrig="2865" w14:anchorId="2F555A4A">
                <v:shape id="_x0000_i1048" type="#_x0000_t75" style="width:243.2pt;height:131.2pt" o:ole="">
                  <v:imagedata r:id="rId50" o:title=""/>
                </v:shape>
                <o:OLEObject Type="Embed" ProgID="PBrush" ShapeID="_x0000_i1048" DrawAspect="Content" ObjectID="_1696754686" r:id="rId52"/>
              </w:objec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132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Яке значення необхідно вказати у вікні параметра «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Angle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» вкладки </w:t>
            </w: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>Tool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>Setup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вибору інструментів для стандартного свердла?</w:t>
            </w:r>
          </w:p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4E369F">
              <w:object w:dxaOrig="6150" w:dyaOrig="3090" w14:anchorId="36BFDF55">
                <v:shape id="_x0000_i1049" type="#_x0000_t75" style="width:241.6pt;height:121.6pt" o:ole="">
                  <v:imagedata r:id="rId53" o:title=""/>
                </v:shape>
                <o:OLEObject Type="Embed" ProgID="PBrush" ShapeID="_x0000_i1049" DrawAspect="Content" ObjectID="_1696754687" r:id="rId54"/>
              </w:objec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133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Яке значення необхідно вказати у вікні параметра «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W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» вкладки </w:t>
            </w: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>Tool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>Setup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вибору інструментів для стандартного канавкового різця?</w:t>
            </w:r>
          </w:p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object w:dxaOrig="8565" w:dyaOrig="3525" w14:anchorId="653D727F">
                <v:shape id="_x0000_i1050" type="#_x0000_t75" style="width:240pt;height:99.2pt" o:ole="">
                  <v:imagedata r:id="rId55" o:title=""/>
                </v:shape>
                <o:OLEObject Type="Embed" ProgID="PBrush" ShapeID="_x0000_i1050" DrawAspect="Content" ObjectID="_1696754688" r:id="rId56"/>
              </w:objec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lastRenderedPageBreak/>
              <w:t>134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означають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параметри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«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Min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/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…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Y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…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Z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» на в</w:t>
            </w: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>клад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ц</w:t>
            </w:r>
            <w:proofErr w:type="gram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параметрів заготівки для 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фрезе</w:t>
            </w: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>рної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обробки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?</w:t>
            </w:r>
          </w:p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object w:dxaOrig="5565" w:dyaOrig="3390" w14:anchorId="671BEA8A">
                <v:shape id="_x0000_i1051" type="#_x0000_t75" style="width:243.2pt;height:147.2pt" o:ole="">
                  <v:imagedata r:id="rId57" o:title=""/>
                </v:shape>
                <o:OLEObject Type="Embed" ProgID="PBrush" ShapeID="_x0000_i1051" DrawAspect="Content" ObjectID="_1696754689" r:id="rId58"/>
              </w:objec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135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Що означає  параметр «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Flute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length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» вкладки </w:t>
            </w: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>Tool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>Setup</w:t>
            </w:r>
            <w:proofErr w:type="spellEnd"/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вибору інструментів для фрезерування?</w:t>
            </w:r>
          </w:p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4E369F">
              <w:object w:dxaOrig="7455" w:dyaOrig="3195" w14:anchorId="1E79FBEF">
                <v:shape id="_x0000_i1052" type="#_x0000_t75" style="width:243.2pt;height:104pt" o:ole="">
                  <v:imagedata r:id="rId59" o:title=""/>
                </v:shape>
                <o:OLEObject Type="Embed" ProgID="PBrush" ShapeID="_x0000_i1052" DrawAspect="Content" ObjectID="_1696754690" r:id="rId60"/>
              </w:objec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136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Яка схема обробки площини торцн\евою фрезою реалізована у програмі CIMCO Edit?</w:t>
            </w:r>
          </w:p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object w:dxaOrig="6135" w:dyaOrig="4455" w14:anchorId="7B376F88">
                <v:shape id="_x0000_i1053" type="#_x0000_t75" style="width:232pt;height:169.6pt" o:ole="">
                  <v:imagedata r:id="rId61" o:title=""/>
                </v:shape>
                <o:OLEObject Type="Embed" ProgID="PBrush" ShapeID="_x0000_i1053" DrawAspect="Content" ObjectID="_1696754691" r:id="rId62"/>
              </w:objec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137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виконати перехід в 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режим графічного програмування 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</w:t>
            </w:r>
            <w:r w:rsidRPr="004E36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програмі CIMCO Edit? 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138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складова технологічного процеса обробки на верстаті з ЧПУ що є частиною ходу, програмована і керована однією командою управляючої програми?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139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називається складова технологічного процеса обробки на верстаті з </w:t>
            </w: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ЧПУ, що характеризується фіксованим положення заготівки відносно інструментів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lastRenderedPageBreak/>
              <w:t>140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складова технологічного процеса обробки на верстаті з ЧПУ що є сукупністю робочого та допоміжного ходів?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141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складова технологічного процеса обробки на верстаті з ЧПУ – закінчена частина технологічного переходу, що складається з однократного переміщення інструмента відносно заготівки, що супроводжується обробкою?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142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складова технологічного процеса обробки на верстаті з ЧПУ – зняття шару матеріалу з заготівки одним інструментом за один або декілька проходів?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143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послідовність створення технологічних процесів, що охоплюють виготовлення всіх деталей даного класу, та є базою для розробки будь-якої деталі у різних виробничих умовах?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144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метод створення технологічних процесів, що ґрунтується на використанні готових, розроблених раніше технологічних процесів для створення нових шляхом їх модифікації?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145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метод створення технологічних процесів, що не передбачає використання готових технологічних процесів (ТП) і полягає у розробці нових ТП з використанням окремих технологічних рішень?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146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методи базуються на використанні принципу уніфікації і можуть бути застосовані при впровадженні у виробництво групових, типових та модульних технологічних процесів?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147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методи проектування технологічних процесів відносно складні і мало формалізовані?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148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типові технологічні процеси (ТП) розробляються при використанні етоду адресації на базі типових ТП?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149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типові технологічні процеси для верстатів з ЧПУ розробляються як сукупність переходів обробки? 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150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типові технологічні процеси для верстатів з ЧПУ розробляються у вигляді інструктивного матеріалу з детальним описом маршрутної технології (детальних процес-інструкції)?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151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методи проектування технологічних процесів (ТП) передбачають використання ТП-прототипів?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152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технологічний процес розробляється для виготовлення конструктивно подібних деталей?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153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технологічний процес розробляється для виготовлення різних деталей, що обробляються на одному технологічному обладнанні?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154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обєкт класифікації характерний для одиничного технологічного процеса для верстата з ЧПУ? 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155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обєкт класифікації характерний для типового технологічного процеса для верстата з ЧПУ? 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156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обєкт класифікації характерний для группового технологічного процеса для верстата з ЧПУ?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lastRenderedPageBreak/>
              <w:t>157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Якими методами виконується розмірне налагодження інструмента на верстаті з ЧПУ?</w: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158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похибки при обробці різних поверхонь різцем із заокругленою вершиною ілюструє наведений рисунок?</w:t>
            </w:r>
          </w:p>
          <w:p w:rsidR="00C07FF1" w:rsidRPr="004E369F" w:rsidRDefault="00C07FF1" w:rsidP="00081009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object w:dxaOrig="3450" w:dyaOrig="2850" w14:anchorId="3147D1D7">
                <v:shape id="_x0000_i1054" type="#_x0000_t75" style="width:145.6pt;height:120pt" o:ole="">
                  <v:imagedata r:id="rId63" o:title=""/>
                </v:shape>
                <o:OLEObject Type="Embed" ProgID="PBrush" ShapeID="_x0000_i1054" DrawAspect="Content" ObjectID="_1696754692" r:id="rId64"/>
              </w:objec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159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похибки при обробці різних поверхонь різцем із заокругленою вершиною ілюструє наведений рисунок?</w:t>
            </w:r>
          </w:p>
          <w:p w:rsidR="00C07FF1" w:rsidRPr="004E369F" w:rsidRDefault="00C07FF1" w:rsidP="00081009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object w:dxaOrig="4035" w:dyaOrig="2895" w14:anchorId="3CB01340">
                <v:shape id="_x0000_i1055" type="#_x0000_t75" style="width:140.8pt;height:100.8pt" o:ole="">
                  <v:imagedata r:id="rId65" o:title=""/>
                </v:shape>
                <o:OLEObject Type="Embed" ProgID="PBrush" ShapeID="_x0000_i1055" DrawAspect="Content" ObjectID="_1696754693" r:id="rId66"/>
              </w:object>
            </w:r>
          </w:p>
        </w:tc>
      </w:tr>
      <w:tr w:rsidR="00C07FF1" w:rsidRPr="00457A74" w:rsidTr="004567E4">
        <w:trPr>
          <w:trHeight w:val="347"/>
        </w:trPr>
        <w:tc>
          <w:tcPr>
            <w:tcW w:w="704" w:type="dxa"/>
          </w:tcPr>
          <w:p w:rsidR="00C07FF1" w:rsidRPr="00D51874" w:rsidRDefault="00C07FF1" w:rsidP="00081009">
            <w:pPr>
              <w:rPr>
                <w:rFonts w:ascii="Times New Roman" w:hAnsi="Times New Roman" w:cs="Times New Roman"/>
                <w:sz w:val="28"/>
              </w:rPr>
            </w:pPr>
            <w:r w:rsidRPr="00D51874">
              <w:rPr>
                <w:rFonts w:ascii="Times New Roman" w:hAnsi="Times New Roman" w:cs="Times New Roman"/>
                <w:sz w:val="28"/>
              </w:rPr>
              <w:t>160</w:t>
            </w:r>
          </w:p>
        </w:tc>
        <w:tc>
          <w:tcPr>
            <w:tcW w:w="9185" w:type="dxa"/>
          </w:tcPr>
          <w:p w:rsidR="00C07FF1" w:rsidRPr="004E369F" w:rsidRDefault="00C07FF1" w:rsidP="00081009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Які похибки при обробці заданої деталі ілюструє наведений рисунок?</w:t>
            </w:r>
          </w:p>
          <w:p w:rsidR="00C07FF1" w:rsidRPr="004E369F" w:rsidRDefault="00C07FF1" w:rsidP="00081009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E369F">
              <w:object w:dxaOrig="2655" w:dyaOrig="2925" w14:anchorId="3E16E990">
                <v:shape id="_x0000_i1056" type="#_x0000_t75" style="width:132.8pt;height:145.6pt" o:ole="">
                  <v:imagedata r:id="rId67" o:title=""/>
                </v:shape>
                <o:OLEObject Type="Embed" ProgID="PBrush" ShapeID="_x0000_i1056" DrawAspect="Content" ObjectID="_1696754694" r:id="rId68"/>
              </w:object>
            </w:r>
          </w:p>
        </w:tc>
      </w:tr>
      <w:bookmarkEnd w:id="0"/>
    </w:tbl>
    <w:p w:rsidR="00045482" w:rsidRDefault="00045482" w:rsidP="00457A7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sectPr w:rsidR="00045482" w:rsidSect="00BE49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4FB" w:rsidRDefault="000454FB" w:rsidP="00D65CFA">
      <w:pPr>
        <w:spacing w:after="0" w:line="240" w:lineRule="auto"/>
      </w:pPr>
      <w:r>
        <w:separator/>
      </w:r>
    </w:p>
  </w:endnote>
  <w:endnote w:type="continuationSeparator" w:id="0">
    <w:p w:rsidR="000454FB" w:rsidRDefault="000454FB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4FB" w:rsidRDefault="000454FB" w:rsidP="00D65CFA">
      <w:pPr>
        <w:spacing w:after="0" w:line="240" w:lineRule="auto"/>
      </w:pPr>
      <w:r>
        <w:separator/>
      </w:r>
    </w:p>
  </w:footnote>
  <w:footnote w:type="continuationSeparator" w:id="0">
    <w:p w:rsidR="000454FB" w:rsidRDefault="000454FB" w:rsidP="00D65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901C7B"/>
    <w:multiLevelType w:val="hybridMultilevel"/>
    <w:tmpl w:val="AAD4F52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2417B"/>
    <w:multiLevelType w:val="hybridMultilevel"/>
    <w:tmpl w:val="9CD299C6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036F688A"/>
    <w:multiLevelType w:val="hybridMultilevel"/>
    <w:tmpl w:val="6FC207A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A0E1F"/>
    <w:multiLevelType w:val="hybridMultilevel"/>
    <w:tmpl w:val="C088B44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>
    <w:nsid w:val="041B31C5"/>
    <w:multiLevelType w:val="hybridMultilevel"/>
    <w:tmpl w:val="0FC0893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832049"/>
    <w:multiLevelType w:val="hybridMultilevel"/>
    <w:tmpl w:val="7E5E76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AF3941"/>
    <w:multiLevelType w:val="hybridMultilevel"/>
    <w:tmpl w:val="1158A1E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615681"/>
    <w:multiLevelType w:val="hybridMultilevel"/>
    <w:tmpl w:val="BA281AE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BB4E80"/>
    <w:multiLevelType w:val="hybridMultilevel"/>
    <w:tmpl w:val="69FE9362"/>
    <w:lvl w:ilvl="0" w:tplc="F38A78F6">
      <w:start w:val="1"/>
      <w:numFmt w:val="russianUpper"/>
      <w:lvlText w:val="%1."/>
      <w:lvlJc w:val="left"/>
      <w:pPr>
        <w:ind w:left="98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>
    <w:nsid w:val="0AAA4CFA"/>
    <w:multiLevelType w:val="hybridMultilevel"/>
    <w:tmpl w:val="7A2C45F8"/>
    <w:lvl w:ilvl="0" w:tplc="BDF01286">
      <w:start w:val="1"/>
      <w:numFmt w:val="russianUpper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2">
    <w:nsid w:val="105423F1"/>
    <w:multiLevelType w:val="hybridMultilevel"/>
    <w:tmpl w:val="1F64C4D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>
    <w:nsid w:val="11A77A52"/>
    <w:multiLevelType w:val="hybridMultilevel"/>
    <w:tmpl w:val="E7D0D7DA"/>
    <w:lvl w:ilvl="0" w:tplc="5DF87140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F46BCD"/>
    <w:multiLevelType w:val="hybridMultilevel"/>
    <w:tmpl w:val="8076928A"/>
    <w:lvl w:ilvl="0" w:tplc="58AC2398">
      <w:start w:val="5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054E32"/>
    <w:multiLevelType w:val="hybridMultilevel"/>
    <w:tmpl w:val="34400CB8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3C5254A"/>
    <w:multiLevelType w:val="hybridMultilevel"/>
    <w:tmpl w:val="76B6B87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8">
    <w:nsid w:val="13FD7D30"/>
    <w:multiLevelType w:val="hybridMultilevel"/>
    <w:tmpl w:val="B8F07FA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3D08AC"/>
    <w:multiLevelType w:val="hybridMultilevel"/>
    <w:tmpl w:val="C7C688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757220E"/>
    <w:multiLevelType w:val="hybridMultilevel"/>
    <w:tmpl w:val="6CC092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DD2B9D"/>
    <w:multiLevelType w:val="hybridMultilevel"/>
    <w:tmpl w:val="C9044C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E25C97"/>
    <w:multiLevelType w:val="hybridMultilevel"/>
    <w:tmpl w:val="8F56425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D71E8E"/>
    <w:multiLevelType w:val="hybridMultilevel"/>
    <w:tmpl w:val="D0A004E2"/>
    <w:lvl w:ilvl="0" w:tplc="F38A78F6">
      <w:start w:val="1"/>
      <w:numFmt w:val="russianUpper"/>
      <w:lvlText w:val="%1."/>
      <w:lvlJc w:val="left"/>
      <w:pPr>
        <w:ind w:left="72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5">
    <w:nsid w:val="19DC3A24"/>
    <w:multiLevelType w:val="hybridMultilevel"/>
    <w:tmpl w:val="5A7CB4DC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B0956FD"/>
    <w:multiLevelType w:val="hybridMultilevel"/>
    <w:tmpl w:val="BF3E4844"/>
    <w:lvl w:ilvl="0" w:tplc="F38A78F6">
      <w:start w:val="1"/>
      <w:numFmt w:val="russianUpper"/>
      <w:lvlText w:val="%1."/>
      <w:lvlJc w:val="left"/>
      <w:pPr>
        <w:ind w:left="85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7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C244CDE"/>
    <w:multiLevelType w:val="hybridMultilevel"/>
    <w:tmpl w:val="3738CDD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1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47252DF"/>
    <w:multiLevelType w:val="hybridMultilevel"/>
    <w:tmpl w:val="E2A6751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58F29E7"/>
    <w:multiLevelType w:val="hybridMultilevel"/>
    <w:tmpl w:val="989AC6E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72736AF"/>
    <w:multiLevelType w:val="hybridMultilevel"/>
    <w:tmpl w:val="4FB433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72C0615"/>
    <w:multiLevelType w:val="hybridMultilevel"/>
    <w:tmpl w:val="F63AC3B4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87C5F17"/>
    <w:multiLevelType w:val="hybridMultilevel"/>
    <w:tmpl w:val="836416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9403900"/>
    <w:multiLevelType w:val="hybridMultilevel"/>
    <w:tmpl w:val="D07A5A36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9">
    <w:nsid w:val="29474828"/>
    <w:multiLevelType w:val="hybridMultilevel"/>
    <w:tmpl w:val="E3C815E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AEA0221"/>
    <w:multiLevelType w:val="hybridMultilevel"/>
    <w:tmpl w:val="7EBC83D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B4B11A4"/>
    <w:multiLevelType w:val="hybridMultilevel"/>
    <w:tmpl w:val="D1AE856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2">
    <w:nsid w:val="2F800CD5"/>
    <w:multiLevelType w:val="hybridMultilevel"/>
    <w:tmpl w:val="08CCC6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FBE5968"/>
    <w:multiLevelType w:val="hybridMultilevel"/>
    <w:tmpl w:val="85F6B406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315B28DA"/>
    <w:multiLevelType w:val="hybridMultilevel"/>
    <w:tmpl w:val="F552CB0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2935CA9"/>
    <w:multiLevelType w:val="hybridMultilevel"/>
    <w:tmpl w:val="443C44EA"/>
    <w:lvl w:ilvl="0" w:tplc="F38A78F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6">
    <w:nsid w:val="333F35FA"/>
    <w:multiLevelType w:val="hybridMultilevel"/>
    <w:tmpl w:val="E4264488"/>
    <w:lvl w:ilvl="0" w:tplc="337A31A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7">
    <w:nsid w:val="37C542D8"/>
    <w:multiLevelType w:val="hybridMultilevel"/>
    <w:tmpl w:val="B6BA7DC4"/>
    <w:lvl w:ilvl="0" w:tplc="407A0DCC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8CF1E21"/>
    <w:multiLevelType w:val="hybridMultilevel"/>
    <w:tmpl w:val="30A4681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9AC3515"/>
    <w:multiLevelType w:val="hybridMultilevel"/>
    <w:tmpl w:val="4DF404E6"/>
    <w:lvl w:ilvl="0" w:tplc="DA881808">
      <w:start w:val="1"/>
      <w:numFmt w:val="russianUpper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0">
    <w:nsid w:val="3ADA02C1"/>
    <w:multiLevelType w:val="hybridMultilevel"/>
    <w:tmpl w:val="AFC4799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C96781A"/>
    <w:multiLevelType w:val="hybridMultilevel"/>
    <w:tmpl w:val="8ACE8150"/>
    <w:lvl w:ilvl="0" w:tplc="F38A78F6">
      <w:start w:val="1"/>
      <w:numFmt w:val="russianUpper"/>
      <w:lvlText w:val="%1."/>
      <w:lvlJc w:val="left"/>
      <w:pPr>
        <w:ind w:left="79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2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0356218"/>
    <w:multiLevelType w:val="hybridMultilevel"/>
    <w:tmpl w:val="F94EDA22"/>
    <w:lvl w:ilvl="0" w:tplc="F38A78F6">
      <w:start w:val="1"/>
      <w:numFmt w:val="russianUpper"/>
      <w:lvlText w:val="%1."/>
      <w:lvlJc w:val="left"/>
      <w:pPr>
        <w:ind w:left="1854" w:hanging="360"/>
      </w:pPr>
      <w:rPr>
        <w:rFonts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4">
    <w:nsid w:val="416458EF"/>
    <w:multiLevelType w:val="hybridMultilevel"/>
    <w:tmpl w:val="1908A7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2155970"/>
    <w:multiLevelType w:val="hybridMultilevel"/>
    <w:tmpl w:val="C37E47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22A169C"/>
    <w:multiLevelType w:val="hybridMultilevel"/>
    <w:tmpl w:val="2D3A79D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2B428BC"/>
    <w:multiLevelType w:val="hybridMultilevel"/>
    <w:tmpl w:val="FCB43DC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4077197"/>
    <w:multiLevelType w:val="hybridMultilevel"/>
    <w:tmpl w:val="AE965FAC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6294B3D"/>
    <w:multiLevelType w:val="hybridMultilevel"/>
    <w:tmpl w:val="71F8CF0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64E65D3"/>
    <w:multiLevelType w:val="hybridMultilevel"/>
    <w:tmpl w:val="4150E45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7B94AFE"/>
    <w:multiLevelType w:val="hybridMultilevel"/>
    <w:tmpl w:val="829AAC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B1F38AE"/>
    <w:multiLevelType w:val="hybridMultilevel"/>
    <w:tmpl w:val="31BA2A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C8B3528"/>
    <w:multiLevelType w:val="hybridMultilevel"/>
    <w:tmpl w:val="FBBAD2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E991837"/>
    <w:multiLevelType w:val="hybridMultilevel"/>
    <w:tmpl w:val="4DC27036"/>
    <w:lvl w:ilvl="0" w:tplc="337A31A6">
      <w:start w:val="1"/>
      <w:numFmt w:val="russianUpper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8">
    <w:nsid w:val="4F35634C"/>
    <w:multiLevelType w:val="hybridMultilevel"/>
    <w:tmpl w:val="53901D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0632130"/>
    <w:multiLevelType w:val="hybridMultilevel"/>
    <w:tmpl w:val="C05C061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2C17AF7"/>
    <w:multiLevelType w:val="hybridMultilevel"/>
    <w:tmpl w:val="5C78F1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32C7C30"/>
    <w:multiLevelType w:val="hybridMultilevel"/>
    <w:tmpl w:val="5B2C176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53C31C0"/>
    <w:multiLevelType w:val="hybridMultilevel"/>
    <w:tmpl w:val="A26CACB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53E752E"/>
    <w:multiLevelType w:val="hybridMultilevel"/>
    <w:tmpl w:val="371487EE"/>
    <w:lvl w:ilvl="0" w:tplc="32868CA4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5A54FDC"/>
    <w:multiLevelType w:val="hybridMultilevel"/>
    <w:tmpl w:val="EACE801A"/>
    <w:lvl w:ilvl="0" w:tplc="FD8C8632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6D454A3"/>
    <w:multiLevelType w:val="hybridMultilevel"/>
    <w:tmpl w:val="8792623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D8627B8"/>
    <w:multiLevelType w:val="hybridMultilevel"/>
    <w:tmpl w:val="EBE09E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0DF1B57"/>
    <w:multiLevelType w:val="hybridMultilevel"/>
    <w:tmpl w:val="FA7E5000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183389A"/>
    <w:multiLevelType w:val="hybridMultilevel"/>
    <w:tmpl w:val="589835E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25F2455"/>
    <w:multiLevelType w:val="hybridMultilevel"/>
    <w:tmpl w:val="0AA2257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27A26C7"/>
    <w:multiLevelType w:val="hybridMultilevel"/>
    <w:tmpl w:val="97F6368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515B84"/>
    <w:multiLevelType w:val="hybridMultilevel"/>
    <w:tmpl w:val="3D30DC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5ED0AD6"/>
    <w:multiLevelType w:val="hybridMultilevel"/>
    <w:tmpl w:val="AF340FB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8C171AC"/>
    <w:multiLevelType w:val="hybridMultilevel"/>
    <w:tmpl w:val="22CC638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9AE0227"/>
    <w:multiLevelType w:val="hybridMultilevel"/>
    <w:tmpl w:val="DE1C66C6"/>
    <w:lvl w:ilvl="0" w:tplc="5A1C5F76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BEF6D5C"/>
    <w:multiLevelType w:val="hybridMultilevel"/>
    <w:tmpl w:val="70284918"/>
    <w:lvl w:ilvl="0" w:tplc="F38A78F6">
      <w:start w:val="1"/>
      <w:numFmt w:val="russianUpper"/>
      <w:lvlText w:val="%1."/>
      <w:lvlJc w:val="left"/>
      <w:pPr>
        <w:ind w:left="75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5">
    <w:nsid w:val="6C537FA4"/>
    <w:multiLevelType w:val="hybridMultilevel"/>
    <w:tmpl w:val="361E8CE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FC06183"/>
    <w:multiLevelType w:val="multilevel"/>
    <w:tmpl w:val="08DEAE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73431C7A"/>
    <w:multiLevelType w:val="hybridMultilevel"/>
    <w:tmpl w:val="6C845F6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40E0F22"/>
    <w:multiLevelType w:val="hybridMultilevel"/>
    <w:tmpl w:val="659A22BA"/>
    <w:lvl w:ilvl="0" w:tplc="F38A78F6">
      <w:start w:val="1"/>
      <w:numFmt w:val="russianUpper"/>
      <w:lvlText w:val="%1."/>
      <w:lvlJc w:val="left"/>
      <w:pPr>
        <w:ind w:left="36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43B4E5D"/>
    <w:multiLevelType w:val="hybridMultilevel"/>
    <w:tmpl w:val="FB9E6E4C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51169D0"/>
    <w:multiLevelType w:val="hybridMultilevel"/>
    <w:tmpl w:val="8564ED9A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519167D"/>
    <w:multiLevelType w:val="hybridMultilevel"/>
    <w:tmpl w:val="F11204C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79B3623"/>
    <w:multiLevelType w:val="hybridMultilevel"/>
    <w:tmpl w:val="F4B20F9A"/>
    <w:lvl w:ilvl="0" w:tplc="EA8C9EE2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7B664D7"/>
    <w:multiLevelType w:val="hybridMultilevel"/>
    <w:tmpl w:val="8C609F2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7">
    <w:nsid w:val="793668F4"/>
    <w:multiLevelType w:val="hybridMultilevel"/>
    <w:tmpl w:val="3AD44A9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9B72191"/>
    <w:multiLevelType w:val="hybridMultilevel"/>
    <w:tmpl w:val="FBAC95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B413263"/>
    <w:multiLevelType w:val="hybridMultilevel"/>
    <w:tmpl w:val="95AEE39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BCD453A"/>
    <w:multiLevelType w:val="hybridMultilevel"/>
    <w:tmpl w:val="0100A636"/>
    <w:lvl w:ilvl="0" w:tplc="07A0E390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D0444D6"/>
    <w:multiLevelType w:val="hybridMultilevel"/>
    <w:tmpl w:val="0998815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0"/>
  </w:num>
  <w:num w:numId="2">
    <w:abstractNumId w:val="98"/>
  </w:num>
  <w:num w:numId="3">
    <w:abstractNumId w:val="64"/>
  </w:num>
  <w:num w:numId="4">
    <w:abstractNumId w:val="30"/>
  </w:num>
  <w:num w:numId="5">
    <w:abstractNumId w:val="106"/>
  </w:num>
  <w:num w:numId="6">
    <w:abstractNumId w:val="13"/>
  </w:num>
  <w:num w:numId="7">
    <w:abstractNumId w:val="5"/>
  </w:num>
  <w:num w:numId="8">
    <w:abstractNumId w:val="41"/>
  </w:num>
  <w:num w:numId="9">
    <w:abstractNumId w:val="65"/>
  </w:num>
  <w:num w:numId="10">
    <w:abstractNumId w:val="103"/>
  </w:num>
  <w:num w:numId="11">
    <w:abstractNumId w:val="52"/>
  </w:num>
  <w:num w:numId="12">
    <w:abstractNumId w:val="72"/>
  </w:num>
  <w:num w:numId="13">
    <w:abstractNumId w:val="37"/>
  </w:num>
  <w:num w:numId="14">
    <w:abstractNumId w:val="88"/>
  </w:num>
  <w:num w:numId="15">
    <w:abstractNumId w:val="102"/>
  </w:num>
  <w:num w:numId="16">
    <w:abstractNumId w:val="89"/>
  </w:num>
  <w:num w:numId="17">
    <w:abstractNumId w:val="3"/>
  </w:num>
  <w:num w:numId="18">
    <w:abstractNumId w:val="74"/>
  </w:num>
  <w:num w:numId="19">
    <w:abstractNumId w:val="91"/>
  </w:num>
  <w:num w:numId="20">
    <w:abstractNumId w:val="87"/>
  </w:num>
  <w:num w:numId="21">
    <w:abstractNumId w:val="20"/>
  </w:num>
  <w:num w:numId="22">
    <w:abstractNumId w:val="28"/>
  </w:num>
  <w:num w:numId="23">
    <w:abstractNumId w:val="109"/>
  </w:num>
  <w:num w:numId="24">
    <w:abstractNumId w:val="85"/>
  </w:num>
  <w:num w:numId="25">
    <w:abstractNumId w:val="90"/>
  </w:num>
  <w:num w:numId="26">
    <w:abstractNumId w:val="78"/>
  </w:num>
  <w:num w:numId="27">
    <w:abstractNumId w:val="59"/>
  </w:num>
  <w:num w:numId="28">
    <w:abstractNumId w:val="55"/>
  </w:num>
  <w:num w:numId="29">
    <w:abstractNumId w:val="34"/>
  </w:num>
  <w:num w:numId="30">
    <w:abstractNumId w:val="7"/>
  </w:num>
  <w:num w:numId="31">
    <w:abstractNumId w:val="9"/>
  </w:num>
  <w:num w:numId="32">
    <w:abstractNumId w:val="1"/>
  </w:num>
  <w:num w:numId="33">
    <w:abstractNumId w:val="57"/>
  </w:num>
  <w:num w:numId="34">
    <w:abstractNumId w:val="21"/>
  </w:num>
  <w:num w:numId="35">
    <w:abstractNumId w:val="48"/>
  </w:num>
  <w:num w:numId="36">
    <w:abstractNumId w:val="66"/>
  </w:num>
  <w:num w:numId="37">
    <w:abstractNumId w:val="69"/>
  </w:num>
  <w:num w:numId="38">
    <w:abstractNumId w:val="96"/>
  </w:num>
  <w:num w:numId="39">
    <w:abstractNumId w:val="63"/>
  </w:num>
  <w:num w:numId="40">
    <w:abstractNumId w:val="92"/>
  </w:num>
  <w:num w:numId="41">
    <w:abstractNumId w:val="93"/>
  </w:num>
  <w:num w:numId="42">
    <w:abstractNumId w:val="27"/>
  </w:num>
  <w:num w:numId="43">
    <w:abstractNumId w:val="32"/>
  </w:num>
  <w:num w:numId="44">
    <w:abstractNumId w:val="70"/>
  </w:num>
  <w:num w:numId="45">
    <w:abstractNumId w:val="76"/>
  </w:num>
  <w:num w:numId="46">
    <w:abstractNumId w:val="4"/>
  </w:num>
  <w:num w:numId="47">
    <w:abstractNumId w:val="42"/>
  </w:num>
  <w:num w:numId="48">
    <w:abstractNumId w:val="36"/>
  </w:num>
  <w:num w:numId="49">
    <w:abstractNumId w:val="44"/>
  </w:num>
  <w:num w:numId="50">
    <w:abstractNumId w:val="39"/>
  </w:num>
  <w:num w:numId="51">
    <w:abstractNumId w:val="68"/>
  </w:num>
  <w:num w:numId="52">
    <w:abstractNumId w:val="83"/>
  </w:num>
  <w:num w:numId="53">
    <w:abstractNumId w:val="81"/>
  </w:num>
  <w:num w:numId="54">
    <w:abstractNumId w:val="71"/>
  </w:num>
  <w:num w:numId="55">
    <w:abstractNumId w:val="54"/>
  </w:num>
  <w:num w:numId="56">
    <w:abstractNumId w:val="38"/>
  </w:num>
  <w:num w:numId="57">
    <w:abstractNumId w:val="104"/>
  </w:num>
  <w:num w:numId="58">
    <w:abstractNumId w:val="35"/>
  </w:num>
  <w:num w:numId="59">
    <w:abstractNumId w:val="79"/>
  </w:num>
  <w:num w:numId="60">
    <w:abstractNumId w:val="101"/>
  </w:num>
  <w:num w:numId="61">
    <w:abstractNumId w:val="49"/>
  </w:num>
  <w:num w:numId="62">
    <w:abstractNumId w:val="16"/>
  </w:num>
  <w:num w:numId="63">
    <w:abstractNumId w:val="100"/>
  </w:num>
  <w:num w:numId="64">
    <w:abstractNumId w:val="17"/>
  </w:num>
  <w:num w:numId="65">
    <w:abstractNumId w:val="2"/>
  </w:num>
  <w:num w:numId="66">
    <w:abstractNumId w:val="60"/>
  </w:num>
  <w:num w:numId="67">
    <w:abstractNumId w:val="75"/>
  </w:num>
  <w:num w:numId="68">
    <w:abstractNumId w:val="50"/>
  </w:num>
  <w:num w:numId="69">
    <w:abstractNumId w:val="51"/>
  </w:num>
  <w:num w:numId="70">
    <w:abstractNumId w:val="86"/>
  </w:num>
  <w:num w:numId="71">
    <w:abstractNumId w:val="14"/>
  </w:num>
  <w:num w:numId="72">
    <w:abstractNumId w:val="99"/>
  </w:num>
  <w:num w:numId="73">
    <w:abstractNumId w:val="53"/>
  </w:num>
  <w:num w:numId="74">
    <w:abstractNumId w:val="26"/>
  </w:num>
  <w:num w:numId="75">
    <w:abstractNumId w:val="73"/>
  </w:num>
  <w:num w:numId="76">
    <w:abstractNumId w:val="94"/>
  </w:num>
  <w:num w:numId="77">
    <w:abstractNumId w:val="24"/>
  </w:num>
  <w:num w:numId="78">
    <w:abstractNumId w:val="111"/>
  </w:num>
  <w:num w:numId="79">
    <w:abstractNumId w:val="23"/>
  </w:num>
  <w:num w:numId="80">
    <w:abstractNumId w:val="33"/>
  </w:num>
  <w:num w:numId="81">
    <w:abstractNumId w:val="110"/>
  </w:num>
  <w:num w:numId="82">
    <w:abstractNumId w:val="18"/>
  </w:num>
  <w:num w:numId="83">
    <w:abstractNumId w:val="31"/>
  </w:num>
  <w:num w:numId="84">
    <w:abstractNumId w:val="61"/>
  </w:num>
  <w:num w:numId="85">
    <w:abstractNumId w:val="84"/>
  </w:num>
  <w:num w:numId="86">
    <w:abstractNumId w:val="58"/>
  </w:num>
  <w:num w:numId="87">
    <w:abstractNumId w:val="105"/>
  </w:num>
  <w:num w:numId="88">
    <w:abstractNumId w:val="62"/>
  </w:num>
  <w:num w:numId="89">
    <w:abstractNumId w:val="47"/>
  </w:num>
  <w:num w:numId="90">
    <w:abstractNumId w:val="11"/>
  </w:num>
  <w:num w:numId="91">
    <w:abstractNumId w:val="40"/>
  </w:num>
  <w:num w:numId="92">
    <w:abstractNumId w:val="10"/>
  </w:num>
  <w:num w:numId="93">
    <w:abstractNumId w:val="8"/>
  </w:num>
  <w:num w:numId="94">
    <w:abstractNumId w:val="45"/>
  </w:num>
  <w:num w:numId="95">
    <w:abstractNumId w:val="0"/>
  </w:num>
  <w:num w:numId="96">
    <w:abstractNumId w:val="107"/>
  </w:num>
  <w:num w:numId="97">
    <w:abstractNumId w:val="12"/>
  </w:num>
  <w:num w:numId="98">
    <w:abstractNumId w:val="19"/>
  </w:num>
  <w:num w:numId="99">
    <w:abstractNumId w:val="29"/>
  </w:num>
  <w:num w:numId="100">
    <w:abstractNumId w:val="95"/>
  </w:num>
  <w:num w:numId="101">
    <w:abstractNumId w:val="82"/>
  </w:num>
  <w:num w:numId="102">
    <w:abstractNumId w:val="46"/>
  </w:num>
  <w:num w:numId="103">
    <w:abstractNumId w:val="108"/>
  </w:num>
  <w:num w:numId="104">
    <w:abstractNumId w:val="56"/>
  </w:num>
  <w:num w:numId="105">
    <w:abstractNumId w:val="77"/>
  </w:num>
  <w:num w:numId="106">
    <w:abstractNumId w:val="67"/>
  </w:num>
  <w:num w:numId="107">
    <w:abstractNumId w:val="22"/>
  </w:num>
  <w:num w:numId="108">
    <w:abstractNumId w:val="25"/>
  </w:num>
  <w:num w:numId="109">
    <w:abstractNumId w:val="43"/>
  </w:num>
  <w:num w:numId="110">
    <w:abstractNumId w:val="6"/>
  </w:num>
  <w:num w:numId="111">
    <w:abstractNumId w:val="15"/>
  </w:num>
  <w:num w:numId="112">
    <w:abstractNumId w:val="97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AC7"/>
    <w:rsid w:val="000009F5"/>
    <w:rsid w:val="000045E7"/>
    <w:rsid w:val="0000501F"/>
    <w:rsid w:val="000074EB"/>
    <w:rsid w:val="000105F4"/>
    <w:rsid w:val="00013819"/>
    <w:rsid w:val="00013EA5"/>
    <w:rsid w:val="00014E6B"/>
    <w:rsid w:val="0004095C"/>
    <w:rsid w:val="00041408"/>
    <w:rsid w:val="00041FE6"/>
    <w:rsid w:val="00042882"/>
    <w:rsid w:val="00043CAB"/>
    <w:rsid w:val="000452DE"/>
    <w:rsid w:val="00045482"/>
    <w:rsid w:val="000454FB"/>
    <w:rsid w:val="0005193B"/>
    <w:rsid w:val="00051D88"/>
    <w:rsid w:val="00061E15"/>
    <w:rsid w:val="000662C1"/>
    <w:rsid w:val="000665F8"/>
    <w:rsid w:val="0007192F"/>
    <w:rsid w:val="00072AA6"/>
    <w:rsid w:val="00073F34"/>
    <w:rsid w:val="000740D6"/>
    <w:rsid w:val="000801CF"/>
    <w:rsid w:val="0009591C"/>
    <w:rsid w:val="000A1347"/>
    <w:rsid w:val="000A5AA2"/>
    <w:rsid w:val="000B09CD"/>
    <w:rsid w:val="000B2001"/>
    <w:rsid w:val="000B24D5"/>
    <w:rsid w:val="000B2AFA"/>
    <w:rsid w:val="000B3C23"/>
    <w:rsid w:val="000B77A9"/>
    <w:rsid w:val="000C05FA"/>
    <w:rsid w:val="000C3FAF"/>
    <w:rsid w:val="000C4317"/>
    <w:rsid w:val="000C4AB1"/>
    <w:rsid w:val="000C7206"/>
    <w:rsid w:val="000C7A6E"/>
    <w:rsid w:val="000E0243"/>
    <w:rsid w:val="000E0F1F"/>
    <w:rsid w:val="000E2F73"/>
    <w:rsid w:val="000E34B3"/>
    <w:rsid w:val="000E5E63"/>
    <w:rsid w:val="000E669A"/>
    <w:rsid w:val="000F232C"/>
    <w:rsid w:val="000F3429"/>
    <w:rsid w:val="000F7FD8"/>
    <w:rsid w:val="00102076"/>
    <w:rsid w:val="0011041B"/>
    <w:rsid w:val="00116D29"/>
    <w:rsid w:val="00136D66"/>
    <w:rsid w:val="0014079F"/>
    <w:rsid w:val="0014525A"/>
    <w:rsid w:val="0015060D"/>
    <w:rsid w:val="00154CCE"/>
    <w:rsid w:val="0016174D"/>
    <w:rsid w:val="0016176E"/>
    <w:rsid w:val="001716B9"/>
    <w:rsid w:val="00175B9C"/>
    <w:rsid w:val="00186BF1"/>
    <w:rsid w:val="001872E3"/>
    <w:rsid w:val="001925D3"/>
    <w:rsid w:val="00192762"/>
    <w:rsid w:val="0019567A"/>
    <w:rsid w:val="001966A4"/>
    <w:rsid w:val="001A0214"/>
    <w:rsid w:val="001A7C56"/>
    <w:rsid w:val="001B363B"/>
    <w:rsid w:val="001B5783"/>
    <w:rsid w:val="001C35C3"/>
    <w:rsid w:val="001C3B53"/>
    <w:rsid w:val="001C591C"/>
    <w:rsid w:val="001C6EAF"/>
    <w:rsid w:val="001D08A6"/>
    <w:rsid w:val="001D2D93"/>
    <w:rsid w:val="001E7633"/>
    <w:rsid w:val="001F244F"/>
    <w:rsid w:val="001F2D8C"/>
    <w:rsid w:val="001F68C8"/>
    <w:rsid w:val="00203ECF"/>
    <w:rsid w:val="00242354"/>
    <w:rsid w:val="002429DB"/>
    <w:rsid w:val="00244866"/>
    <w:rsid w:val="002473DF"/>
    <w:rsid w:val="0025195C"/>
    <w:rsid w:val="002528C8"/>
    <w:rsid w:val="00252FF6"/>
    <w:rsid w:val="00257CAD"/>
    <w:rsid w:val="002719B3"/>
    <w:rsid w:val="00271D85"/>
    <w:rsid w:val="00273F2E"/>
    <w:rsid w:val="002810DA"/>
    <w:rsid w:val="00281C91"/>
    <w:rsid w:val="002826E5"/>
    <w:rsid w:val="00295332"/>
    <w:rsid w:val="00295E6D"/>
    <w:rsid w:val="00297F60"/>
    <w:rsid w:val="002B4A6E"/>
    <w:rsid w:val="002B7C06"/>
    <w:rsid w:val="002C22A9"/>
    <w:rsid w:val="002C4D7B"/>
    <w:rsid w:val="002C6067"/>
    <w:rsid w:val="002C738B"/>
    <w:rsid w:val="002E441F"/>
    <w:rsid w:val="002E5169"/>
    <w:rsid w:val="002E6679"/>
    <w:rsid w:val="002F2D36"/>
    <w:rsid w:val="002F6087"/>
    <w:rsid w:val="00302116"/>
    <w:rsid w:val="003050F4"/>
    <w:rsid w:val="0030593F"/>
    <w:rsid w:val="00305D41"/>
    <w:rsid w:val="00306260"/>
    <w:rsid w:val="003066D0"/>
    <w:rsid w:val="00314C83"/>
    <w:rsid w:val="00315903"/>
    <w:rsid w:val="003174AC"/>
    <w:rsid w:val="00326323"/>
    <w:rsid w:val="00327394"/>
    <w:rsid w:val="00336AE4"/>
    <w:rsid w:val="00340208"/>
    <w:rsid w:val="003411B4"/>
    <w:rsid w:val="00346CC6"/>
    <w:rsid w:val="003502DA"/>
    <w:rsid w:val="003559DB"/>
    <w:rsid w:val="003606B0"/>
    <w:rsid w:val="00361BDA"/>
    <w:rsid w:val="00373DA8"/>
    <w:rsid w:val="003763FA"/>
    <w:rsid w:val="00380683"/>
    <w:rsid w:val="00380FFE"/>
    <w:rsid w:val="003815B8"/>
    <w:rsid w:val="003839DA"/>
    <w:rsid w:val="003859F0"/>
    <w:rsid w:val="00386B2B"/>
    <w:rsid w:val="00386B6F"/>
    <w:rsid w:val="00387BA7"/>
    <w:rsid w:val="00390680"/>
    <w:rsid w:val="00395952"/>
    <w:rsid w:val="00397E5E"/>
    <w:rsid w:val="003A625F"/>
    <w:rsid w:val="003C0756"/>
    <w:rsid w:val="003C5098"/>
    <w:rsid w:val="003D5B37"/>
    <w:rsid w:val="003D771C"/>
    <w:rsid w:val="003D7D69"/>
    <w:rsid w:val="003E4BE4"/>
    <w:rsid w:val="003E7474"/>
    <w:rsid w:val="003F77EF"/>
    <w:rsid w:val="00400580"/>
    <w:rsid w:val="004046E3"/>
    <w:rsid w:val="00407052"/>
    <w:rsid w:val="004073A4"/>
    <w:rsid w:val="0041004F"/>
    <w:rsid w:val="00415ED2"/>
    <w:rsid w:val="00416BB4"/>
    <w:rsid w:val="00422C3F"/>
    <w:rsid w:val="004234E0"/>
    <w:rsid w:val="004314C4"/>
    <w:rsid w:val="004402EC"/>
    <w:rsid w:val="0044147E"/>
    <w:rsid w:val="00441528"/>
    <w:rsid w:val="00442C8B"/>
    <w:rsid w:val="00442CC2"/>
    <w:rsid w:val="0044694C"/>
    <w:rsid w:val="004547AA"/>
    <w:rsid w:val="004567E4"/>
    <w:rsid w:val="00457A74"/>
    <w:rsid w:val="00471CEA"/>
    <w:rsid w:val="00476517"/>
    <w:rsid w:val="004825D3"/>
    <w:rsid w:val="00493181"/>
    <w:rsid w:val="0049473E"/>
    <w:rsid w:val="00494A1F"/>
    <w:rsid w:val="004A689F"/>
    <w:rsid w:val="004A7AB6"/>
    <w:rsid w:val="004A7F06"/>
    <w:rsid w:val="004B0B3D"/>
    <w:rsid w:val="004B5FD2"/>
    <w:rsid w:val="004C1D82"/>
    <w:rsid w:val="004C2082"/>
    <w:rsid w:val="004C3A77"/>
    <w:rsid w:val="004C3CFC"/>
    <w:rsid w:val="004C48A1"/>
    <w:rsid w:val="004D16D5"/>
    <w:rsid w:val="004D3521"/>
    <w:rsid w:val="004D3F84"/>
    <w:rsid w:val="004D5298"/>
    <w:rsid w:val="004E26D3"/>
    <w:rsid w:val="004E4614"/>
    <w:rsid w:val="00503F6D"/>
    <w:rsid w:val="00513487"/>
    <w:rsid w:val="00515D19"/>
    <w:rsid w:val="00525445"/>
    <w:rsid w:val="005479AE"/>
    <w:rsid w:val="00547CAE"/>
    <w:rsid w:val="00552D2B"/>
    <w:rsid w:val="0055574F"/>
    <w:rsid w:val="005632E0"/>
    <w:rsid w:val="005633A6"/>
    <w:rsid w:val="005636A4"/>
    <w:rsid w:val="0056502F"/>
    <w:rsid w:val="005745FF"/>
    <w:rsid w:val="00576857"/>
    <w:rsid w:val="00580730"/>
    <w:rsid w:val="0058337F"/>
    <w:rsid w:val="00586486"/>
    <w:rsid w:val="00593E76"/>
    <w:rsid w:val="005970C3"/>
    <w:rsid w:val="005A3534"/>
    <w:rsid w:val="005B1FFF"/>
    <w:rsid w:val="005B228E"/>
    <w:rsid w:val="005B457B"/>
    <w:rsid w:val="005B501D"/>
    <w:rsid w:val="005C38C1"/>
    <w:rsid w:val="005D3BD9"/>
    <w:rsid w:val="005D45B9"/>
    <w:rsid w:val="005E1746"/>
    <w:rsid w:val="005E7F2D"/>
    <w:rsid w:val="005F4E48"/>
    <w:rsid w:val="005F67AA"/>
    <w:rsid w:val="006102D0"/>
    <w:rsid w:val="006112C1"/>
    <w:rsid w:val="00611F8B"/>
    <w:rsid w:val="00614EE6"/>
    <w:rsid w:val="00620338"/>
    <w:rsid w:val="00625343"/>
    <w:rsid w:val="006264BD"/>
    <w:rsid w:val="00627A5E"/>
    <w:rsid w:val="00627F9F"/>
    <w:rsid w:val="006306FF"/>
    <w:rsid w:val="00636382"/>
    <w:rsid w:val="006365DF"/>
    <w:rsid w:val="0065094F"/>
    <w:rsid w:val="00654AC7"/>
    <w:rsid w:val="006934A5"/>
    <w:rsid w:val="006974E5"/>
    <w:rsid w:val="006A6FC8"/>
    <w:rsid w:val="006A743B"/>
    <w:rsid w:val="006C50AA"/>
    <w:rsid w:val="006D1B42"/>
    <w:rsid w:val="006D55AE"/>
    <w:rsid w:val="006D5AA4"/>
    <w:rsid w:val="006E5819"/>
    <w:rsid w:val="006F025E"/>
    <w:rsid w:val="006F0FCC"/>
    <w:rsid w:val="006F1E82"/>
    <w:rsid w:val="006F3DA7"/>
    <w:rsid w:val="007029E1"/>
    <w:rsid w:val="00710587"/>
    <w:rsid w:val="00713C06"/>
    <w:rsid w:val="00721CDE"/>
    <w:rsid w:val="00727230"/>
    <w:rsid w:val="00731A56"/>
    <w:rsid w:val="00733306"/>
    <w:rsid w:val="00735BF5"/>
    <w:rsid w:val="00736F48"/>
    <w:rsid w:val="007377B1"/>
    <w:rsid w:val="0073782A"/>
    <w:rsid w:val="007471FA"/>
    <w:rsid w:val="00757EBF"/>
    <w:rsid w:val="00760152"/>
    <w:rsid w:val="0076799F"/>
    <w:rsid w:val="00783234"/>
    <w:rsid w:val="00785011"/>
    <w:rsid w:val="00787E82"/>
    <w:rsid w:val="00797AF3"/>
    <w:rsid w:val="007A4A55"/>
    <w:rsid w:val="007A6158"/>
    <w:rsid w:val="007A73AB"/>
    <w:rsid w:val="007B176A"/>
    <w:rsid w:val="007B580B"/>
    <w:rsid w:val="007B6089"/>
    <w:rsid w:val="007C028B"/>
    <w:rsid w:val="007C0BA9"/>
    <w:rsid w:val="007C1651"/>
    <w:rsid w:val="007C6C85"/>
    <w:rsid w:val="007D5E70"/>
    <w:rsid w:val="00800C54"/>
    <w:rsid w:val="0080137F"/>
    <w:rsid w:val="0080221B"/>
    <w:rsid w:val="00804EDE"/>
    <w:rsid w:val="00807128"/>
    <w:rsid w:val="008078CB"/>
    <w:rsid w:val="008124A3"/>
    <w:rsid w:val="00814174"/>
    <w:rsid w:val="00814CAB"/>
    <w:rsid w:val="0081517C"/>
    <w:rsid w:val="00822661"/>
    <w:rsid w:val="008263C8"/>
    <w:rsid w:val="00826EB7"/>
    <w:rsid w:val="00830F27"/>
    <w:rsid w:val="00831452"/>
    <w:rsid w:val="00840573"/>
    <w:rsid w:val="008436B7"/>
    <w:rsid w:val="0084626B"/>
    <w:rsid w:val="008530A1"/>
    <w:rsid w:val="00857070"/>
    <w:rsid w:val="008570C5"/>
    <w:rsid w:val="0086652C"/>
    <w:rsid w:val="008805E5"/>
    <w:rsid w:val="00882529"/>
    <w:rsid w:val="00882FAD"/>
    <w:rsid w:val="0088398F"/>
    <w:rsid w:val="0088568E"/>
    <w:rsid w:val="008937D3"/>
    <w:rsid w:val="008943EE"/>
    <w:rsid w:val="00894A35"/>
    <w:rsid w:val="0089542F"/>
    <w:rsid w:val="00895870"/>
    <w:rsid w:val="008A0F5F"/>
    <w:rsid w:val="008A3315"/>
    <w:rsid w:val="008A6412"/>
    <w:rsid w:val="008A720F"/>
    <w:rsid w:val="008A7586"/>
    <w:rsid w:val="008B2973"/>
    <w:rsid w:val="008B5796"/>
    <w:rsid w:val="008B58E8"/>
    <w:rsid w:val="008B6468"/>
    <w:rsid w:val="008C0DC8"/>
    <w:rsid w:val="008C20DC"/>
    <w:rsid w:val="008C49B2"/>
    <w:rsid w:val="008D02DB"/>
    <w:rsid w:val="008D0BD2"/>
    <w:rsid w:val="008D77A5"/>
    <w:rsid w:val="008E1E12"/>
    <w:rsid w:val="008F4157"/>
    <w:rsid w:val="008F464A"/>
    <w:rsid w:val="00902C49"/>
    <w:rsid w:val="00903A9F"/>
    <w:rsid w:val="00910F85"/>
    <w:rsid w:val="00913A3A"/>
    <w:rsid w:val="00916A77"/>
    <w:rsid w:val="009174AA"/>
    <w:rsid w:val="00927104"/>
    <w:rsid w:val="009276F9"/>
    <w:rsid w:val="00930075"/>
    <w:rsid w:val="00930237"/>
    <w:rsid w:val="009425DF"/>
    <w:rsid w:val="00955840"/>
    <w:rsid w:val="0095614E"/>
    <w:rsid w:val="009616DC"/>
    <w:rsid w:val="009633D4"/>
    <w:rsid w:val="0097255D"/>
    <w:rsid w:val="00973E02"/>
    <w:rsid w:val="009801D8"/>
    <w:rsid w:val="00980378"/>
    <w:rsid w:val="00982AA5"/>
    <w:rsid w:val="00986809"/>
    <w:rsid w:val="00992299"/>
    <w:rsid w:val="009930C2"/>
    <w:rsid w:val="009957BE"/>
    <w:rsid w:val="009A622F"/>
    <w:rsid w:val="009B2DC7"/>
    <w:rsid w:val="009B3CCA"/>
    <w:rsid w:val="009C1C93"/>
    <w:rsid w:val="009C2187"/>
    <w:rsid w:val="009C339C"/>
    <w:rsid w:val="009C45B9"/>
    <w:rsid w:val="009C521A"/>
    <w:rsid w:val="009C76A3"/>
    <w:rsid w:val="009D02E2"/>
    <w:rsid w:val="009D4EE6"/>
    <w:rsid w:val="009D667D"/>
    <w:rsid w:val="009E39D4"/>
    <w:rsid w:val="009E5256"/>
    <w:rsid w:val="009E72EA"/>
    <w:rsid w:val="009E73DB"/>
    <w:rsid w:val="009F3552"/>
    <w:rsid w:val="009F3631"/>
    <w:rsid w:val="00A038DC"/>
    <w:rsid w:val="00A04ABD"/>
    <w:rsid w:val="00A06A5A"/>
    <w:rsid w:val="00A077F7"/>
    <w:rsid w:val="00A117F2"/>
    <w:rsid w:val="00A11D0A"/>
    <w:rsid w:val="00A16237"/>
    <w:rsid w:val="00A164F0"/>
    <w:rsid w:val="00A20D1E"/>
    <w:rsid w:val="00A24906"/>
    <w:rsid w:val="00A35A39"/>
    <w:rsid w:val="00A44CE8"/>
    <w:rsid w:val="00A478A9"/>
    <w:rsid w:val="00A55A74"/>
    <w:rsid w:val="00A642AF"/>
    <w:rsid w:val="00A65312"/>
    <w:rsid w:val="00A67B10"/>
    <w:rsid w:val="00A74F66"/>
    <w:rsid w:val="00A763B5"/>
    <w:rsid w:val="00A84103"/>
    <w:rsid w:val="00A8428D"/>
    <w:rsid w:val="00A919B6"/>
    <w:rsid w:val="00A91E0A"/>
    <w:rsid w:val="00A91FE0"/>
    <w:rsid w:val="00A9509B"/>
    <w:rsid w:val="00A9630B"/>
    <w:rsid w:val="00AA171D"/>
    <w:rsid w:val="00AA797C"/>
    <w:rsid w:val="00AB648F"/>
    <w:rsid w:val="00AB7D25"/>
    <w:rsid w:val="00AC0BE2"/>
    <w:rsid w:val="00AD05AF"/>
    <w:rsid w:val="00AE14B8"/>
    <w:rsid w:val="00AE38CD"/>
    <w:rsid w:val="00AF1F42"/>
    <w:rsid w:val="00AF2BBC"/>
    <w:rsid w:val="00AF3C6B"/>
    <w:rsid w:val="00AF5B01"/>
    <w:rsid w:val="00AF5CAD"/>
    <w:rsid w:val="00AF7F13"/>
    <w:rsid w:val="00B02B93"/>
    <w:rsid w:val="00B03877"/>
    <w:rsid w:val="00B04500"/>
    <w:rsid w:val="00B0684F"/>
    <w:rsid w:val="00B108ED"/>
    <w:rsid w:val="00B11459"/>
    <w:rsid w:val="00B1660B"/>
    <w:rsid w:val="00B31625"/>
    <w:rsid w:val="00B324CC"/>
    <w:rsid w:val="00B353D9"/>
    <w:rsid w:val="00B445B1"/>
    <w:rsid w:val="00B60F67"/>
    <w:rsid w:val="00B66ADF"/>
    <w:rsid w:val="00B70486"/>
    <w:rsid w:val="00B75CBE"/>
    <w:rsid w:val="00B826AF"/>
    <w:rsid w:val="00B907C7"/>
    <w:rsid w:val="00B96290"/>
    <w:rsid w:val="00B97AE5"/>
    <w:rsid w:val="00BA1C5A"/>
    <w:rsid w:val="00BB054D"/>
    <w:rsid w:val="00BC3FC8"/>
    <w:rsid w:val="00BC5D3B"/>
    <w:rsid w:val="00BD0F9A"/>
    <w:rsid w:val="00BD15EB"/>
    <w:rsid w:val="00BD4977"/>
    <w:rsid w:val="00BE0CA9"/>
    <w:rsid w:val="00BE22E5"/>
    <w:rsid w:val="00BE3311"/>
    <w:rsid w:val="00BE4920"/>
    <w:rsid w:val="00BF60DC"/>
    <w:rsid w:val="00C02C3C"/>
    <w:rsid w:val="00C05804"/>
    <w:rsid w:val="00C05ACE"/>
    <w:rsid w:val="00C068EF"/>
    <w:rsid w:val="00C07FF1"/>
    <w:rsid w:val="00C13244"/>
    <w:rsid w:val="00C308AB"/>
    <w:rsid w:val="00C34A52"/>
    <w:rsid w:val="00C3695C"/>
    <w:rsid w:val="00C44CF1"/>
    <w:rsid w:val="00C459B9"/>
    <w:rsid w:val="00C53337"/>
    <w:rsid w:val="00C53887"/>
    <w:rsid w:val="00C57F5A"/>
    <w:rsid w:val="00C6005A"/>
    <w:rsid w:val="00C60840"/>
    <w:rsid w:val="00C6163A"/>
    <w:rsid w:val="00C61B42"/>
    <w:rsid w:val="00C62146"/>
    <w:rsid w:val="00C62BFE"/>
    <w:rsid w:val="00C673F1"/>
    <w:rsid w:val="00C74622"/>
    <w:rsid w:val="00C74B94"/>
    <w:rsid w:val="00C76083"/>
    <w:rsid w:val="00C76C95"/>
    <w:rsid w:val="00C77853"/>
    <w:rsid w:val="00C84BB9"/>
    <w:rsid w:val="00C8694E"/>
    <w:rsid w:val="00CA282A"/>
    <w:rsid w:val="00CA2C1D"/>
    <w:rsid w:val="00CA344F"/>
    <w:rsid w:val="00CB0B27"/>
    <w:rsid w:val="00CB6ACC"/>
    <w:rsid w:val="00CC6616"/>
    <w:rsid w:val="00CD1A57"/>
    <w:rsid w:val="00CD5324"/>
    <w:rsid w:val="00CD63CD"/>
    <w:rsid w:val="00CE09A6"/>
    <w:rsid w:val="00CE21A8"/>
    <w:rsid w:val="00CE43D8"/>
    <w:rsid w:val="00CE5F72"/>
    <w:rsid w:val="00CF0EE3"/>
    <w:rsid w:val="00CF2897"/>
    <w:rsid w:val="00CF35DA"/>
    <w:rsid w:val="00CF3C53"/>
    <w:rsid w:val="00D00594"/>
    <w:rsid w:val="00D019B4"/>
    <w:rsid w:val="00D034A7"/>
    <w:rsid w:val="00D2169C"/>
    <w:rsid w:val="00D2658F"/>
    <w:rsid w:val="00D33E04"/>
    <w:rsid w:val="00D35DE3"/>
    <w:rsid w:val="00D36890"/>
    <w:rsid w:val="00D401C7"/>
    <w:rsid w:val="00D517A6"/>
    <w:rsid w:val="00D53754"/>
    <w:rsid w:val="00D63C2A"/>
    <w:rsid w:val="00D65073"/>
    <w:rsid w:val="00D65401"/>
    <w:rsid w:val="00D65CFA"/>
    <w:rsid w:val="00D7073D"/>
    <w:rsid w:val="00D73D48"/>
    <w:rsid w:val="00D764B6"/>
    <w:rsid w:val="00D8530E"/>
    <w:rsid w:val="00D855AE"/>
    <w:rsid w:val="00D917C7"/>
    <w:rsid w:val="00DA2487"/>
    <w:rsid w:val="00DA3CE8"/>
    <w:rsid w:val="00DB063D"/>
    <w:rsid w:val="00DB3438"/>
    <w:rsid w:val="00DD2931"/>
    <w:rsid w:val="00DD305E"/>
    <w:rsid w:val="00DE16E8"/>
    <w:rsid w:val="00DE1835"/>
    <w:rsid w:val="00DE4FD7"/>
    <w:rsid w:val="00DE7E51"/>
    <w:rsid w:val="00DF6084"/>
    <w:rsid w:val="00DF62F4"/>
    <w:rsid w:val="00E023A5"/>
    <w:rsid w:val="00E13062"/>
    <w:rsid w:val="00E15853"/>
    <w:rsid w:val="00E21D02"/>
    <w:rsid w:val="00E23657"/>
    <w:rsid w:val="00E2672C"/>
    <w:rsid w:val="00E301AC"/>
    <w:rsid w:val="00E302D2"/>
    <w:rsid w:val="00E33C8B"/>
    <w:rsid w:val="00E34A00"/>
    <w:rsid w:val="00E3653B"/>
    <w:rsid w:val="00E5163E"/>
    <w:rsid w:val="00E5251C"/>
    <w:rsid w:val="00E608E1"/>
    <w:rsid w:val="00E65759"/>
    <w:rsid w:val="00E66DFF"/>
    <w:rsid w:val="00E70D87"/>
    <w:rsid w:val="00E7382E"/>
    <w:rsid w:val="00E741CB"/>
    <w:rsid w:val="00E7621C"/>
    <w:rsid w:val="00E7672B"/>
    <w:rsid w:val="00E80F08"/>
    <w:rsid w:val="00E9030F"/>
    <w:rsid w:val="00E94C31"/>
    <w:rsid w:val="00EB07BE"/>
    <w:rsid w:val="00EB4E05"/>
    <w:rsid w:val="00EB4F09"/>
    <w:rsid w:val="00EB56E3"/>
    <w:rsid w:val="00EB653C"/>
    <w:rsid w:val="00EC05FF"/>
    <w:rsid w:val="00EC2582"/>
    <w:rsid w:val="00EC2E17"/>
    <w:rsid w:val="00EC7583"/>
    <w:rsid w:val="00ED29AC"/>
    <w:rsid w:val="00ED5D03"/>
    <w:rsid w:val="00ED6CD1"/>
    <w:rsid w:val="00EE3D10"/>
    <w:rsid w:val="00EE5B69"/>
    <w:rsid w:val="00EF2428"/>
    <w:rsid w:val="00F0002D"/>
    <w:rsid w:val="00F03CB9"/>
    <w:rsid w:val="00F04A4B"/>
    <w:rsid w:val="00F10EBA"/>
    <w:rsid w:val="00F123E8"/>
    <w:rsid w:val="00F14B99"/>
    <w:rsid w:val="00F2115E"/>
    <w:rsid w:val="00F22705"/>
    <w:rsid w:val="00F2320F"/>
    <w:rsid w:val="00F303CA"/>
    <w:rsid w:val="00F310B6"/>
    <w:rsid w:val="00F32CB3"/>
    <w:rsid w:val="00F46A07"/>
    <w:rsid w:val="00F52B40"/>
    <w:rsid w:val="00F54870"/>
    <w:rsid w:val="00F5690D"/>
    <w:rsid w:val="00F62824"/>
    <w:rsid w:val="00F65DE3"/>
    <w:rsid w:val="00F67AB7"/>
    <w:rsid w:val="00F67C4E"/>
    <w:rsid w:val="00F72A3F"/>
    <w:rsid w:val="00F734B0"/>
    <w:rsid w:val="00F77E8C"/>
    <w:rsid w:val="00F83597"/>
    <w:rsid w:val="00F859E5"/>
    <w:rsid w:val="00F9446F"/>
    <w:rsid w:val="00F95697"/>
    <w:rsid w:val="00FA0A8A"/>
    <w:rsid w:val="00FA18AB"/>
    <w:rsid w:val="00FA4BC1"/>
    <w:rsid w:val="00FA66C6"/>
    <w:rsid w:val="00FA6E77"/>
    <w:rsid w:val="00FC0CD1"/>
    <w:rsid w:val="00FC3A71"/>
    <w:rsid w:val="00FD68E0"/>
    <w:rsid w:val="00FE16AD"/>
    <w:rsid w:val="00FE57F1"/>
    <w:rsid w:val="00FF09EC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A3CE8"/>
  </w:style>
  <w:style w:type="paragraph" w:styleId="9">
    <w:name w:val="heading 9"/>
    <w:basedOn w:val="a0"/>
    <w:next w:val="a0"/>
    <w:link w:val="90"/>
    <w:qFormat/>
    <w:rsid w:val="00457A74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5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95"/>
      </w:numPr>
      <w:contextualSpacing/>
    </w:pPr>
  </w:style>
  <w:style w:type="character" w:customStyle="1" w:styleId="90">
    <w:name w:val="Заголовок 9 Знак"/>
    <w:basedOn w:val="a1"/>
    <w:link w:val="9"/>
    <w:rsid w:val="00457A7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4">
    <w:name w:val="Plain Text"/>
    <w:basedOn w:val="a0"/>
    <w:link w:val="af5"/>
    <w:rsid w:val="00804ED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5">
    <w:name w:val="Текст Знак"/>
    <w:basedOn w:val="a1"/>
    <w:link w:val="af4"/>
    <w:rsid w:val="00804EDE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1">
    <w:name w:val="Основной текст Знак1"/>
    <w:basedOn w:val="a1"/>
    <w:uiPriority w:val="99"/>
    <w:rsid w:val="00C53887"/>
    <w:rPr>
      <w:rFonts w:ascii="Times New Roman" w:hAnsi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A3CE8"/>
  </w:style>
  <w:style w:type="paragraph" w:styleId="9">
    <w:name w:val="heading 9"/>
    <w:basedOn w:val="a0"/>
    <w:next w:val="a0"/>
    <w:link w:val="90"/>
    <w:qFormat/>
    <w:rsid w:val="00457A74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5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95"/>
      </w:numPr>
      <w:contextualSpacing/>
    </w:pPr>
  </w:style>
  <w:style w:type="character" w:customStyle="1" w:styleId="90">
    <w:name w:val="Заголовок 9 Знак"/>
    <w:basedOn w:val="a1"/>
    <w:link w:val="9"/>
    <w:rsid w:val="00457A7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4">
    <w:name w:val="Plain Text"/>
    <w:basedOn w:val="a0"/>
    <w:link w:val="af5"/>
    <w:rsid w:val="00804ED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5">
    <w:name w:val="Текст Знак"/>
    <w:basedOn w:val="a1"/>
    <w:link w:val="af4"/>
    <w:rsid w:val="00804EDE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1">
    <w:name w:val="Основной текст Знак1"/>
    <w:basedOn w:val="a1"/>
    <w:uiPriority w:val="99"/>
    <w:rsid w:val="00C53887"/>
    <w:rPr>
      <w:rFonts w:ascii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0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5.png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19.png"/><Relationship Id="rId50" Type="http://schemas.openxmlformats.org/officeDocument/2006/relationships/image" Target="media/image20.png"/><Relationship Id="rId55" Type="http://schemas.openxmlformats.org/officeDocument/2006/relationships/image" Target="media/image22.png"/><Relationship Id="rId63" Type="http://schemas.openxmlformats.org/officeDocument/2006/relationships/image" Target="media/image26.png"/><Relationship Id="rId68" Type="http://schemas.openxmlformats.org/officeDocument/2006/relationships/oleObject" Target="embeddings/oleObject32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4.png"/><Relationship Id="rId40" Type="http://schemas.openxmlformats.org/officeDocument/2006/relationships/oleObject" Target="embeddings/oleObject17.bin"/><Relationship Id="rId45" Type="http://schemas.openxmlformats.org/officeDocument/2006/relationships/image" Target="media/image18.png"/><Relationship Id="rId53" Type="http://schemas.openxmlformats.org/officeDocument/2006/relationships/image" Target="media/image21.png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2.bin"/><Relationship Id="rId57" Type="http://schemas.openxmlformats.org/officeDocument/2006/relationships/image" Target="media/image23.png"/><Relationship Id="rId61" Type="http://schemas.openxmlformats.org/officeDocument/2006/relationships/image" Target="media/image25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1.png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9.bin"/><Relationship Id="rId33" Type="http://schemas.openxmlformats.org/officeDocument/2006/relationships/image" Target="media/image12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4.png"/><Relationship Id="rId67" Type="http://schemas.openxmlformats.org/officeDocument/2006/relationships/image" Target="media/image28.png"/><Relationship Id="rId20" Type="http://schemas.openxmlformats.org/officeDocument/2006/relationships/oleObject" Target="embeddings/oleObject5.bin"/><Relationship Id="rId41" Type="http://schemas.openxmlformats.org/officeDocument/2006/relationships/image" Target="media/image16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81EE4-3DBF-43A5-8E71-B71C4F08C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12929</Words>
  <Characters>7371</Characters>
  <Application>Microsoft Office Word</Application>
  <DocSecurity>0</DocSecurity>
  <Lines>61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Степчин Ярослав Анатольевич</cp:lastModifiedBy>
  <cp:revision>7</cp:revision>
  <cp:lastPrinted>2017-11-03T11:37:00Z</cp:lastPrinted>
  <dcterms:created xsi:type="dcterms:W3CDTF">2020-11-09T09:32:00Z</dcterms:created>
  <dcterms:modified xsi:type="dcterms:W3CDTF">2021-10-26T08:57:00Z</dcterms:modified>
</cp:coreProperties>
</file>