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7" w:rsidRDefault="00091157" w:rsidP="0009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091157" w:rsidRPr="00177F33" w:rsidRDefault="00091157" w:rsidP="0009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37F">
        <w:rPr>
          <w:rFonts w:ascii="Times New Roman" w:hAnsi="Times New Roman" w:cs="Times New Roman"/>
          <w:sz w:val="28"/>
          <w:szCs w:val="28"/>
          <w:lang w:val="uk-UA"/>
        </w:rPr>
        <w:t xml:space="preserve">із 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«ФІЛОСОФІЯ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091157" w:rsidRDefault="00091157" w:rsidP="00091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C864FE">
        <w:rPr>
          <w:rFonts w:ascii="Times New Roman" w:hAnsi="Times New Roman" w:cs="Times New Roman"/>
          <w:sz w:val="28"/>
          <w:szCs w:val="28"/>
          <w:lang w:val="uk-UA"/>
        </w:rPr>
        <w:t>101 «Екологія»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C864FE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ступеня</w:t>
      </w:r>
      <w:r w:rsidRPr="00C864FE">
        <w:rPr>
          <w:rFonts w:ascii="Times New Roman" w:hAnsi="Times New Roman" w:cs="Times New Roman"/>
          <w:sz w:val="28"/>
          <w:szCs w:val="28"/>
          <w:lang w:val="uk-UA"/>
        </w:rPr>
        <w:t>: «бакалавр»</w:t>
      </w:r>
    </w:p>
    <w:p w:rsidR="00091157" w:rsidRPr="00091157" w:rsidRDefault="00091157" w:rsidP="000911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157">
        <w:rPr>
          <w:rFonts w:ascii="Times New Roman" w:hAnsi="Times New Roman" w:cs="Times New Roman"/>
          <w:b/>
          <w:sz w:val="28"/>
          <w:szCs w:val="28"/>
          <w:lang w:val="uk-UA"/>
        </w:rPr>
        <w:t>Зміст питань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звучить основне питання філософії?</w:t>
      </w:r>
    </w:p>
    <w:p w:rsidR="00E41BF7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філософії.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матеріалізм?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ідеалізм?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дуалізм?</w:t>
      </w:r>
    </w:p>
    <w:p w:rsidR="0098330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BF36B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убʼєктивний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агностицизм?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Типи світогляду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нкції філософії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и продуктивного мислення.</w:t>
      </w:r>
    </w:p>
    <w:p w:rsidR="00E41BF7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філософія?</w:t>
      </w:r>
    </w:p>
    <w:p w:rsidR="00B1115E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Індії.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Ведична література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Джайнізм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Буддизм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Чотири благородні істини буддизму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Санкхʼя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B1115E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Китаю.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Конфуціанство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Даосизм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Легізм</w:t>
      </w:r>
      <w:proofErr w:type="spellEnd"/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Греції.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давньогрецьких філософів сформулював концепцію людини як основної філософської проблеми?</w:t>
      </w:r>
    </w:p>
    <w:p w:rsidR="00847CD4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CD4">
        <w:rPr>
          <w:rFonts w:ascii="Times New Roman" w:hAnsi="Times New Roman" w:cs="Times New Roman"/>
          <w:sz w:val="28"/>
          <w:szCs w:val="28"/>
          <w:lang w:val="uk-UA"/>
        </w:rPr>
        <w:t>Хто сформулював т</w:t>
      </w:r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 xml:space="preserve">еорію </w:t>
      </w:r>
      <w:proofErr w:type="spellStart"/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>ейдос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Сократ</w:t>
      </w:r>
      <w:r w:rsidR="00724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8C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Плато.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Аристотель.</w:t>
      </w:r>
    </w:p>
    <w:p w:rsidR="00E41BF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Піфагор</w:t>
      </w:r>
      <w:r w:rsidR="001D1D9C">
        <w:rPr>
          <w:rFonts w:ascii="Times New Roman" w:hAnsi="Times New Roman" w:cs="Times New Roman"/>
          <w:sz w:val="28"/>
          <w:szCs w:val="28"/>
          <w:lang w:val="uk-UA"/>
        </w:rPr>
        <w:t>ійський союз.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огрецької філософії представляв…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вперше сформулював концепцію атомістичної будови світу?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Чиї це слова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Цей космос не створив ніхто ні з богів, ні з людей, але він завжди був, є і буде вічно живим вогнем, що мірами спалахує і мірами згасає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342303" w:rsidRDefault="00744F0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Епікурейство.</w:t>
      </w:r>
    </w:p>
    <w:p w:rsidR="00E41BF7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філософів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тародавньої Греції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ому належить вислів 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Платон мені друг, але істина дорожча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вперше у Стародавній Г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рецькій філософії обґрунтував теорію деградації (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чим дальше, тим гірше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мав на увазі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B1115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Середньовічна західноєвропейська </w:t>
      </w:r>
      <w:r w:rsidR="00EB1B65"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25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пологетика.</w:t>
      </w:r>
    </w:p>
    <w:p w:rsidR="00E41BF7" w:rsidRP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Патристика.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середньовічної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апологетики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им представником патристики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Першим систематизатором християнськ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ої філософії в середні віки був…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Середньовічна схоластика.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йської середньовічної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Чию філософську си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стему середніх віків називають «покатоличений </w:t>
      </w:r>
      <w:proofErr w:type="spellStart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із середньовічни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х філософів висловив ці слова: «Вірю, тому що абсурдно!»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ечі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</w:t>
      </w:r>
      <w:proofErr w:type="spellStart"/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хідноєвропрейського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</w:t>
      </w:r>
      <w:r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F9629A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філософії з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</w:t>
      </w:r>
      <w:r w:rsidR="00253CE9">
        <w:rPr>
          <w:rFonts w:ascii="Times New Roman" w:hAnsi="Times New Roman" w:cs="Times New Roman"/>
          <w:sz w:val="28"/>
          <w:szCs w:val="28"/>
          <w:lang w:val="uk-UA"/>
        </w:rPr>
        <w:t>опейської філософії Відродження</w:t>
      </w:r>
    </w:p>
    <w:p w:rsidR="00E41BF7" w:rsidRPr="00342303" w:rsidRDefault="00253CE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ноєвропейського Відродження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філософії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утопії в західноєвропейс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філософії в захід</w:t>
      </w:r>
      <w:r>
        <w:rPr>
          <w:rFonts w:ascii="Times New Roman" w:hAnsi="Times New Roman" w:cs="Times New Roman"/>
          <w:sz w:val="28"/>
          <w:szCs w:val="28"/>
          <w:lang w:val="uk-UA"/>
        </w:rPr>
        <w:t>ноєвропейському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DE" w:rsidRDefault="007E4ADE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Хто 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часи західноєвропейського Відродження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розвивав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 неоплатонізму, пантеїзму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9A" w:rsidRPr="007E4ADE" w:rsidRDefault="00F9629A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Нового часу.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Засновник філософії Нового часу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7E4AD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Вирізніть характерні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иси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Нового часу</w:t>
      </w:r>
    </w:p>
    <w:p w:rsidR="007E4ADE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Декарт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го раціоналізму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Сенсуалізм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Нових часів…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Раціоналізм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Нового часу…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є автором твору «Роздуми про метод»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якому сформулював правила наукового методу пізнання і правила моралі, які з нього випливають?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ілософів Нового часу є автором «теорії ідолів»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(теорії примар)?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філос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офії французького Просвітництва</w:t>
      </w:r>
      <w:r w:rsidR="001B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1B70B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 класичн</w:t>
      </w:r>
      <w:r>
        <w:rPr>
          <w:rFonts w:ascii="Times New Roman" w:hAnsi="Times New Roman" w:cs="Times New Roman"/>
          <w:sz w:val="28"/>
          <w:szCs w:val="28"/>
          <w:lang w:val="uk-UA"/>
        </w:rPr>
        <w:t>а філософія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в французького Просвітництва обґрунтував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086D38" w:rsidRPr="00086D38" w:rsidRDefault="00086D38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філософів є одним із засновників географічного напрямку у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німецької класичної філософії?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259F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представників німецької класичної філософії поділяв розум на теоретичний і практичний?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названих нижче вчених висунув космогонічну гіпотезу про утворення сонячної системи?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>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proofErr w:type="spellStart"/>
      <w:r w:rsidR="00F863E2">
        <w:rPr>
          <w:rFonts w:ascii="Times New Roman" w:hAnsi="Times New Roman" w:cs="Times New Roman"/>
          <w:sz w:val="28"/>
          <w:szCs w:val="28"/>
          <w:lang w:val="uk-UA"/>
        </w:rPr>
        <w:t>Ф.Гегел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32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59F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Й.Фіхте.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Кому з представників німецької класичної філософії належить пріоритет у розробці законів діалектики?</w:t>
      </w:r>
    </w:p>
    <w:p w:rsidR="00E41BF7" w:rsidRPr="00342303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 Л.Фейєрбах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86D38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Ким було засновано п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>річ в собі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086D38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Особливос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6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BF7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філософії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Роль та місце філосо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фії Маркса в сучасній філософії.</w:t>
      </w:r>
    </w:p>
    <w:p w:rsidR="00E41BF7" w:rsidRP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Яке соціальне явище лежить в основі суспільної моделі за теорією К.Маркса?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створив теорію відчуження?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Динаміка яких життєвих начал у відповідності до філософії Фрейдизму супроводжує буття людини?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 життєвим началом згідно з філософією інтуїтивізму?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виступає 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айглибшим життєвим на</w:t>
      </w:r>
      <w:r>
        <w:rPr>
          <w:rFonts w:ascii="Times New Roman" w:hAnsi="Times New Roman" w:cs="Times New Roman"/>
          <w:sz w:val="28"/>
          <w:szCs w:val="28"/>
          <w:lang w:val="uk-UA"/>
        </w:rPr>
        <w:t>чалом, за філософією Ф.Ніцше.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течію сучасної філософії представляли такі мислителі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 М.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Ж.П.Сартр, А.Камю, М.Бердяєв, Л.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Шестов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Екзистенціалізм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філософії позитивізму?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рис української світ</w:t>
      </w:r>
      <w:r w:rsidR="0008522B">
        <w:rPr>
          <w:rFonts w:ascii="Times New Roman" w:hAnsi="Times New Roman" w:cs="Times New Roman"/>
          <w:sz w:val="28"/>
          <w:szCs w:val="28"/>
          <w:lang w:val="uk-UA"/>
        </w:rPr>
        <w:t>оглядної ментальності відносять…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з творів належить перу митрополита Іларіона (ХІ ст.)?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класичної української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з українських філософів виділяв три світи: макрокосм, мікрокосм, 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іблію?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філософія Памфіла Юркевича?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українськ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их філософів є автором відомої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теорії спорідненої праці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сократівський вислів ліг в основу філософії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Якими двома натурами володіє все у світі згідно з філософською концепцією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називається філософська концепція О.Потебні?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ост</w:t>
      </w:r>
      <w:r>
        <w:rPr>
          <w:rFonts w:ascii="Times New Roman" w:hAnsi="Times New Roman" w:cs="Times New Roman"/>
          <w:sz w:val="28"/>
          <w:szCs w:val="28"/>
          <w:lang w:val="uk-UA"/>
        </w:rPr>
        <w:t>ір.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086D38" w:rsidRDefault="00EB047F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>и руху матерії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проблема вирізняє такі філософські течії як монізм, дуалізм, плюралізм?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Діалектика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Метафізика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проникнення протилежностей?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переходу кількісних та якісних змін?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Який бік розвитку розкриває закон заперечення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еорії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2303">
        <w:rPr>
          <w:rFonts w:ascii="Times New Roman" w:hAnsi="Times New Roman" w:cs="Times New Roman"/>
          <w:sz w:val="28"/>
          <w:szCs w:val="28"/>
          <w:lang w:val="uk-UA"/>
        </w:rPr>
        <w:t>Засновником якої теорії походження людини був Ф.Енгельс?</w:t>
      </w:r>
    </w:p>
    <w:p w:rsidR="00E41BF7" w:rsidRPr="00AA586B" w:rsidRDefault="00E41BF7" w:rsidP="0034230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BF7" w:rsidRPr="00AA586B" w:rsidSect="00BA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2A"/>
    <w:multiLevelType w:val="hybridMultilevel"/>
    <w:tmpl w:val="BBB0C618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4F2"/>
    <w:multiLevelType w:val="hybridMultilevel"/>
    <w:tmpl w:val="78D6324C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E02DA6"/>
    <w:multiLevelType w:val="hybridMultilevel"/>
    <w:tmpl w:val="1C0EA360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F412C"/>
    <w:multiLevelType w:val="hybridMultilevel"/>
    <w:tmpl w:val="F614EF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46E63"/>
    <w:multiLevelType w:val="hybridMultilevel"/>
    <w:tmpl w:val="499C42D4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119"/>
    <w:multiLevelType w:val="hybridMultilevel"/>
    <w:tmpl w:val="52783A9A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34C68"/>
    <w:multiLevelType w:val="hybridMultilevel"/>
    <w:tmpl w:val="D2C6A066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7B1"/>
    <w:multiLevelType w:val="hybridMultilevel"/>
    <w:tmpl w:val="B40A7E9C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48"/>
    <w:rsid w:val="00037D6F"/>
    <w:rsid w:val="00066D59"/>
    <w:rsid w:val="0008522B"/>
    <w:rsid w:val="00086D38"/>
    <w:rsid w:val="00091157"/>
    <w:rsid w:val="000D7AC7"/>
    <w:rsid w:val="000F1B26"/>
    <w:rsid w:val="001051B8"/>
    <w:rsid w:val="0013259F"/>
    <w:rsid w:val="00152839"/>
    <w:rsid w:val="00160D05"/>
    <w:rsid w:val="00175D20"/>
    <w:rsid w:val="001B70B9"/>
    <w:rsid w:val="001D1D9C"/>
    <w:rsid w:val="00232642"/>
    <w:rsid w:val="00253CE9"/>
    <w:rsid w:val="00342303"/>
    <w:rsid w:val="003D6E11"/>
    <w:rsid w:val="00491848"/>
    <w:rsid w:val="00562AB8"/>
    <w:rsid w:val="00591573"/>
    <w:rsid w:val="00600B08"/>
    <w:rsid w:val="006B561C"/>
    <w:rsid w:val="007248C7"/>
    <w:rsid w:val="00744F0F"/>
    <w:rsid w:val="007E4ADE"/>
    <w:rsid w:val="00847CD4"/>
    <w:rsid w:val="00983304"/>
    <w:rsid w:val="009B2B58"/>
    <w:rsid w:val="00A97B5C"/>
    <w:rsid w:val="00AA586B"/>
    <w:rsid w:val="00AB4A7D"/>
    <w:rsid w:val="00AF7F74"/>
    <w:rsid w:val="00B06CB2"/>
    <w:rsid w:val="00B1115E"/>
    <w:rsid w:val="00B14FED"/>
    <w:rsid w:val="00B21254"/>
    <w:rsid w:val="00BA3C62"/>
    <w:rsid w:val="00BB72B3"/>
    <w:rsid w:val="00BF36B4"/>
    <w:rsid w:val="00CD0A01"/>
    <w:rsid w:val="00CE5446"/>
    <w:rsid w:val="00D36E2B"/>
    <w:rsid w:val="00D77578"/>
    <w:rsid w:val="00DD6A7E"/>
    <w:rsid w:val="00E41BF7"/>
    <w:rsid w:val="00E97681"/>
    <w:rsid w:val="00EB047F"/>
    <w:rsid w:val="00EB1B65"/>
    <w:rsid w:val="00F7445F"/>
    <w:rsid w:val="00F863E2"/>
    <w:rsid w:val="00F9629A"/>
    <w:rsid w:val="00FB37F4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HP</cp:lastModifiedBy>
  <cp:revision>46</cp:revision>
  <dcterms:created xsi:type="dcterms:W3CDTF">2018-03-27T07:00:00Z</dcterms:created>
  <dcterms:modified xsi:type="dcterms:W3CDTF">2021-10-22T13:46:00Z</dcterms:modified>
</cp:coreProperties>
</file>