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BD5" w14:textId="636D002E" w:rsidR="001B553B" w:rsidRPr="001B553B" w:rsidRDefault="001B553B" w:rsidP="001B5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ДИСЦИПЛІНИ «</w:t>
      </w:r>
      <w:r w:rsidR="00641AC2" w:rsidRPr="00641AC2">
        <w:rPr>
          <w:rFonts w:ascii="Times New Roman" w:hAnsi="Times New Roman" w:cs="Times New Roman"/>
          <w:b/>
          <w:sz w:val="28"/>
          <w:szCs w:val="28"/>
          <w:lang w:val="uk-UA"/>
        </w:rPr>
        <w:t>ОСНОВИ ЕКОНОМІКИ ГІРНИЧОГО ВИРОБНИЦТВА</w:t>
      </w: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3C58CF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Основними видами суспільного поділу праці є:</w:t>
      </w:r>
    </w:p>
    <w:p w14:paraId="6CBCAA7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Яка галузь економіки досліджує поведінку окремих елементів та структур на ринку, а також вибори, які здійснюють економічні в процесі виробництва, розподілу і споживання матеріальних благ?</w:t>
      </w:r>
    </w:p>
    <w:p w14:paraId="1CE4FB9D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Наука про ефективність виробництва, шляхи і методи досягнення підприємством найкращих результатів при найменших затратах-це</w:t>
      </w:r>
    </w:p>
    <w:p w14:paraId="1795821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 основних функцій виробничого підприємства можна віднести:</w:t>
      </w:r>
    </w:p>
    <w:p w14:paraId="5DAC6DD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Які є передумови підприємницької діяльності?</w:t>
      </w:r>
    </w:p>
    <w:p w14:paraId="3AFEC7D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Скільки виділяють головних типів підприємств?</w:t>
      </w:r>
    </w:p>
    <w:p w14:paraId="5B4665A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належить до фінансових типів підприємництва?</w:t>
      </w:r>
    </w:p>
    <w:p w14:paraId="36B718A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Домовленість між підприємцями, в основі якої лежить комерційний інтерес-це</w:t>
      </w:r>
    </w:p>
    <w:p w14:paraId="293A909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входить до структури договору купівлі-продажу?</w:t>
      </w:r>
    </w:p>
    <w:p w14:paraId="46C9F8B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Угода, за якої виробник або одноосібний розповсюджувач продукції або послуг, захищених товарним знаком, надає за певну плату ексклюзивні права на розповсюдження на певній території своєї продукції незалежним підприємцям-це:</w:t>
      </w:r>
    </w:p>
    <w:p w14:paraId="4D56D0E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Реалізація міжнародних економічних відносин шляхом ділової взаємодії господарських суб’єктів різних країн з метою взаємовигідної співпраці, одержання прибутку та зміцнення ринкових позицій-це:</w:t>
      </w:r>
    </w:p>
    <w:p w14:paraId="169A158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входить до структури договору поставки?</w:t>
      </w:r>
    </w:p>
    <w:p w14:paraId="30379D9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Яка теорія розглядає підприємство як цілісний об’єкт, в якому вхідні ресурси залучаються у виробництво і перетворюються в готову продукцію, яка продається на вільному ринку?</w:t>
      </w:r>
    </w:p>
    <w:p w14:paraId="60A4F49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Яка теорія розглядає фірму як організацію, створену людьми для більш ефективного використання їх можливостей?</w:t>
      </w:r>
    </w:p>
    <w:p w14:paraId="3347CC5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Яка теорія розглядає підприємництво як відносно стійку, цілісну соціально-економічну систему, яка інтегрує в часі й просторі процеси виробництва, реалізації продукції, відтворення ресурсів</w:t>
      </w:r>
    </w:p>
    <w:p w14:paraId="6477527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НЕ Є ознаками підприємницької діяльності?</w:t>
      </w:r>
    </w:p>
    <w:p w14:paraId="50A37AC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Угода між трудовим колективом підприємства в особі профспілки та його адміністрацією або власником, яка регулює їх виробничі, економічні і трудові відносини-це:</w:t>
      </w:r>
    </w:p>
    <w:p w14:paraId="2AAA963D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Угода, укладена між двома або кількома фундаторами щодо створення підприємства</w:t>
      </w:r>
    </w:p>
    <w:p w14:paraId="6D52697D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Зібрання обов’язкових правил, які регулюють його індивідуальну діяльність, а також взаємовідносини з іншими суб’єктами господарювання-це:</w:t>
      </w:r>
    </w:p>
    <w:p w14:paraId="0DA5DD9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Які бувають підприємства за формою власності?</w:t>
      </w:r>
    </w:p>
    <w:p w14:paraId="2F33BDF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Тимчасове статутне об’єднання підприємств для досягнення його учасниками спільної підприємницької ідеї, господарської мети-це:</w:t>
      </w:r>
    </w:p>
    <w:p w14:paraId="6F0B256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Статутне об’єднання підприємств, організацій на основі фінансової залежності від одного або групи учасників з централізацією 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функцій виробничого і науково-технічного розвитку, інвестиційної, фінансової, зовнішньоекономічної та іншої діяльності-це:</w:t>
      </w:r>
    </w:p>
    <w:p w14:paraId="19A6287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Суб’єкт господарювання, який володіє контрольним пакетом акцій дочірніх підприємств, які є учасниками асоційованого підприємства-це:</w:t>
      </w:r>
    </w:p>
    <w:p w14:paraId="166A836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Сукупність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матеріальноречових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і вартісних елементів його виробничої бази, яка відображає наявні та приховані можливості підприємства щодо випуску продукції у максимальному обсязі, відповідної якості та номенклатури-це:</w:t>
      </w:r>
    </w:p>
    <w:p w14:paraId="0F3F755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Сукупність робочих місць, на яких виконуються технологічно однорідні роботи або виготовляється однорідна продукція-це:</w:t>
      </w:r>
    </w:p>
    <w:p w14:paraId="10852E3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включають в себе економічні методи управління підприємством?</w:t>
      </w:r>
    </w:p>
    <w:p w14:paraId="604A18B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включають в себе адміністративні методи управління підприємством?</w:t>
      </w:r>
    </w:p>
    <w:p w14:paraId="15A31B8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Сукупність, кількісний склад і взаємозв’язки його виробничих підрозділів, які прямо або опосередковано беруть участь у виробничому процесі-це:</w:t>
      </w:r>
    </w:p>
    <w:p w14:paraId="2D646F0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Модель, яка містить систему економічних показників і відображає конкретні пропорції виробництва і споживання кожного виду продукції-це:</w:t>
      </w:r>
    </w:p>
    <w:p w14:paraId="0104169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Середовище прямого впливу на підприємство, учасники ринку, які безпосередньо контактують з підприємством-це:</w:t>
      </w:r>
    </w:p>
    <w:p w14:paraId="14E4724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Середовище непрямого впливу, яке складається з елементів, не пов’язаних з підприємством безпосередньо, але які мають вплив на формування загальної атмосфери бізнесу-це:</w:t>
      </w:r>
    </w:p>
    <w:p w14:paraId="1B01078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Які з видів ринків поділяють по об’єктному складу?</w:t>
      </w:r>
    </w:p>
    <w:p w14:paraId="118B97E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Які з видів ринків поділяють по суб’єктному складу?</w:t>
      </w:r>
    </w:p>
    <w:p w14:paraId="335076A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Тип ринкової структури, що характеризується функціонуванням незначної кількості підприємств, а галузеві вхідні бар’єри є досить високими-це:</w:t>
      </w:r>
    </w:p>
    <w:p w14:paraId="30E4465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Тип ринкової структури, що характеризується ринковою владою продавців диференційованого товару, які конкурують між собою за обсяги продажів, тобто за споживачів-це:</w:t>
      </w:r>
    </w:p>
    <w:p w14:paraId="406C124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Який метод планування використовується при монопольному становищі підприємства на ринку або слабкій конкуренції?</w:t>
      </w:r>
    </w:p>
    <w:p w14:paraId="0D05D74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Який метод планування полягає у визначенні величини планових показників на підставі впливу на них різних техніко-економічних чинників?</w:t>
      </w:r>
    </w:p>
    <w:p w14:paraId="342026F8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визначення такого принципу планування, як оптимальність:</w:t>
      </w:r>
    </w:p>
    <w:p w14:paraId="5083B4B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визначення такого принципу планування, як єдність:</w:t>
      </w:r>
    </w:p>
    <w:p w14:paraId="67B881E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визначення такого принципу планування, як гнучкість:</w:t>
      </w:r>
    </w:p>
    <w:p w14:paraId="2C5D832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Який період охоплюють перспективні плани підприємства?</w:t>
      </w:r>
    </w:p>
    <w:p w14:paraId="1A7DDE3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Який період охоплюють середньострокові плани підприємства?</w:t>
      </w:r>
    </w:p>
    <w:p w14:paraId="69C1C1E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lastRenderedPageBreak/>
        <w:t>43.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Особливий вид трудового договору між працівником і роботодавцем, що має строковий характер і відображає вимоги до працівника, його роботи, які мають бути виконані у чітко зазначені терміни-це:</w:t>
      </w:r>
    </w:p>
    <w:p w14:paraId="4938E5C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 якого методу мотивації персоналу відносяться компенсації?</w:t>
      </w:r>
    </w:p>
    <w:p w14:paraId="26D2FC5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 якого методу мотивації персоналу відноситься забезпечення більш цікавою роботою?</w:t>
      </w:r>
    </w:p>
    <w:p w14:paraId="0727B70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якою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озанкою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позиковий капітал підприємства?</w:t>
      </w:r>
    </w:p>
    <w:p w14:paraId="19A45E9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якою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озанкою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оборотний капітал підприємства?</w:t>
      </w:r>
    </w:p>
    <w:p w14:paraId="51CD3CF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Доповніть речення: “…характеризує загальну вартість засобів підприємства, які належать йому на правах власності і використовуються ним для формування своїх активів.”</w:t>
      </w:r>
    </w:p>
    <w:p w14:paraId="49A8AA78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Доповніть речення: “… може бути інвестованим у підприємство в процесі формування його статутного капіталу, а також в процесі його поточної виробничо-господарської діяльності.  ”</w:t>
      </w:r>
    </w:p>
    <w:p w14:paraId="66A09628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Різниця між вартістю, за якою основні фонди були взяті на баланс підприємства (первісною або переоціненою), та сумою зношення-це:</w:t>
      </w:r>
    </w:p>
    <w:p w14:paraId="39AD713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Первісна вартість основних фондів, одержаних в обмін-це:</w:t>
      </w:r>
    </w:p>
    <w:p w14:paraId="4DDC5DE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Перенесення вартості основних фондів на вартість новоствореної продукції протягом терміну їх корисного використання (експлуатації)-це:</w:t>
      </w:r>
    </w:p>
    <w:p w14:paraId="1A0A955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Постійне і безперервне відновлення засобів праці у натуральному і вартісному вираженні-це:</w:t>
      </w:r>
    </w:p>
    <w:p w14:paraId="230F4C0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Виражене у відсотках співвідношення окремих елементів у їх загальному обсязі-це:</w:t>
      </w:r>
    </w:p>
    <w:p w14:paraId="1CE5395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Економіка підприємства є наукою</w:t>
      </w:r>
    </w:p>
    <w:p w14:paraId="20D63F7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При прогнозуванні і плануванні виробництва й економічних процесів розвитку застосовують метод:</w:t>
      </w:r>
    </w:p>
    <w:p w14:paraId="564D5ED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3B66A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При оптимізації виробництва в цілому, а також окремих складових агрегованих систем застосовується метод:</w:t>
      </w:r>
    </w:p>
    <w:p w14:paraId="0EDE99C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Підприємство, яке ґрунтується на особистій власності фізичної особи і функціонує виключно за рахунок її власної праці називається:</w:t>
      </w:r>
    </w:p>
    <w:p w14:paraId="0CBEDB56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Що є основними елементами ринкової інфраструктури?</w:t>
      </w:r>
    </w:p>
    <w:p w14:paraId="10F13CE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яку функцію сучасного ринку підлягає дане твердження: ”ринок є об’єднуючим началом для розвитку економічної системи завдяки налагодженню вертикальних та горизонтальних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у галузях та виробництвах, в тому числі зовнішньоекономічних.”</w:t>
      </w:r>
    </w:p>
    <w:p w14:paraId="11B90D8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Сукупність усіх видів майнових та інтелектуальних цінностей, які вкладаються в об’єкти підприємницької та інших видів діяльності і в результаті яких створюється прибуток (дохід).</w:t>
      </w:r>
    </w:p>
    <w:p w14:paraId="0349D29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Форма власності інвестиційних ресурсів:</w:t>
      </w:r>
    </w:p>
    <w:p w14:paraId="421F86D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Корисний результат реалізації інвестиційного проекту-це</w:t>
      </w:r>
    </w:p>
    <w:p w14:paraId="4E8516F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lastRenderedPageBreak/>
        <w:t>64.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Документ встановленої форми, який засвідчує майнові права суб’єкта, здійснення або передача яких можлива за умови його пред’явлення -це</w:t>
      </w:r>
    </w:p>
    <w:p w14:paraId="62CDD97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Цінний папір, який підтверджує внесення грошової суми і зобов’язання повернути номінальну вартість цього цінного паперу в передбачений термін з виплатою певного доходу за облігацією -це</w:t>
      </w:r>
    </w:p>
    <w:p w14:paraId="0E1B9F3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Цінні папери, які посвідчують право власника на безоплатне одержання у процесі приватизації частки майна державних підприємств, державного житлового та земельного фондів-це</w:t>
      </w:r>
    </w:p>
    <w:p w14:paraId="54B8C32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Сукупність дій людей, засобів праці, а також природи, внаслідок яких вхідні матеріали і напівфабрикати перетворюються на готову продукцію-це</w:t>
      </w:r>
    </w:p>
    <w:p w14:paraId="4F244AE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Поділ виробничого процесу на складові частини і закріплення за кожним підрозділом (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цехом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>, дільницею, робочим місцем) виготовлення певного виробу (предметна спеціалізація) або певної операції (технологічна спеціалізація)-це</w:t>
      </w:r>
    </w:p>
    <w:p w14:paraId="3E5B14B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Означає рівномірний випуск продукції у певні проміжки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часу;чим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менший проміжок часу, тим важче досягти рівномірності - це</w:t>
      </w:r>
    </w:p>
    <w:p w14:paraId="4736167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За масштабом виробництва однорідної продукції розрізняють виробничі процеси:</w:t>
      </w:r>
    </w:p>
    <w:p w14:paraId="0109456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Завершена частина виробничого процесу,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-це</w:t>
      </w:r>
    </w:p>
    <w:p w14:paraId="5BB8364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Максимально можливий обсяг випуску продукції за певний час (зміну, добу, місяць, рік)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-це</w:t>
      </w:r>
    </w:p>
    <w:p w14:paraId="4507A5B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Категорія, яка комплексно характеризує організаційно-технічний рівень виробництва та широту номенклатури продукції, обсяг, регулярність і стабільність її випуску, а також форми руху виробів по робочих місцях -це</w:t>
      </w:r>
    </w:p>
    <w:p w14:paraId="516DA4A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За сукупністю усіх зазначених ознак розрізняють такі типи виробництва:</w:t>
      </w:r>
    </w:p>
    <w:p w14:paraId="7651F9C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Проходження протягом певного часу виробом або партією виробів усіх стадій виробничого процесу і перетворення їх на готовий продукт- це</w:t>
      </w:r>
    </w:p>
    <w:p w14:paraId="41E804B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Залежно від способу поєднання, розрізняють такі види руху предметів праці:</w:t>
      </w:r>
    </w:p>
    <w:p w14:paraId="7D0A780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Цей метод використовується при визначенні показників якості новостворених виробів.</w:t>
      </w:r>
    </w:p>
    <w:p w14:paraId="15ABE60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Це дії, спрямовані на встановлення, забезпечення та підтримку необхідного рівня якості продукції в процесі її проектування, виробництва і експлуатації.</w:t>
      </w:r>
    </w:p>
    <w:p w14:paraId="7EA3B49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Діяльність щодо встановлення положень, спрямованих на досягнення оптимального ступеня впорядкованості у певній сфері та призначених для загального і неодноразового</w:t>
      </w:r>
    </w:p>
    <w:p w14:paraId="6952F058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</w:t>
      </w:r>
    </w:p>
    <w:p w14:paraId="2DDB5FD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Стандарти можуть бути:</w:t>
      </w:r>
    </w:p>
    <w:p w14:paraId="53F9CA2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Вітчизняні стандарти поділяються на:</w:t>
      </w:r>
    </w:p>
    <w:p w14:paraId="30CDE3D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5AB3BA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Процедура, за допомогою якої уповноважений орган документально засвідчує відповідність продукції, системи якості системи управління довкіллям, персоналу, встановленим законодавством вимогам-це</w:t>
      </w:r>
    </w:p>
    <w:p w14:paraId="751C292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продукції, яка відображає її відмінність від продукції-конкурента за ступенем задоволення конкретної потреби та витратами на його забезпечення -це</w:t>
      </w:r>
    </w:p>
    <w:p w14:paraId="5463421D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Шляхи підвищення якості і конкурентоспроможності продукції поділяються на:</w:t>
      </w:r>
    </w:p>
    <w:p w14:paraId="7EEC2C1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Усі витрати підприємства поділяються на:</w:t>
      </w:r>
    </w:p>
    <w:p w14:paraId="4563B11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Відображають витрати на придбання усіх видів ресурсів, які безпосередньо спрямовані на виробництво продукції (виконання робіт, надання послуг).</w:t>
      </w:r>
    </w:p>
    <w:p w14:paraId="1C8C9CD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підприємства на орендні платежі за орендоване майно, витрати на покриття безнадійних та сумнівних боргів підприємству, витрати на виробничі запаси, реалізовані на сторону, суми втрат від знецінення запасів, нестач і псування товарно-матеріальних цінностей та 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</w:p>
    <w:p w14:paraId="5969986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Вартісна форма поточних витрат підприємства на підготовку виробництва, виготовлення продукції та її збут -це</w:t>
      </w:r>
    </w:p>
    <w:p w14:paraId="43089F6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Відображає витрати підприємства на виріб або замовлення, які виконуються в одиничному виробництві або в разовому порядку.</w:t>
      </w:r>
    </w:p>
    <w:p w14:paraId="3CD71EA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Продукції формується із витрат на виробництво та реалізацію продукції, визначених на основі діючих норм витрат ресурсів- це</w:t>
      </w:r>
    </w:p>
    <w:p w14:paraId="23C00BB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Сума витрат підприємства за усіма видами ресурсів, які будуть використані у плановому періоді незалежно від місця виникнення -це</w:t>
      </w:r>
    </w:p>
    <w:p w14:paraId="198F436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До методів прогнозування належать:</w:t>
      </w:r>
    </w:p>
    <w:p w14:paraId="281995EB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Грошовий вираз вартості товару, кількість грошей, яка сплачується (одержується) за одиницю товару або послуги -це</w:t>
      </w:r>
    </w:p>
    <w:p w14:paraId="7899277E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Функції цін:</w:t>
      </w:r>
    </w:p>
    <w:p w14:paraId="268D05C9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Ціни, за якими сільськогосподарські виробники продають свою продукцію державним, кооперативним, переробним, торгівельним та іншим фірмам.</w:t>
      </w:r>
    </w:p>
    <w:p w14:paraId="0B23B0F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Ціни та розцінки, які використовуються для</w:t>
      </w:r>
    </w:p>
    <w:p w14:paraId="7349798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визначення розрахункової вартості нового будівництва, реконструкції будівель та споруд, їх розширення та переоснащення.</w:t>
      </w:r>
    </w:p>
    <w:p w14:paraId="64C822E8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Встановлюються на імпортні підакцизні товари, які оподатковуються податком на додану вартість (</w:t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ПДВ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>) і підлягають обкладенню ввізним митом; основою розрахунків таких цін є митна вартість товарів, виражена в національній валюті.</w:t>
      </w:r>
    </w:p>
    <w:p w14:paraId="6CF009A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Частина доходу, яка залишається підприємству після відшкодування усіх витрат, пов’язаних з виробництвом,</w:t>
      </w:r>
    </w:p>
    <w:p w14:paraId="4FAF30A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реалізацією продукції та іншими видами діяльності.</w:t>
      </w:r>
    </w:p>
    <w:p w14:paraId="0EEB0AA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lastRenderedPageBreak/>
        <w:t>99.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Балансовий прибуток, скоригований на різницю інших операційних доходів та операційних витрат:</w:t>
      </w:r>
    </w:p>
    <w:p w14:paraId="6A039BA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Прибуток будь-якого підприємства формується за рахунок таких джерел:</w:t>
      </w:r>
    </w:p>
    <w:p w14:paraId="2777355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Основні функції прибутку:</w:t>
      </w:r>
    </w:p>
    <w:p w14:paraId="234695D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Відносний показник ефективності роботи підприємства, який у загальній формі обчислюється як відношення прибутку до витрат (ресурсів).</w:t>
      </w:r>
    </w:p>
    <w:p w14:paraId="65EE176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Економічна категорія, яка характеризує ступінь досягнення загальних і часткових результатів від використання усіх ресурсів підприємства.</w:t>
      </w:r>
    </w:p>
    <w:p w14:paraId="7A0528F4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Сукупність різних видів діяльності, в рамках якої «на вході» використовуються певні види ресурсів, а в результаті цієї діяльності «на виході» створюється продукт, який має цінність для споживача.</w:t>
      </w:r>
    </w:p>
    <w:p w14:paraId="3301049D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За функціональною ознакою бізнес-процеси поділяються на:</w:t>
      </w:r>
    </w:p>
    <w:p w14:paraId="491ACB2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Повністю знає бізнес-процес, відповідає за його хід та результат в цілому, вимірює ефективність і вдосконалює сам бізнес-процес; відповідає за роботу різних функціональних підрозділів.</w:t>
      </w:r>
    </w:p>
    <w:p w14:paraId="23EFB7D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Веде разом з керівником підготовку нарад, бере в них участь, аналізує їх підсумки, робить висновки, допомагає формувати рішення тощо.</w:t>
      </w:r>
    </w:p>
    <w:p w14:paraId="3E6D4AF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Якісними параметрами бізнес-процесу є:</w:t>
      </w:r>
    </w:p>
    <w:p w14:paraId="01E1A99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Моделювання бізнес-процесів на підприємстві можна поділити на такі етапи:</w:t>
      </w:r>
    </w:p>
    <w:p w14:paraId="4934DB9A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Скільки існує етапів реінжинірингу?</w:t>
      </w:r>
    </w:p>
    <w:p w14:paraId="0BD98E8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Процес порівняння своїх показників з показниками інших підприємств (конкурентів, лідерів), вивчення і застосування їх успішного досвіду у себе на підприємстві чи в організації.</w:t>
      </w:r>
    </w:p>
    <w:p w14:paraId="343E550C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Формами реструктуризації підприємств можуть бути:</w:t>
      </w:r>
    </w:p>
    <w:p w14:paraId="56516C13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функціональних цілей економічної безпеки підприємства можна виділити її основні функціональні структурні елементи (складові):</w:t>
      </w:r>
    </w:p>
    <w:p w14:paraId="0CABF005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Вимірник стану підприємства з точки зору відповідності фактично досягнутих показників його діяльності наперед встановленим індикаторам, які відображають сутність економічної безпеки.</w:t>
      </w:r>
    </w:p>
    <w:p w14:paraId="3B239E7F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Скільки існує підходів та методів оцінки стану і рівня економічної безпеки?</w:t>
      </w:r>
    </w:p>
    <w:p w14:paraId="60844E31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B4943">
        <w:rPr>
          <w:rFonts w:ascii="Times New Roman" w:hAnsi="Times New Roman" w:cs="Times New Roman"/>
          <w:sz w:val="28"/>
          <w:szCs w:val="28"/>
          <w:lang w:val="uk-UA"/>
        </w:rPr>
        <w:t>Пiдхід</w:t>
      </w:r>
      <w:proofErr w:type="spellEnd"/>
      <w:r w:rsidRPr="00EB4943">
        <w:rPr>
          <w:rFonts w:ascii="Times New Roman" w:hAnsi="Times New Roman" w:cs="Times New Roman"/>
          <w:sz w:val="28"/>
          <w:szCs w:val="28"/>
          <w:lang w:val="uk-UA"/>
        </w:rPr>
        <w:t xml:space="preserve"> має в основі розуміння, що економічна безпека є мірою узгодженості інтересів підприємства з інтересами зовнішніх суб’єктів.</w:t>
      </w:r>
    </w:p>
    <w:p w14:paraId="4EB8A8C2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Скільки є способів усунення ризиків :</w:t>
      </w:r>
    </w:p>
    <w:p w14:paraId="1D2EF717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Метод, спрямований на зниження ризику через перетворення випадкових збитків у відносно невеликі постійні витрати, які фактично є витратами на страхування;</w:t>
      </w:r>
    </w:p>
    <w:p w14:paraId="2DC9F450" w14:textId="77777777" w:rsidR="00EB4943" w:rsidRPr="00EB4943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Визнана господарським судом нездатність боржника відновити свою платоспроможність і задовольнити визнані судом вимоги кредиторів не інакше, як через застосування ліквідаційної процедури.</w:t>
      </w:r>
    </w:p>
    <w:p w14:paraId="46BBE0F7" w14:textId="37AE7B6D" w:rsidR="00E56482" w:rsidRPr="00E56482" w:rsidRDefault="00EB4943" w:rsidP="00EB4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B4943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EB4943">
        <w:rPr>
          <w:rFonts w:ascii="Times New Roman" w:hAnsi="Times New Roman" w:cs="Times New Roman"/>
          <w:sz w:val="28"/>
          <w:szCs w:val="28"/>
          <w:lang w:val="uk-UA"/>
        </w:rPr>
        <w:tab/>
        <w:t>Скільки існує груп цінних паперів?</w:t>
      </w:r>
    </w:p>
    <w:sectPr w:rsidR="00E56482" w:rsidRPr="00E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3B"/>
    <w:rsid w:val="000C2CC2"/>
    <w:rsid w:val="00152FBF"/>
    <w:rsid w:val="001B553B"/>
    <w:rsid w:val="0051364E"/>
    <w:rsid w:val="00641AC2"/>
    <w:rsid w:val="007056D0"/>
    <w:rsid w:val="00C84434"/>
    <w:rsid w:val="00CB2C1D"/>
    <w:rsid w:val="00E56482"/>
    <w:rsid w:val="00E84F32"/>
    <w:rsid w:val="00E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1AE"/>
  <w15:chartTrackingRefBased/>
  <w15:docId w15:val="{D00466F1-5FF2-4803-AE6F-67E2291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Admin</cp:lastModifiedBy>
  <cp:revision>3</cp:revision>
  <dcterms:created xsi:type="dcterms:W3CDTF">2021-11-13T17:39:00Z</dcterms:created>
  <dcterms:modified xsi:type="dcterms:W3CDTF">2021-11-13T17:43:00Z</dcterms:modified>
</cp:coreProperties>
</file>