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4230" w14:textId="77777777" w:rsidR="00007EC4" w:rsidRPr="00F217A8" w:rsidRDefault="00007EC4" w:rsidP="00007EC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ПРАКТИЧНА РОБОТА№ 8</w:t>
      </w:r>
    </w:p>
    <w:p w14:paraId="3B580248" w14:textId="77777777" w:rsidR="00007EC4" w:rsidRPr="00F217A8" w:rsidRDefault="00007EC4" w:rsidP="00007EC4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Pr="00F217A8">
        <w:rPr>
          <w:b/>
          <w:color w:val="000000" w:themeColor="text1"/>
        </w:rPr>
        <w:t>ОЦІНКА ЕКОЛОГІЧНОГО СТАНУ ВОДОЙМ ЗА МАКРО3ООБЕНТОСОМ</w:t>
      </w:r>
    </w:p>
    <w:p w14:paraId="3A5C4BA3" w14:textId="77777777" w:rsidR="00007EC4" w:rsidRPr="00F217A8" w:rsidRDefault="00007EC4" w:rsidP="00007EC4">
      <w:pPr>
        <w:ind w:firstLine="397"/>
        <w:jc w:val="center"/>
        <w:rPr>
          <w:b/>
          <w:color w:val="000000" w:themeColor="text1"/>
        </w:rPr>
      </w:pPr>
    </w:p>
    <w:p w14:paraId="01CE90FF" w14:textId="77777777" w:rsidR="00007EC4" w:rsidRPr="00F217A8" w:rsidRDefault="00007EC4" w:rsidP="00007EC4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6C9D45E0" w14:textId="77777777" w:rsidR="00007EC4" w:rsidRPr="00F217A8" w:rsidRDefault="00007EC4" w:rsidP="00007EC4">
      <w:pPr>
        <w:pStyle w:val="a3"/>
        <w:numPr>
          <w:ilvl w:val="0"/>
          <w:numId w:val="2"/>
        </w:numPr>
        <w:tabs>
          <w:tab w:val="left" w:pos="972"/>
        </w:tabs>
        <w:ind w:left="0" w:firstLine="0"/>
        <w:rPr>
          <w:color w:val="000000" w:themeColor="text1"/>
        </w:rPr>
      </w:pPr>
      <w:r w:rsidRPr="00F217A8">
        <w:rPr>
          <w:color w:val="000000" w:themeColor="text1"/>
        </w:rPr>
        <w:t xml:space="preserve">Визначення індексу </w:t>
      </w:r>
      <w:proofErr w:type="spellStart"/>
      <w:r w:rsidRPr="00F217A8">
        <w:rPr>
          <w:color w:val="000000" w:themeColor="text1"/>
        </w:rPr>
        <w:t>Майера</w:t>
      </w:r>
      <w:proofErr w:type="spellEnd"/>
      <w:r w:rsidRPr="00F217A8">
        <w:rPr>
          <w:color w:val="000000" w:themeColor="text1"/>
        </w:rPr>
        <w:t>.</w:t>
      </w:r>
    </w:p>
    <w:p w14:paraId="688E87E7" w14:textId="77777777" w:rsidR="00007EC4" w:rsidRPr="00F217A8" w:rsidRDefault="00007EC4" w:rsidP="00007EC4">
      <w:pPr>
        <w:pStyle w:val="a3"/>
        <w:numPr>
          <w:ilvl w:val="0"/>
          <w:numId w:val="2"/>
        </w:numPr>
        <w:ind w:left="0" w:firstLine="0"/>
        <w:rPr>
          <w:color w:val="000000" w:themeColor="text1"/>
        </w:rPr>
      </w:pPr>
      <w:r w:rsidRPr="00F217A8">
        <w:rPr>
          <w:color w:val="000000" w:themeColor="text1"/>
        </w:rPr>
        <w:t>Методика відбору гідробіологічних проб.</w:t>
      </w:r>
    </w:p>
    <w:p w14:paraId="3F009E7B" w14:textId="77777777" w:rsidR="00007EC4" w:rsidRPr="00F217A8" w:rsidRDefault="00007EC4" w:rsidP="00007EC4">
      <w:pPr>
        <w:pStyle w:val="a3"/>
        <w:numPr>
          <w:ilvl w:val="0"/>
          <w:numId w:val="2"/>
        </w:numPr>
        <w:ind w:left="0" w:firstLine="0"/>
        <w:rPr>
          <w:color w:val="000000" w:themeColor="text1"/>
        </w:rPr>
      </w:pPr>
      <w:r w:rsidRPr="00F217A8">
        <w:rPr>
          <w:color w:val="000000" w:themeColor="text1"/>
        </w:rPr>
        <w:t xml:space="preserve">Обробка проб для визначення біотичного індексу </w:t>
      </w:r>
      <w:proofErr w:type="spellStart"/>
      <w:r w:rsidRPr="00F217A8">
        <w:rPr>
          <w:color w:val="000000" w:themeColor="text1"/>
        </w:rPr>
        <w:t>Вудівісса</w:t>
      </w:r>
      <w:proofErr w:type="spellEnd"/>
      <w:r w:rsidRPr="00F217A8">
        <w:rPr>
          <w:color w:val="000000" w:themeColor="text1"/>
        </w:rPr>
        <w:t>.</w:t>
      </w:r>
    </w:p>
    <w:p w14:paraId="15CCAE4D" w14:textId="77777777" w:rsidR="00007EC4" w:rsidRPr="00F217A8" w:rsidRDefault="00007EC4" w:rsidP="00007EC4">
      <w:pPr>
        <w:pStyle w:val="a3"/>
        <w:numPr>
          <w:ilvl w:val="0"/>
          <w:numId w:val="2"/>
        </w:numPr>
        <w:ind w:left="0" w:firstLine="0"/>
        <w:rPr>
          <w:color w:val="000000" w:themeColor="text1"/>
        </w:rPr>
      </w:pPr>
      <w:r w:rsidRPr="00F217A8">
        <w:rPr>
          <w:color w:val="000000" w:themeColor="text1"/>
        </w:rPr>
        <w:t xml:space="preserve">Характеристика деяких видів та груп </w:t>
      </w:r>
      <w:proofErr w:type="spellStart"/>
      <w:r w:rsidRPr="00F217A8">
        <w:rPr>
          <w:color w:val="000000" w:themeColor="text1"/>
        </w:rPr>
        <w:t>макробезхребетних</w:t>
      </w:r>
      <w:proofErr w:type="spellEnd"/>
      <w:r w:rsidRPr="00F217A8">
        <w:rPr>
          <w:color w:val="000000" w:themeColor="text1"/>
        </w:rPr>
        <w:t>.</w:t>
      </w:r>
    </w:p>
    <w:p w14:paraId="68477CBD" w14:textId="77777777" w:rsidR="00007EC4" w:rsidRPr="00F217A8" w:rsidRDefault="00007EC4" w:rsidP="00007EC4">
      <w:pPr>
        <w:rPr>
          <w:color w:val="000000" w:themeColor="text1"/>
        </w:rPr>
      </w:pPr>
    </w:p>
    <w:p w14:paraId="1989446A" w14:textId="77777777" w:rsidR="00007EC4" w:rsidRPr="00F217A8" w:rsidRDefault="00007EC4" w:rsidP="00007EC4">
      <w:pPr>
        <w:ind w:firstLine="397"/>
        <w:jc w:val="center"/>
        <w:rPr>
          <w:b/>
          <w:color w:val="000000" w:themeColor="text1"/>
        </w:rPr>
      </w:pPr>
    </w:p>
    <w:p w14:paraId="4212639C" w14:textId="77777777" w:rsidR="00007EC4" w:rsidRPr="00F217A8" w:rsidRDefault="00007EC4" w:rsidP="00007EC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56842DFD" w14:textId="77777777" w:rsidR="00007EC4" w:rsidRPr="00F217A8" w:rsidRDefault="00007EC4" w:rsidP="00007EC4">
      <w:pPr>
        <w:rPr>
          <w:color w:val="000000" w:themeColor="text1"/>
        </w:rPr>
      </w:pPr>
      <w:r w:rsidRPr="00F217A8">
        <w:rPr>
          <w:color w:val="000000" w:themeColor="text1"/>
        </w:rPr>
        <w:t>Карпова Г., Зуб Л., Мельничук В., Проців Г. Оцінка екологічного стану водойм методами біоіндикації. Перші кроки до оцінки якості води. — Бережани,2010. — С. 24-27.</w:t>
      </w:r>
    </w:p>
    <w:p w14:paraId="27E52657" w14:textId="77777777" w:rsidR="00007EC4" w:rsidRPr="00F217A8" w:rsidRDefault="00007EC4" w:rsidP="00007EC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1CFCB2DF" w14:textId="77777777" w:rsidR="00007EC4" w:rsidRPr="00F217A8" w:rsidRDefault="00007EC4" w:rsidP="00007EC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2566D1A1" w14:textId="77777777" w:rsidR="00007EC4" w:rsidRPr="00F217A8" w:rsidRDefault="00007EC4" w:rsidP="00007EC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Наукові статті на тему:</w:t>
      </w:r>
    </w:p>
    <w:p w14:paraId="7484E54D" w14:textId="77777777" w:rsidR="00007EC4" w:rsidRPr="00F217A8" w:rsidRDefault="00007EC4" w:rsidP="00007EC4">
      <w:pPr>
        <w:pStyle w:val="a3"/>
        <w:numPr>
          <w:ilvl w:val="0"/>
          <w:numId w:val="1"/>
        </w:numPr>
        <w:ind w:left="0" w:firstLine="397"/>
        <w:jc w:val="both"/>
        <w:rPr>
          <w:color w:val="000000" w:themeColor="text1"/>
        </w:rPr>
      </w:pPr>
      <w:r w:rsidRPr="00F217A8">
        <w:rPr>
          <w:color w:val="000000" w:themeColor="text1"/>
        </w:rPr>
        <w:t xml:space="preserve">Вплив нафтового забруднення на </w:t>
      </w:r>
      <w:proofErr w:type="spellStart"/>
      <w:r w:rsidRPr="00F217A8">
        <w:rPr>
          <w:color w:val="000000" w:themeColor="text1"/>
        </w:rPr>
        <w:t>гідробіоценози</w:t>
      </w:r>
      <w:proofErr w:type="spellEnd"/>
      <w:r w:rsidRPr="00F217A8">
        <w:rPr>
          <w:color w:val="000000" w:themeColor="text1"/>
        </w:rPr>
        <w:t>.</w:t>
      </w:r>
    </w:p>
    <w:p w14:paraId="295DB6AE" w14:textId="77777777" w:rsidR="00007EC4" w:rsidRPr="00F217A8" w:rsidRDefault="00007EC4" w:rsidP="00007EC4">
      <w:pPr>
        <w:pStyle w:val="a3"/>
        <w:numPr>
          <w:ilvl w:val="0"/>
          <w:numId w:val="1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Вплив урбанізації на еколого-фізіологічні особливості гідробіонтів.</w:t>
      </w:r>
    </w:p>
    <w:p w14:paraId="0B3606DC" w14:textId="77777777" w:rsidR="00007EC4" w:rsidRPr="00F217A8" w:rsidRDefault="00007EC4" w:rsidP="00007EC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F217A8">
        <w:rPr>
          <w:color w:val="000000" w:themeColor="text1"/>
        </w:rPr>
        <w:t>Динаміка вищої водяної рослинності у зв’язку із антропогенним забрудненням.</w:t>
      </w:r>
    </w:p>
    <w:p w14:paraId="32B1CAA3" w14:textId="77777777" w:rsidR="00007EC4" w:rsidRPr="00F217A8" w:rsidRDefault="00007EC4" w:rsidP="00007EC4">
      <w:pPr>
        <w:ind w:firstLine="397"/>
        <w:jc w:val="both"/>
        <w:rPr>
          <w:i/>
          <w:color w:val="000000" w:themeColor="text1"/>
        </w:rPr>
      </w:pPr>
    </w:p>
    <w:p w14:paraId="69B7A934" w14:textId="77777777" w:rsidR="00007EC4" w:rsidRPr="00F217A8" w:rsidRDefault="00007EC4" w:rsidP="00007EC4">
      <w:pPr>
        <w:ind w:firstLine="397"/>
        <w:jc w:val="both"/>
        <w:rPr>
          <w:i/>
          <w:color w:val="000000" w:themeColor="text1"/>
        </w:rPr>
      </w:pPr>
    </w:p>
    <w:p w14:paraId="71068ED7" w14:textId="77777777" w:rsidR="00F56586" w:rsidRDefault="00F56586"/>
    <w:sectPr w:rsidR="00F565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32DD"/>
    <w:multiLevelType w:val="hybridMultilevel"/>
    <w:tmpl w:val="EBFCB5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816DD"/>
    <w:multiLevelType w:val="hybridMultilevel"/>
    <w:tmpl w:val="C8CE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62"/>
    <w:rsid w:val="00007EC4"/>
    <w:rsid w:val="00A23862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3741D-68A2-4511-BAA2-80BFC918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7E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EC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0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246</Characters>
  <Application>Microsoft Office Word</Application>
  <DocSecurity>0</DocSecurity>
  <Lines>2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2</cp:revision>
  <dcterms:created xsi:type="dcterms:W3CDTF">2021-11-13T08:22:00Z</dcterms:created>
  <dcterms:modified xsi:type="dcterms:W3CDTF">2021-11-13T08:23:00Z</dcterms:modified>
</cp:coreProperties>
</file>