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880B5D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небезпечні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вугільних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шахтах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обумовлені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геологічними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факторами?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880B5D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небезпечні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вугільних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шахтах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обумовлені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дією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геомеханичних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880B5D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небезпечні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вугільних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шахтах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обумовлені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дією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геомеханичних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:rsidR="00880B5D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небезпечні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вугільних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шахтах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обумовлені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дією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геомеханичних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2" w:type="dxa"/>
          </w:tcPr>
          <w:p w:rsidR="00880B5D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небезпечні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вугільних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шахтах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обумовлені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дією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геомеханичних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2" w:type="dxa"/>
          </w:tcPr>
          <w:p w:rsidR="00880B5D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небезпечні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вугільних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шахтах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обумовлені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геологічними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факторами?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72" w:type="dxa"/>
          </w:tcPr>
          <w:p w:rsidR="00880B5D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небезпечні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вугільних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шахтах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обумовлені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геологічними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факторами?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72" w:type="dxa"/>
          </w:tcPr>
          <w:p w:rsidR="00880B5D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небезпечні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вугільних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шахтах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обумовлені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геологічними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факторами?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72" w:type="dxa"/>
          </w:tcPr>
          <w:p w:rsidR="00880B5D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небезпечні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вугільних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шахтах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обумовлені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геологічними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факторами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72" w:type="dxa"/>
          </w:tcPr>
          <w:p w:rsidR="00880B5D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вугільних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шахтах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вважаються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небезпечними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прориву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води?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72" w:type="dxa"/>
          </w:tcPr>
          <w:p w:rsidR="00880B5D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вугільних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шахтах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вважаються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небезпечними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прориву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води?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072" w:type="dxa"/>
          </w:tcPr>
          <w:p w:rsidR="00880B5D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небезпечні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вугільних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шахтах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обумовлені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геологічними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факторами?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072" w:type="dxa"/>
          </w:tcPr>
          <w:p w:rsidR="00880B5D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небезпечні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вугільних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шахтах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обумовлені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геологічними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факторами?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072" w:type="dxa"/>
          </w:tcPr>
          <w:p w:rsidR="00CE7B36" w:rsidRPr="002C1D90" w:rsidRDefault="00CE7B36" w:rsidP="00CE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небезпечні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вугільних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шахтах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обумовлені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геологічними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факторами?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072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небезпечні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вугільних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шахтах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обумовлені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геологічними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факторами?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072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небезпечні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вугільних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шахтах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обумовлені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геологічними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факторами?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072" w:type="dxa"/>
          </w:tcPr>
          <w:p w:rsidR="00CE7B36" w:rsidRPr="002C1D90" w:rsidRDefault="00CE7B36" w:rsidP="00CE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Які фактори або процеси обумовлюють утворення небезпечних зон на вугільних шахтах?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072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Яким кольором позначають на плані границі небезпечних зон?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072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Хто є відповідальним за своєчасне зображення границь небезпечних зон на планах гірничих виробок шахти?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072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Хто є відповідальним за своєчасне зображення границь небезпечних зон у геологічних порушень на планах гірничих виробок шахти?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072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Хто відповідальний за правильність заповнення та зберігання «Книги обліку небезпечних зон»?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072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 називається документ, в якому ведеться облік небезпечних зон?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072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Розрахунок та побудову границь небезпечних зон виконує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072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Відповідальною за віднесення ділянок до небезпечних зон є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9072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наближення гірничих робіт до небезпечних ділянок, керівників шахти повідомляє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072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який термін головний маркшейдер шахти повідомляє головного інженера про наближення гірничих виробок до небезпечних зон?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072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Хто має бути присутнім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проведенні робіт в небезпечних зонах?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072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якій відстані до небезпечної зони головний маркшейдер шахти видає під підпис керівнику ділянки ескіз виробок з позначенням границь входу та виходу?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072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який термін при наближенні до небезпечної зони головний маркшейдер шахти видає під підпис керівнику ділянки ескіз виробок з позначенням границь входу та виходу?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072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Хто має бути присутнім при проведенні робіт в небезпечних зонах?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072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віднесення ділянок до небезпечних зон у карстових порушень відповідає:</w:t>
            </w: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072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віднесення ділянок до небезпечних зон за виникненням ендогенних пожеж відповідає: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072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віднесення ділянок до небезпечних зон за проривом глини та пульпи відповідає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072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віднесення ділянок до небезпечних геологічних порушень відповідає: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072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віднесення ділянок до небезпечних зон розташованими під водними об’єктами  відповідає: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072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розрахунок та побудову границі небезпечної зони за гірничим ударом відповідає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072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розрахунок та побудову границі небезпечної зони за раптовим викидом вугілля, породи та газу відповідає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072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розрахунок та побудову границі небезпечної зони розташованої під водними об’єктами відповідає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072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розрахунок та побудову границі небезпечної зони розташованої під водними об’єктами відповідає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розрахунок та побудову границі небезпечної зони геологічних порушень відповідає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розрахунок та побудову границі небезпечної зони за проривом глини та пульпи відповідає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розрахунок та побудову границі небезпечної зони за виникненням ендогенних пожеж відповідає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розрахунок та побудову границі небезпечної зони у карстових порушень відповідає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розробку проекту ведення гірничих робіт в небезпечні зоні по гірничим ударам відповідає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072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Похибки координат пункту, обумовлені впливом систематичних похибок вимірювання довжин, обчислюються за формулами: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розробку проекту ведення гірничих робіт в небезпечні зоні розташованій під водними об’єктами відповідає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розробку проекту ведення гірничих робіт в небезпечні зоні геологічних порушень відповідає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розробку проекту ведення гірничих робіт в небезпечні зоні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небезпечній по проривам глини та пульпи відповідає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розробку проекту ведення гірничих робіт в небезпечні зоні за виникненням ендогенних пожеж відповідає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розробку проекту ведення гірничих робіт в небезпечні зоні у карстових порушень відповідає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служба контролює безпеку ведення гірничих робіт в зонах небезпечних по гірничим ударам?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служба контролює безпеку ведення гірничих робіт в зонах небезпечних за раптовими викидами вугілля, породи та газу?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служба контролює безпеку ведення гірничих робіт в зонах підвищеного гірничого тиску від ціликів та крайових частин?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служба контролює безпеку ведення гірничих робіт в зонах розташованих під водними об’єктами?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служба контролює безпеку ведення гірничих робіт в зонах геологічних порушень?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служба контролює безпеку ведення гірничих робіт в зонах небезпечних за проривом глини та пульпи?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служба контролює безпеку ведення гірничих робіт в зонах небезпечних за виникненням ендогенних пожеж?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служба контролює безпеку ведення гірничих робіт в зонах небезпечних у карстових порушень?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посадова особа шахти контролює ведення робіт по проекту в зоні, небезпечній по гірничим ударам?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посадова особа шахти контролює ведення робіт по проекту в зоні, небезпечній за раптовим викидом вугілля, породи та газу?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посадова особа шахти контролює ведення робіт по проекту в зоні, розташованій під водними об’єктами?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посадова особа шахти контролює ведення робіт по проекту в зоні геологічних порушень?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посадова особа шахти контролює ведення робіт по проекту в зоні, небезпечні за проривом глини та пульпи?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посадова особа шахти контролює ведення робіт по проекту в зоні, небезпечні за виникненням ендогенних пожеж?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посадова особа шахти контролює ведення робіт по проекту в небезпечній зоні у карстових порушень?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називається потужність захисного пласта, починаючи з котрого подальше його зменшення призводить до зменшення розмірів захищеної зони в покрівлі та підошві захисного пласта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при виконанні гірничих робіт в небезпечних зонах розуміють під абревіатурою ПГТ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08B">
              <w:rPr>
                <w:rFonts w:ascii="Times New Roman" w:hAnsi="Times New Roman" w:cs="Times New Roman"/>
                <w:sz w:val="28"/>
                <w:szCs w:val="28"/>
              </w:rPr>
              <w:t>Який вид маркшейдерських креслень представляє собою зображення деталей об’єкту, що розташовані в деякій січній площині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08B">
              <w:rPr>
                <w:rFonts w:ascii="Times New Roman" w:hAnsi="Times New Roman" w:cs="Times New Roman"/>
                <w:sz w:val="28"/>
                <w:szCs w:val="28"/>
              </w:rPr>
              <w:t>Який вид маркшейдерських креслень представляє собою креслення, що складаються в ортогональній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оекції на горизонтальну площину?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072" w:type="dxa"/>
          </w:tcPr>
          <w:p w:rsidR="00CE7B36" w:rsidRPr="00630A21" w:rsidRDefault="00630A21" w:rsidP="00630A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Україні діє система висот</w:t>
            </w:r>
            <w:r w:rsidRPr="00BD60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9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називаються горизонтальні складові векторів зрушення точок земної </w:t>
            </w:r>
            <w:r w:rsidRPr="00016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поверхні?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99">
              <w:rPr>
                <w:rFonts w:ascii="Times New Roman" w:hAnsi="Times New Roman" w:cs="Times New Roman"/>
                <w:sz w:val="28"/>
                <w:szCs w:val="28"/>
              </w:rPr>
              <w:t>Як називаються відношення різниці довжин на земній поверхні у горизонтальній площині до початкової довжини при зрушенні земної поверхні?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99">
              <w:rPr>
                <w:rFonts w:ascii="Times New Roman" w:hAnsi="Times New Roman" w:cs="Times New Roman"/>
                <w:sz w:val="28"/>
                <w:szCs w:val="28"/>
              </w:rPr>
              <w:t>Як називаються зовнішні відносно виробленого простору кути, утворені по головних перерізах мульди горизонтальними лініями та лініями, що з’єднують границю гірничої виробки з границею зони її впливу на земній поверхні, яка має деформації нахилів 0,5∙10-3 та розтягів 0,5∙10-3 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99">
              <w:rPr>
                <w:rFonts w:ascii="Times New Roman" w:hAnsi="Times New Roman" w:cs="Times New Roman"/>
                <w:sz w:val="28"/>
                <w:szCs w:val="28"/>
              </w:rPr>
              <w:t>Як називаються зовнішні відносно виробленого простору кути, утворені на головних перерізах мульди горизонтальними лініями та лініями, що з’єднують границю гірничої виробки з границею зони її впливу на земній поверхні, яка має деформації нахилів 4,0∙10-3 та розтягів 2,0∙10-3 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99">
              <w:rPr>
                <w:rFonts w:ascii="Times New Roman" w:hAnsi="Times New Roman" w:cs="Times New Roman"/>
                <w:sz w:val="28"/>
                <w:szCs w:val="28"/>
              </w:rPr>
              <w:t>Як називаються внутрішні відносно виробленого простору кути, утворені на головних перерізах мульди площиною пласта та лініями, що з’єднують границі гірничої виробки з границями плаского дна мульди?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99">
              <w:rPr>
                <w:rFonts w:ascii="Times New Roman" w:hAnsi="Times New Roman" w:cs="Times New Roman"/>
                <w:sz w:val="28"/>
                <w:szCs w:val="28"/>
              </w:rPr>
              <w:t>Як називаються зовнішні відносно виробленого простору кути, утворені на головних перерізах мульди горизонтальними лініями та лініями, що з’єднують границю гірничої виробки з найближчою до границі мульди тріщиною?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9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кут з боку падіння пласта, утворений на головному перерізі мульди </w:t>
            </w:r>
            <w:proofErr w:type="spellStart"/>
            <w:r w:rsidRPr="00016799">
              <w:rPr>
                <w:rFonts w:ascii="Times New Roman" w:hAnsi="Times New Roman" w:cs="Times New Roman"/>
                <w:sz w:val="28"/>
                <w:szCs w:val="28"/>
              </w:rPr>
              <w:t>вхрест</w:t>
            </w:r>
            <w:proofErr w:type="spellEnd"/>
            <w:r w:rsidRPr="00016799">
              <w:rPr>
                <w:rFonts w:ascii="Times New Roman" w:hAnsi="Times New Roman" w:cs="Times New Roman"/>
                <w:sz w:val="28"/>
                <w:szCs w:val="28"/>
              </w:rPr>
              <w:t xml:space="preserve"> простягання пласта горизонтальною лінією та лінією, що з’єднує середину гірничої виробки з точкою максимального осідання при неповній підробці земної поверхні?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99">
              <w:rPr>
                <w:rFonts w:ascii="Times New Roman" w:hAnsi="Times New Roman" w:cs="Times New Roman"/>
                <w:sz w:val="28"/>
                <w:szCs w:val="28"/>
              </w:rPr>
              <w:t>Як називаються деформаційні впливи на будівлі і споруди, за яких умови експлуатації не будуть порушені чи для їх забезпечення досить проведення ремонтних робіт?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99">
              <w:rPr>
                <w:rFonts w:ascii="Times New Roman" w:hAnsi="Times New Roman" w:cs="Times New Roman"/>
                <w:sz w:val="28"/>
                <w:szCs w:val="28"/>
              </w:rPr>
              <w:t xml:space="preserve">Яка величина характеризує відношення різниці величин нахилів двох сусідніх інтервалів на земній поверхні до </w:t>
            </w:r>
            <w:proofErr w:type="spellStart"/>
            <w:r w:rsidRPr="00016799">
              <w:rPr>
                <w:rFonts w:ascii="Times New Roman" w:hAnsi="Times New Roman" w:cs="Times New Roman"/>
                <w:sz w:val="28"/>
                <w:szCs w:val="28"/>
              </w:rPr>
              <w:t>напівсуми</w:t>
            </w:r>
            <w:proofErr w:type="spellEnd"/>
            <w:r w:rsidRPr="00016799">
              <w:rPr>
                <w:rFonts w:ascii="Times New Roman" w:hAnsi="Times New Roman" w:cs="Times New Roman"/>
                <w:sz w:val="28"/>
                <w:szCs w:val="28"/>
              </w:rPr>
              <w:t xml:space="preserve"> довжин інтервалів?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99">
              <w:rPr>
                <w:rFonts w:ascii="Times New Roman" w:hAnsi="Times New Roman" w:cs="Times New Roman"/>
                <w:sz w:val="28"/>
                <w:szCs w:val="28"/>
              </w:rPr>
              <w:t>Як називається ділянка земної поверхні, що зазнала зрушення під впливом гірничих виробок?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99">
              <w:rPr>
                <w:rFonts w:ascii="Times New Roman" w:hAnsi="Times New Roman" w:cs="Times New Roman"/>
                <w:sz w:val="28"/>
                <w:szCs w:val="28"/>
              </w:rPr>
              <w:t>Яка величина характеризує відношення різниці величин осідань двох сусідніх точок на земній поверхні до відстані між ними?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99">
              <w:rPr>
                <w:rFonts w:ascii="Times New Roman" w:hAnsi="Times New Roman" w:cs="Times New Roman"/>
                <w:sz w:val="28"/>
                <w:szCs w:val="28"/>
              </w:rPr>
              <w:t>При якій підробці земної поверхні зі збільшенням площі виробленого простору збільшується максимальне осідання?</w:t>
            </w:r>
          </w:p>
        </w:tc>
      </w:tr>
      <w:tr w:rsidR="00CE7B36" w:rsidRPr="00880B5D" w:rsidTr="00880B5D">
        <w:tc>
          <w:tcPr>
            <w:tcW w:w="817" w:type="dxa"/>
          </w:tcPr>
          <w:p w:rsidR="00CE7B36" w:rsidRPr="00880B5D" w:rsidRDefault="00CE7B36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072" w:type="dxa"/>
          </w:tcPr>
          <w:p w:rsidR="00CE7B36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99">
              <w:rPr>
                <w:rFonts w:ascii="Times New Roman" w:hAnsi="Times New Roman" w:cs="Times New Roman"/>
                <w:sz w:val="28"/>
                <w:szCs w:val="28"/>
              </w:rPr>
              <w:t>Як називається вертикальна складова векторів зрушення земної поверхні?</w:t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072" w:type="dxa"/>
          </w:tcPr>
          <w:p w:rsidR="00630A21" w:rsidRPr="002C1D90" w:rsidRDefault="00630A21" w:rsidP="00B3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99">
              <w:rPr>
                <w:rFonts w:ascii="Times New Roman" w:hAnsi="Times New Roman" w:cs="Times New Roman"/>
                <w:sz w:val="28"/>
                <w:szCs w:val="28"/>
              </w:rPr>
              <w:t>Як називається підробка земної поверхні, коли у мульді не відбувається збільшення максимального осідання за подальшого збільшення площі виробленого простору та при пологому заляганні пластів утворюється «плоске дно»?</w:t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072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99">
              <w:rPr>
                <w:rFonts w:ascii="Times New Roman" w:hAnsi="Times New Roman" w:cs="Times New Roman"/>
                <w:sz w:val="28"/>
                <w:szCs w:val="28"/>
              </w:rPr>
              <w:t>Який термін існування рядових спостережних станцій?</w:t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072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99">
              <w:rPr>
                <w:rFonts w:ascii="Times New Roman" w:hAnsi="Times New Roman" w:cs="Times New Roman"/>
                <w:sz w:val="28"/>
                <w:szCs w:val="28"/>
              </w:rPr>
              <w:t>Який термін існування довгострокових спостережних станцій?</w:t>
            </w: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072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08B">
              <w:rPr>
                <w:rFonts w:ascii="Times New Roman" w:hAnsi="Times New Roman" w:cs="Times New Roman"/>
                <w:sz w:val="28"/>
                <w:szCs w:val="28"/>
              </w:rPr>
              <w:t>Який вид маркшейдерських креслень представляє собою креслення, що складаються в ортогональній проекції на горизонтальну площину:</w:t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072" w:type="dxa"/>
          </w:tcPr>
          <w:p w:rsidR="00630A21" w:rsidRPr="00880B5D" w:rsidRDefault="00B11CBA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99">
              <w:rPr>
                <w:rFonts w:ascii="Times New Roman" w:hAnsi="Times New Roman" w:cs="Times New Roman"/>
                <w:sz w:val="28"/>
                <w:szCs w:val="28"/>
              </w:rPr>
              <w:t>Який з перерахованих параметрів має додатній знак?</w:t>
            </w:r>
            <w:r w:rsidR="00630A21" w:rsidRPr="00880B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072" w:type="dxa"/>
          </w:tcPr>
          <w:p w:rsidR="00630A21" w:rsidRPr="00880B5D" w:rsidRDefault="00B11CBA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99">
              <w:rPr>
                <w:rFonts w:ascii="Times New Roman" w:hAnsi="Times New Roman" w:cs="Times New Roman"/>
                <w:sz w:val="28"/>
                <w:szCs w:val="28"/>
              </w:rPr>
              <w:t>Який з перерахованих параметрів має додатній знак?</w:t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90.</w:t>
            </w:r>
          </w:p>
        </w:tc>
        <w:tc>
          <w:tcPr>
            <w:tcW w:w="9072" w:type="dxa"/>
          </w:tcPr>
          <w:p w:rsidR="00630A21" w:rsidRPr="00880B5D" w:rsidRDefault="00B11CBA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99">
              <w:rPr>
                <w:rFonts w:ascii="Times New Roman" w:hAnsi="Times New Roman" w:cs="Times New Roman"/>
                <w:sz w:val="28"/>
                <w:szCs w:val="28"/>
              </w:rPr>
              <w:t>Який з перерахованих параметрів має від’ємний знак?</w:t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072" w:type="dxa"/>
          </w:tcPr>
          <w:p w:rsidR="00630A21" w:rsidRPr="00880B5D" w:rsidRDefault="00B11CBA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99">
              <w:rPr>
                <w:rFonts w:ascii="Times New Roman" w:hAnsi="Times New Roman" w:cs="Times New Roman"/>
                <w:sz w:val="28"/>
                <w:szCs w:val="28"/>
              </w:rPr>
              <w:t>Який з перерахованих параметрів має від’ємний знак?</w:t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072" w:type="dxa"/>
          </w:tcPr>
          <w:p w:rsidR="00630A21" w:rsidRPr="00880B5D" w:rsidRDefault="00B11CBA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99">
              <w:rPr>
                <w:rFonts w:ascii="Times New Roman" w:hAnsi="Times New Roman" w:cs="Times New Roman"/>
                <w:sz w:val="28"/>
                <w:szCs w:val="28"/>
              </w:rPr>
              <w:t>Які кути використовують при побудові запобіжного цілика для окремої будівлі?</w:t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072" w:type="dxa"/>
          </w:tcPr>
          <w:p w:rsidR="00630A21" w:rsidRPr="00880B5D" w:rsidRDefault="00B11CBA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99">
              <w:rPr>
                <w:rFonts w:ascii="Times New Roman" w:hAnsi="Times New Roman" w:cs="Times New Roman"/>
                <w:sz w:val="28"/>
                <w:szCs w:val="28"/>
              </w:rPr>
              <w:t>Які кути використовують при побудові запобіжного цілика для шахтних стволів?</w:t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072" w:type="dxa"/>
          </w:tcPr>
          <w:p w:rsidR="00630A21" w:rsidRPr="00880B5D" w:rsidRDefault="00B11CBA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99">
              <w:rPr>
                <w:rFonts w:ascii="Times New Roman" w:hAnsi="Times New Roman" w:cs="Times New Roman"/>
                <w:sz w:val="28"/>
                <w:szCs w:val="28"/>
              </w:rPr>
              <w:t>Яка мінімальна відстань в площині пласта від ствола до нижньої границі запобіжного цілика при кутах падіння пластів від 45° до 65°?</w:t>
            </w:r>
            <w:r w:rsidR="00630A21" w:rsidRPr="00880B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072" w:type="dxa"/>
          </w:tcPr>
          <w:p w:rsidR="00630A21" w:rsidRPr="00880B5D" w:rsidRDefault="00B11CBA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99">
              <w:rPr>
                <w:rFonts w:ascii="Times New Roman" w:hAnsi="Times New Roman" w:cs="Times New Roman"/>
                <w:sz w:val="28"/>
                <w:szCs w:val="28"/>
              </w:rPr>
              <w:t>Яка ширина берми приймається при побудові запобіжного цілика для вертикальних шахтних стволів?</w:t>
            </w:r>
            <w:r w:rsidR="00630A21" w:rsidRPr="00880B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072" w:type="dxa"/>
          </w:tcPr>
          <w:p w:rsidR="00630A21" w:rsidRPr="00880B5D" w:rsidRDefault="00B11CBA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99">
              <w:rPr>
                <w:rFonts w:ascii="Times New Roman" w:hAnsi="Times New Roman" w:cs="Times New Roman"/>
                <w:sz w:val="28"/>
                <w:szCs w:val="28"/>
              </w:rPr>
              <w:t>При якій потужності наносів їх не враховують для побудови запобіжних ціликів?</w:t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072" w:type="dxa"/>
          </w:tcPr>
          <w:p w:rsidR="00630A21" w:rsidRPr="00880B5D" w:rsidRDefault="00B11CBA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Який відсоток складає початкова стадія від тривалості процесу зрушення земної поверхні під впливом розробки родовищ підземним способом</w:t>
            </w:r>
            <w:r w:rsidRPr="002C0B6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072" w:type="dxa"/>
          </w:tcPr>
          <w:p w:rsidR="00630A21" w:rsidRPr="00880B5D" w:rsidRDefault="00B11CBA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Який відсоток складає активна стадія від тривалості процесу зрушення земної поверхні під впливом розробки родовищ підземним способом</w:t>
            </w:r>
            <w:r w:rsidRPr="002C0B6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072" w:type="dxa"/>
          </w:tcPr>
          <w:p w:rsidR="00630A21" w:rsidRPr="00880B5D" w:rsidRDefault="00B11CBA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Який відсоток складає стадія загасання від тривалості процесу зрушення земної поверхні під впливом розробки родовищ підземним способом</w:t>
            </w:r>
            <w:r w:rsidRPr="002C0B6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072" w:type="dxa"/>
          </w:tcPr>
          <w:p w:rsidR="00630A21" w:rsidRPr="00880B5D" w:rsidRDefault="00B11CBA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99">
              <w:rPr>
                <w:rFonts w:ascii="Times New Roman" w:hAnsi="Times New Roman" w:cs="Times New Roman"/>
                <w:sz w:val="28"/>
                <w:szCs w:val="28"/>
              </w:rPr>
              <w:t>За призначенням спостережні станції  зрушенням гірських порід і земної поверхні збувають:</w:t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072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При організації геодезичних робіт пов'язаних зі зйомками застосовується принцип:</w:t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072" w:type="dxa"/>
          </w:tcPr>
          <w:p w:rsidR="00630A21" w:rsidRPr="00880B5D" w:rsidRDefault="00B11CBA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пропласток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випереджуюча розробка якого забезпечує повну безпеку у відношенні раптових викидів на пласті, що необхідно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захістити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або часткове розвантаження від гірського тиску, називається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072" w:type="dxa"/>
          </w:tcPr>
          <w:p w:rsidR="00630A21" w:rsidRPr="00880B5D" w:rsidRDefault="00B11CBA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якою формулою визначають ефективну потужність захисного пласта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еф</w:t>
            </w:r>
            <w:proofErr w:type="spellEnd"/>
            <w:r w:rsidRPr="00AB07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закладці виробленого простору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B07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AB07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потужність пласта,</w:t>
            </w:r>
            <w:r w:rsidRPr="00AB07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коефіцієнт, що враховує компресорні властивості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закладочного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матеріалу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072" w:type="dxa"/>
          </w:tcPr>
          <w:p w:rsidR="00630A21" w:rsidRPr="00880B5D" w:rsidRDefault="00B11CBA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Способи запобігання раптових викидів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викидонебезпечних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шахтних пластах поділяються на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072" w:type="dxa"/>
          </w:tcPr>
          <w:p w:rsidR="00630A21" w:rsidRPr="00880B5D" w:rsidRDefault="00B11CBA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локальних способів запобігання раптових викидів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викидонебезпечних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шахтних пластах відносяться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 xml:space="preserve">:          </w:t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072" w:type="dxa"/>
          </w:tcPr>
          <w:p w:rsidR="00630A21" w:rsidRPr="00880B5D" w:rsidRDefault="00B11CBA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локальних способів запобігання раптових викидів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викидонебезпечних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шахтних пластах відносяться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072" w:type="dxa"/>
          </w:tcPr>
          <w:p w:rsidR="00630A21" w:rsidRPr="00880B5D" w:rsidRDefault="00B11CBA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регіональних способів запобігання раптових викидів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викидонебезпечних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шахтних пластах відносяться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 xml:space="preserve">:          </w:t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072" w:type="dxa"/>
          </w:tcPr>
          <w:p w:rsidR="00630A21" w:rsidRPr="00880B5D" w:rsidRDefault="00B11CBA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якого способу запобігання раптових викидів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викидонебезпечних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шахтних пластах відносяться дегазація вугільних пластів?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072" w:type="dxa"/>
          </w:tcPr>
          <w:p w:rsidR="00630A21" w:rsidRPr="00880B5D" w:rsidRDefault="00B11CBA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якого способу запобігання раптових викидів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викидонебезпечних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шахтних пластах відносяться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гідровіджим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пласта?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30A21" w:rsidRPr="00880B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072" w:type="dxa"/>
          </w:tcPr>
          <w:p w:rsidR="00630A21" w:rsidRPr="00880B5D" w:rsidRDefault="00B11CBA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якого способу запобігання раптових викидів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викидонебезпечних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шахтних пластах відносяться буріння випереджаючих свердловин?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072" w:type="dxa"/>
          </w:tcPr>
          <w:p w:rsidR="00630A21" w:rsidRPr="00880B5D" w:rsidRDefault="00B11CBA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якого способу запобігання раптових викидів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викидонебезпечних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шахтних пластах відносяться утворення розвантажувальних пазів та щілин?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112.</w:t>
            </w:r>
          </w:p>
        </w:tc>
        <w:tc>
          <w:tcPr>
            <w:tcW w:w="9072" w:type="dxa"/>
          </w:tcPr>
          <w:p w:rsidR="00B11CBA" w:rsidRPr="00826AEC" w:rsidRDefault="00B11CBA" w:rsidP="00B11C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6AEC">
              <w:rPr>
                <w:rFonts w:ascii="Times New Roman" w:hAnsi="Times New Roman" w:cs="Times New Roman"/>
                <w:sz w:val="28"/>
                <w:szCs w:val="28"/>
              </w:rPr>
              <w:t>Яка межа безпечного ведення гірничих робіт має дане умовне позначення? (колір – червоний)</w:t>
            </w:r>
          </w:p>
          <w:p w:rsidR="00630A21" w:rsidRPr="00880B5D" w:rsidRDefault="00B11CBA" w:rsidP="00B1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uk-UA"/>
              </w:rPr>
              <w:drawing>
                <wp:inline distT="0" distB="0" distL="0" distR="0" wp14:anchorId="64B94A58" wp14:editId="3365EDC2">
                  <wp:extent cx="1301578" cy="756047"/>
                  <wp:effectExtent l="0" t="0" r="0" b="6350"/>
                  <wp:docPr id="1" name="Рисунок 1" descr="8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78" cy="761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072" w:type="dxa"/>
          </w:tcPr>
          <w:p w:rsidR="00B11CBA" w:rsidRPr="00826AEC" w:rsidRDefault="00B11CBA" w:rsidP="00B1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EC">
              <w:rPr>
                <w:rFonts w:ascii="Times New Roman" w:hAnsi="Times New Roman" w:cs="Times New Roman"/>
                <w:sz w:val="28"/>
                <w:szCs w:val="28"/>
              </w:rPr>
              <w:t>Який осередок небезпеки в гірничих виробках має даний умовний знак? (колір знаку – червоний)</w:t>
            </w:r>
          </w:p>
          <w:p w:rsidR="00630A21" w:rsidRPr="00880B5D" w:rsidRDefault="00B11CBA" w:rsidP="00B1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uk-UA"/>
              </w:rPr>
              <w:drawing>
                <wp:inline distT="0" distB="0" distL="0" distR="0" wp14:anchorId="71A66EDF" wp14:editId="18F843FF">
                  <wp:extent cx="873211" cy="284080"/>
                  <wp:effectExtent l="0" t="0" r="3175" b="1905"/>
                  <wp:docPr id="2" name="Рисунок 2" descr="2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351" cy="292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072" w:type="dxa"/>
          </w:tcPr>
          <w:p w:rsidR="00B11CBA" w:rsidRPr="00826AEC" w:rsidRDefault="00B11CBA" w:rsidP="00B11C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6AEC">
              <w:rPr>
                <w:rFonts w:ascii="Times New Roman" w:hAnsi="Times New Roman" w:cs="Times New Roman"/>
                <w:sz w:val="28"/>
                <w:szCs w:val="28"/>
              </w:rPr>
              <w:t>Який осередок небезпеки в гірничих виробках має даний умовний знак? (колір знаку – синій)</w:t>
            </w:r>
          </w:p>
          <w:p w:rsidR="00630A21" w:rsidRPr="00880B5D" w:rsidRDefault="00B11CBA" w:rsidP="00B1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uk-UA"/>
              </w:rPr>
              <w:drawing>
                <wp:inline distT="0" distB="0" distL="0" distR="0" wp14:anchorId="7548D310" wp14:editId="05D6006E">
                  <wp:extent cx="750885" cy="329513"/>
                  <wp:effectExtent l="0" t="0" r="0" b="0"/>
                  <wp:docPr id="3" name="Рисунок 13" descr="7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7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79" cy="331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072" w:type="dxa"/>
          </w:tcPr>
          <w:p w:rsidR="00B11CBA" w:rsidRPr="00826AEC" w:rsidRDefault="00B11CBA" w:rsidP="00B1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EC">
              <w:rPr>
                <w:rFonts w:ascii="Times New Roman" w:hAnsi="Times New Roman" w:cs="Times New Roman"/>
                <w:sz w:val="28"/>
                <w:szCs w:val="28"/>
              </w:rPr>
              <w:t>Який осередок небезпеки в гірничих виробках має даний умовний знак? (колір знаку – червоний)</w:t>
            </w:r>
          </w:p>
          <w:p w:rsidR="00630A21" w:rsidRPr="00880B5D" w:rsidRDefault="00B11CBA" w:rsidP="00B1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uk-UA"/>
              </w:rPr>
              <w:drawing>
                <wp:inline distT="0" distB="0" distL="0" distR="0" wp14:anchorId="7052D0EB" wp14:editId="3425BCA3">
                  <wp:extent cx="568505" cy="299677"/>
                  <wp:effectExtent l="0" t="0" r="0" b="0"/>
                  <wp:docPr id="4" name="Рисунок 7" descr="5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768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072" w:type="dxa"/>
          </w:tcPr>
          <w:p w:rsidR="00630A21" w:rsidRPr="00880B5D" w:rsidRDefault="00B11CBA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10">
              <w:rPr>
                <w:rFonts w:ascii="Times New Roman" w:hAnsi="Times New Roman" w:cs="Times New Roman"/>
                <w:sz w:val="28"/>
                <w:szCs w:val="28"/>
              </w:rPr>
              <w:t>Що представляє собою спостережна станція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зрушенням земної поверхні під впливом розробки родовищ підземним способом</w:t>
            </w:r>
            <w:r w:rsidRPr="00F32D1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072" w:type="dxa"/>
          </w:tcPr>
          <w:p w:rsidR="00630A21" w:rsidRPr="00880B5D" w:rsidRDefault="00B11CBA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10">
              <w:rPr>
                <w:rFonts w:ascii="Times New Roman" w:hAnsi="Times New Roman" w:cs="Times New Roman"/>
                <w:sz w:val="28"/>
                <w:szCs w:val="28"/>
              </w:rPr>
              <w:t>Як називають ділянку земної поверхні, що зазнала зрушення під впливом гірничих виробок?</w:t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072" w:type="dxa"/>
          </w:tcPr>
          <w:p w:rsidR="00630A21" w:rsidRPr="00880B5D" w:rsidRDefault="00B11CBA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Які шахтні пласти або ділянки відносять до особливо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викидонебезпечних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072" w:type="dxa"/>
          </w:tcPr>
          <w:p w:rsidR="00630A21" w:rsidRPr="00880B5D" w:rsidRDefault="00B11CBA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 називаються зрушення та деформації, що визначаються за умови, коли відсутня програма розвитку гірничих робіт?</w:t>
            </w:r>
          </w:p>
        </w:tc>
      </w:tr>
      <w:tr w:rsidR="00630A21" w:rsidRPr="00880B5D" w:rsidTr="00880B5D">
        <w:tc>
          <w:tcPr>
            <w:tcW w:w="817" w:type="dxa"/>
          </w:tcPr>
          <w:p w:rsidR="00630A21" w:rsidRPr="00880B5D" w:rsidRDefault="00630A21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072" w:type="dxa"/>
          </w:tcPr>
          <w:p w:rsidR="00630A21" w:rsidRPr="00880B5D" w:rsidRDefault="00B11CBA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 називаються вертикальні чи горизонтальні деформації на інтервалах земної поверхні довжиною до 5 м, що різко перевищують відповідні деформації на суміжних інтервалах?</w:t>
            </w:r>
          </w:p>
        </w:tc>
      </w:tr>
    </w:tbl>
    <w:p w:rsidR="00B4783F" w:rsidRDefault="00B4783F">
      <w:bookmarkStart w:id="0" w:name="_GoBack"/>
      <w:bookmarkEnd w:id="0"/>
    </w:p>
    <w:sectPr w:rsidR="00B4783F" w:rsidSect="001D33C7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309BC"/>
    <w:multiLevelType w:val="hybridMultilevel"/>
    <w:tmpl w:val="193A19C4"/>
    <w:lvl w:ilvl="0" w:tplc="92C633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57"/>
    <w:rsid w:val="001D33C7"/>
    <w:rsid w:val="00630A21"/>
    <w:rsid w:val="006C1257"/>
    <w:rsid w:val="00880B5D"/>
    <w:rsid w:val="00B11CBA"/>
    <w:rsid w:val="00B4783F"/>
    <w:rsid w:val="00CE7B36"/>
    <w:rsid w:val="00D4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0B5D"/>
  </w:style>
  <w:style w:type="table" w:styleId="a3">
    <w:name w:val="Table Grid"/>
    <w:basedOn w:val="a1"/>
    <w:uiPriority w:val="59"/>
    <w:rsid w:val="0088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0B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8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0B5D"/>
  </w:style>
  <w:style w:type="table" w:styleId="a3">
    <w:name w:val="Table Grid"/>
    <w:basedOn w:val="a1"/>
    <w:uiPriority w:val="59"/>
    <w:rsid w:val="0088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0B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8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8415</Words>
  <Characters>4797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Руслана Русланівна</dc:creator>
  <cp:keywords/>
  <dc:description/>
  <cp:lastModifiedBy>Admin</cp:lastModifiedBy>
  <cp:revision>4</cp:revision>
  <dcterms:created xsi:type="dcterms:W3CDTF">2018-10-05T08:59:00Z</dcterms:created>
  <dcterms:modified xsi:type="dcterms:W3CDTF">2019-03-26T12:53:00Z</dcterms:modified>
</cp:coreProperties>
</file>