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3C" w:rsidRPr="00E214D8" w:rsidRDefault="000B713C" w:rsidP="000B71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0B713C" w:rsidRPr="00234C3E" w:rsidRDefault="000B713C" w:rsidP="000B7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4D8">
        <w:rPr>
          <w:rFonts w:ascii="Times New Roman" w:hAnsi="Times New Roman" w:cs="Times New Roman"/>
          <w:sz w:val="28"/>
          <w:szCs w:val="28"/>
          <w:lang w:val="uk-UA"/>
        </w:rPr>
        <w:t>з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F98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</w:t>
      </w:r>
      <w:r w:rsidRPr="00910A31">
        <w:rPr>
          <w:rFonts w:ascii="Times New Roman" w:hAnsi="Times New Roman" w:cs="Times New Roman"/>
          <w:sz w:val="28"/>
          <w:szCs w:val="28"/>
          <w:u w:val="single"/>
          <w:lang w:val="uk-UA"/>
        </w:rPr>
        <w:t>етоди та засоби цифрової обробки сигналів в автоматизованих системах</w:t>
      </w:r>
    </w:p>
    <w:p w:rsidR="000B713C" w:rsidRPr="00E214D8" w:rsidRDefault="000B713C" w:rsidP="000B713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B713C" w:rsidRDefault="000B713C" w:rsidP="000B713C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>а спеціальністю</w:t>
      </w:r>
      <w:r w:rsidRPr="00834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13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0B713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51</w:t>
      </w:r>
      <w:r w:rsidRPr="000B713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340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0404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Автоматизація та комп’ютерно-інтегровані технології</w:t>
      </w:r>
      <w:r w:rsidRPr="00834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0B713C" w:rsidRDefault="000B713C" w:rsidP="000B7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магістр</w:t>
      </w:r>
    </w:p>
    <w:p w:rsidR="000B713C" w:rsidRDefault="000B713C" w:rsidP="00400024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0B713C" w:rsidRPr="00E32900" w:rsidRDefault="000B713C" w:rsidP="00400024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9853" w:type="dxa"/>
        <w:jc w:val="center"/>
        <w:tblInd w:w="-1065" w:type="dxa"/>
        <w:tblLook w:val="04A0" w:firstRow="1" w:lastRow="0" w:firstColumn="1" w:lastColumn="0" w:noHBand="0" w:noVBand="1"/>
      </w:tblPr>
      <w:tblGrid>
        <w:gridCol w:w="861"/>
        <w:gridCol w:w="8992"/>
      </w:tblGrid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647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992" w:type="dxa"/>
            <w:vAlign w:val="center"/>
          </w:tcPr>
          <w:p w:rsidR="00DF1779" w:rsidRPr="00E32900" w:rsidRDefault="000B713C" w:rsidP="00B37E1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Зміст питання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сигналу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являють собою аналогові сигнали?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цифрова обробка сигналів вимагає спеціального устаткування?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легше поліпшувати властивості системи цифрової обробки сигналів, чим її аналогового двійника?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порівнянні із цифровими ланцюгами аналогові ланцюги більше чутливі до: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Типова система ЦОС складається з: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сигнальних мікропроцесорів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архітектурні особливості цифрових сигнальних мікропроцесорів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апаратурні засоби сигнальних мікропроцесорів для оброблення сигналів.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системи команд цифрових сигнальних мікропроцесорів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цифрових сигнальних мікропроцесорів з плаваючою комою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необхідно використовувати АЦП зі ЦПОС?</w:t>
            </w:r>
          </w:p>
          <w:p w:rsidR="00DF1779" w:rsidRPr="00E32900" w:rsidRDefault="00DF1779" w:rsidP="00F33D0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1779" w:rsidRPr="00EA2205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992" w:type="dxa"/>
          </w:tcPr>
          <w:p w:rsidR="00DF1779" w:rsidRPr="00E32900" w:rsidRDefault="00DF1779" w:rsidP="00F35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З яких лінійних операцій можуть бути сформовані будь-які лінійні оператори цифрової обробки сигналів?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Дискретний або безперервний по частоті спектр довільного дискретного сигналу?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Сигнал називається детермінованим, якщо 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Сигнал називається випадковим, якщо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Який тип сигналу наведено на малюнку ?</w:t>
            </w:r>
          </w:p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F7664B3" wp14:editId="0C021866">
                  <wp:extent cx="2038350" cy="952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Який тип сигналу наведено на малюнку ?</w:t>
            </w:r>
          </w:p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476EADB6" wp14:editId="7C0B02D8">
                  <wp:extent cx="1838325" cy="10191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Який тип сигналу наведено на малюнку ?</w:t>
            </w:r>
          </w:p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D790F9B" wp14:editId="38587FF5">
                  <wp:extent cx="2038350" cy="11715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визначення аналогового сигналу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значень аналогового сигналу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визначення дискретного сигналу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значень дискретного сигналу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розмірність області визначення </w:t>
            </w:r>
            <w:proofErr w:type="spellStart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квантованого</w:t>
            </w:r>
            <w:proofErr w:type="spellEnd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сигналу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розмірність області значень </w:t>
            </w:r>
            <w:proofErr w:type="spellStart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квантованого</w:t>
            </w:r>
            <w:proofErr w:type="spellEnd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сигналу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визначення цифрового сигналу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значень цифрового сигналу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процедури дискретизації сигналів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співвідношення аналогового та відповідного йому дискретного сигналів в областях їх визначення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співвідношення аналогового та відповідного йому дискретного сигналів в областях їх значень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значення дискретного сигналу в довільний момент часу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параметр рівномірної процедури дискретизації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992" w:type="dxa"/>
          </w:tcPr>
          <w:p w:rsidR="00DF1779" w:rsidRPr="00E32900" w:rsidRDefault="00DF1779" w:rsidP="00B37E17">
            <w:pPr>
              <w:ind w:hanging="1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одиниці вимірювання періоду дискретизації сигналу</w:t>
            </w:r>
          </w:p>
          <w:p w:rsidR="00DF1779" w:rsidRPr="00E32900" w:rsidRDefault="00DF1779" w:rsidP="00826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 (+)=8cos(2t+1,3)[В].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8992" w:type="dxa"/>
          </w:tcPr>
          <w:p w:rsidR="00DF1779" w:rsidRPr="00E32900" w:rsidRDefault="00DF1779" w:rsidP="00F33D0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співвідношення аналогового та відповідного йому </w:t>
            </w:r>
            <w:proofErr w:type="spellStart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квантованого</w:t>
            </w:r>
            <w:proofErr w:type="spellEnd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сигналів в областях їх визначення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співвідношення аналогового та відповідного йому квантового сигналів в областях їх значення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крок квантування по рівню сигналів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8992" w:type="dxa"/>
          </w:tcPr>
          <w:p w:rsidR="00DF1779" w:rsidRPr="00E32900" w:rsidRDefault="00DF1779" w:rsidP="00B14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вимірювальної моделі процедури дискретизації сигналу.</w:t>
            </w:r>
          </w:p>
          <w:p w:rsidR="00DF1779" w:rsidRPr="00E32900" w:rsidRDefault="00DF1779" w:rsidP="00A41A2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мінімально допустиме значення частоти дискретизації перетворювальної моделі згідно теореми відліків (Котельникова).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Дані задані на інтервалі 0-T. Який крок дискретизації спектра (у герцах, при </w:t>
            </w:r>
            <w:r w:rsidRPr="00E32900">
              <w:rPr>
                <w:rFonts w:ascii="Symbol" w:hAnsi="Symbol" w:cs="Times New Roman"/>
                <w:bCs/>
                <w:kern w:val="24"/>
                <w:sz w:val="28"/>
                <w:szCs w:val="28"/>
                <w:lang w:val="uk-UA"/>
              </w:rPr>
              <w:t>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t=1) необхідний і достатній для адекватного подання даних у дискретній формі в частотній області?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Дані задані на інтервалі 0-T. Який крок дискретизації спектра (у радіанах, при </w:t>
            </w:r>
            <w:r w:rsidRPr="00E32900">
              <w:rPr>
                <w:rFonts w:ascii="Symbol" w:hAnsi="Symbol" w:cs="Times New Roman"/>
                <w:bCs/>
                <w:kern w:val="24"/>
                <w:sz w:val="28"/>
                <w:szCs w:val="28"/>
                <w:lang w:val="uk-UA"/>
              </w:rPr>
              <w:t>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t=1) необхідний і достатній для адекватного подання даних у 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дискретній формі в частотній області?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Інтервал дискретизації даних дорівнює </w:t>
            </w:r>
            <w:r w:rsidRPr="00E32900">
              <w:rPr>
                <w:rFonts w:ascii="Symbol" w:hAnsi="Symbol" w:cs="Times New Roman"/>
                <w:bCs/>
                <w:kern w:val="24"/>
                <w:sz w:val="28"/>
                <w:szCs w:val="28"/>
                <w:lang w:val="uk-UA"/>
              </w:rPr>
              <w:t>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t. Інформація якої максимальної частоти може бути присутнім у цих даних (у герцах)?</w:t>
            </w:r>
          </w:p>
        </w:tc>
      </w:tr>
      <w:tr w:rsidR="00DF1779" w:rsidRPr="00DF1779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Який може бути мінімальна частота дискретизації сигналу для виключення втрат інформації при використанні швидких перетворень Фур'є?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Аналоговий сигнал з максимальною частотою в спектрі </w:t>
            </w:r>
            <w:proofErr w:type="spellStart"/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f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переведений у дискретну форму з рівномірним кроком дискретизації 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sym w:font="Symbol" w:char="F044"/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t=1/(2f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>max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). Чи можлива точна апроксимація аналогової форми сигналу з його дискретних відліків?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Аналоговий сигнал з максимальною частотою в спектрі </w:t>
            </w:r>
            <w:proofErr w:type="spellStart"/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f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переведений у дискретну форму з рівномірним кроком дискретизації 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sym w:font="Symbol" w:char="F044"/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t=1/</w:t>
            </w:r>
            <w:proofErr w:type="spellStart"/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f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Чи можлива точна апроксимація аналогової форми сигналу з його дискретних відліків?</w:t>
            </w:r>
          </w:p>
        </w:tc>
      </w:tr>
      <w:tr w:rsidR="00DF1779" w:rsidRPr="00DF1779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Крок дискретизації спектра дорівнює 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sym w:font="Symbol" w:char="F044"/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f. На якому інтервалі повинен розглядатися відновлений із цього спектра сигнал?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Два синусоїдальних сигнали з періодами 10 </w:t>
            </w:r>
            <w:proofErr w:type="spellStart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  <w:proofErr w:type="spellEnd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30 </w:t>
            </w:r>
            <w:proofErr w:type="spellStart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  <w:proofErr w:type="spellEnd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складаються, у результаті виходить один сигнал. Для визначення його частотного состава використовується аналізатор спектра. Які частоти ви очікуєте побачити?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 синусоїдальних сигнали із частотами 100 Гц, 200 Гц і 350 Гц і амплітудами 1В, 2В и 3В відповідно, складаються, у результаті виходить один сигнал. Якою повинна бути мінімальна частота дискретизації для того, щоб забезпечити прийнятне відновлення сумарного сигналу? 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Чисто синусоїдальний сигнал із частотою 100 Гц </w:t>
            </w:r>
            <w:proofErr w:type="spellStart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дискретизується</w:t>
            </w:r>
            <w:proofErr w:type="spellEnd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частотою 150 Гц. На який з наступних частот очікується </w:t>
            </w:r>
            <w:proofErr w:type="spellStart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елайсінг</w:t>
            </w:r>
            <w:proofErr w:type="spellEnd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Сигнал має ширину смуги, рівну 1кГц, із центральною частотою також рівною 1кГц. Синусоїдальний сигнал із частотою 1250 Гц складається з вихідним сигналом. Ширина смуги нового сигналу дорівнює: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 надходженням сигналу на вхід АЦП його варто пропустити через: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tabs>
                <w:tab w:val="left" w:pos="72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допустиме значення частоти дискретизації гармонічного сигналу S(t)=10cos(π*100t+π/2)</w:t>
            </w:r>
          </w:p>
          <w:p w:rsidR="00DF1779" w:rsidRPr="00E32900" w:rsidRDefault="00DF1779" w:rsidP="00A41A2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необхідні вимоги до параметрів аналогового сигналу, що підлягає дискретизації.</w:t>
            </w:r>
          </w:p>
        </w:tc>
      </w:tr>
      <w:tr w:rsidR="00DF1779" w:rsidRPr="00EA2205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tabs>
                <w:tab w:val="left" w:pos="72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мінімальну частоту дискретизації аналогового сигналу </w:t>
            </w:r>
          </w:p>
          <w:p w:rsidR="00DF1779" w:rsidRPr="00E32900" w:rsidRDefault="00DF1779" w:rsidP="00B1458A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S(t)=5cos(π*100t)+2sin(π*200t)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8992" w:type="dxa"/>
          </w:tcPr>
          <w:p w:rsidR="00DF1779" w:rsidRPr="00E32900" w:rsidRDefault="00DF1779" w:rsidP="00A41A22">
            <w:pPr>
              <w:tabs>
                <w:tab w:val="left" w:pos="72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відновлення аналогового сигналу по його дискретним відлікам, що сформовані згідно теореми відліків</w:t>
            </w:r>
          </w:p>
        </w:tc>
      </w:tr>
      <w:tr w:rsidR="00DF1779" w:rsidRPr="00EA2205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кількість рівнів квантування сигналу S(t)=2cos(π*40t+π/2)[В] при кроці квантування hкв=1мВ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максимальне значення похибки квантування для діапазону можливих значень 1В і кількості рівнів квантування 10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сутність операції  квантування при аналого-цифровому 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перетворенні.</w:t>
            </w:r>
          </w:p>
          <w:p w:rsidR="00DF1779" w:rsidRPr="00E32900" w:rsidRDefault="00DF1779" w:rsidP="003D43E1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58</w:t>
            </w:r>
          </w:p>
        </w:tc>
        <w:tc>
          <w:tcPr>
            <w:tcW w:w="8992" w:type="dxa"/>
          </w:tcPr>
          <w:p w:rsidR="00DF1779" w:rsidRPr="00E32900" w:rsidRDefault="00DF1779" w:rsidP="001B1968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розрядність двійкового коду АЦП при кількості рівнів квантування 176.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паралельних АЦП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паралельних АЦП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послідовних АЦП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послідовних АЦП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аналітичного представлення роботи у часі лінійних дискретних систем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8992" w:type="dxa"/>
          </w:tcPr>
          <w:p w:rsidR="00DF1779" w:rsidRPr="00E32900" w:rsidRDefault="00DF1779" w:rsidP="00E32900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особливість різницевих рівнянь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екурсивних дискретних систем.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особливість різницевих рівнянь рекурсивних дискретних систем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умови стійкості </w:t>
            </w:r>
            <w:proofErr w:type="spellStart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нерекурсивних</w:t>
            </w:r>
            <w:proofErr w:type="spellEnd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дискретних систем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частотної характеристики дискретної системи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амплітудно-частотної характеристики дискретної системи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фазочастотної характеристики дискретної системи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ступінь взаємозв’язку імпульсної характеристики та частотної характеристики дискретної лінійної системи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розподілу частотної характеристики дискретної системи по частоті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8992" w:type="dxa"/>
          </w:tcPr>
          <w:p w:rsidR="00DF1779" w:rsidRPr="00E32900" w:rsidRDefault="00DF1779" w:rsidP="003D43E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розподілу АЧХ дискретної системи, що має дійсну імпульсну характеристику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вид функціональної залежності Z-зображення дискретного сигналу від змінної Z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області значень Z-зображення дійсних сигналів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вплив на Z-зображення дискретних сигналів S(n) їх затримки у часі на m тактів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межове значення Z-зображення сигналу S(n) для умови Z→∞</w:t>
            </w:r>
          </w:p>
        </w:tc>
      </w:tr>
      <w:tr w:rsidR="00DF1779" w:rsidRPr="00EA2205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функціональну залежність Z- зображень сигналів, що у часі зв’язані залежністю згортки</w:t>
            </w:r>
          </w:p>
        </w:tc>
      </w:tr>
      <w:tr w:rsidR="00DF1779" w:rsidRPr="00EA2205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функціональну залежність Z– зображень сигналів, що у часі зв’язані залежністю добутку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передаточної Z- функції дискретної системи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передаточну Z-функцію дискретної системи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y(n)=2x(n)-x(n-2)</w:t>
            </w:r>
          </w:p>
        </w:tc>
      </w:tr>
      <w:tr w:rsidR="00DF1779" w:rsidRPr="00DF1779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3555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передаточну Z-функцію дискретної системи</w:t>
            </w:r>
          </w:p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y(n)=2x(n-1)-5y(n-3)</w:t>
            </w:r>
          </w:p>
        </w:tc>
      </w:tr>
      <w:tr w:rsidR="00DF1779" w:rsidRPr="00EA2205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Z-зображення вихідного сигналу дискретної системи по відомим Z-зображенню вхідного сигналу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X(Z) і передаточній Z-функції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H(Z)</w:t>
            </w:r>
          </w:p>
        </w:tc>
      </w:tr>
      <w:tr w:rsidR="00DF1779" w:rsidRPr="00EA2205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Z- зображення вхідного сигналу дискретної системи по відомим Z- зображенню вихідного сигналу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Y(Z) і передаточній функції 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H(Z)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84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необхідне перетворення передаточної Z- функції системи для реалізації її в каскадній формі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необхідне перетворення передаточної Z- функції дискретної системи для реалізації її в паралельній формі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цифро-аналогового перетворення сигналу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кількість основних етапів цифро-аналогового перетворення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першого етапу цифро-аналогового перетворення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другого етапу цифро-аналогового перетворення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останнього етапу цифро-аналогового  перетворення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тип відновлювального фільтра при цифро-аналоговому перетворенні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оптимальне значення частоти зрізу відновлювального фільтра при цифро-аналоговому перетворенні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шляхи зменшення похибки цифро-аналогового перетворення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шляхи зменшення похибки цифро-аналогового перетворення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цифрового фільтра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Фільтрацію найкраще характеризувати як процес: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8992" w:type="dxa"/>
          </w:tcPr>
          <w:p w:rsidR="00DF1779" w:rsidRPr="00E32900" w:rsidRDefault="00DF1779" w:rsidP="000514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 чисто синусоїдальних сигнали мають однакову амплітуду «А» і частоту «f». Різниця фаз між ними становить 180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о.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Якщо ці сигнали скласти, то яким буде сумарний сигнал?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8992" w:type="dxa"/>
          </w:tcPr>
          <w:p w:rsidR="00DF1779" w:rsidRPr="00E32900" w:rsidRDefault="00DF1779" w:rsidP="006E3F0F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переваги цифрових фільтрів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8992" w:type="dxa"/>
          </w:tcPr>
          <w:p w:rsidR="00DF1779" w:rsidRPr="00E32900" w:rsidRDefault="00DF1779" w:rsidP="00B1458A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lang w:val="uk-UA"/>
              </w:rPr>
              <w:t>Головна перевага цифрових фільтрів полягає в тім, що вони: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992" w:type="dxa"/>
          </w:tcPr>
          <w:p w:rsidR="00DF1779" w:rsidRPr="00E32900" w:rsidRDefault="00DF1779" w:rsidP="006E3F0F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переваги не рекурсивних цифрових фільтрів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8992" w:type="dxa"/>
          </w:tcPr>
          <w:p w:rsidR="00DF1779" w:rsidRPr="00E32900" w:rsidRDefault="00DF1779" w:rsidP="006E3F0F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переваги не рекурсивних цифрових фільтрів у порівнянні з рекурсивними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8992" w:type="dxa"/>
          </w:tcPr>
          <w:p w:rsidR="00DF1779" w:rsidRPr="00E32900" w:rsidRDefault="00DF1779" w:rsidP="006E3F0F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недоліки цифрових фільтрів у порівнянні із аналоговими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8992" w:type="dxa"/>
          </w:tcPr>
          <w:p w:rsidR="00DF1779" w:rsidRPr="00E32900" w:rsidRDefault="00DF1779" w:rsidP="006E3F0F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переваги цифрових фільтрів у порівнянні із аналоговими</w:t>
            </w:r>
          </w:p>
        </w:tc>
      </w:tr>
      <w:tr w:rsidR="00DF1779" w:rsidRPr="00EA2205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8992" w:type="dxa"/>
          </w:tcPr>
          <w:p w:rsidR="00DF1779" w:rsidRPr="00E32900" w:rsidRDefault="00DF1779" w:rsidP="006E3F0F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умови можливості фізичної реалізації цифрового фільтра, що має імпульсну характеристику h(n)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8992" w:type="dxa"/>
          </w:tcPr>
          <w:p w:rsidR="00DF1779" w:rsidRPr="00E32900" w:rsidRDefault="00DF1779" w:rsidP="006E3F0F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першої операції методу зважування при синтезі не рекурсивних цифрових фільтрів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8992" w:type="dxa"/>
          </w:tcPr>
          <w:p w:rsidR="00DF1779" w:rsidRPr="00E32900" w:rsidRDefault="00DF1779" w:rsidP="006E3F0F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розрахунку імпульсної характеристики не рекурсивного цифрового фільтра при використанні методу зважування (вікна)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8992" w:type="dxa"/>
          </w:tcPr>
          <w:p w:rsidR="00DF1779" w:rsidRPr="00E32900" w:rsidRDefault="00DF1779" w:rsidP="006E3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з перерахованих методів виникає явище </w:t>
            </w:r>
            <w:proofErr w:type="spellStart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</w:t>
            </w:r>
            <w:proofErr w:type="spellEnd"/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8992" w:type="dxa"/>
          </w:tcPr>
          <w:p w:rsidR="00DF1779" w:rsidRPr="00E32900" w:rsidRDefault="00DF1779" w:rsidP="00467E41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Яка з перерахованих вагових функцій забезпечує максимальне придушення пульсацій явища </w:t>
            </w:r>
            <w:proofErr w:type="spellStart"/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>Гіббса</w:t>
            </w:r>
            <w:proofErr w:type="spellEnd"/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>?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8992" w:type="dxa"/>
          </w:tcPr>
          <w:p w:rsidR="00DF1779" w:rsidRPr="00E32900" w:rsidRDefault="00DF1779" w:rsidP="00467E41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При усіканні операторів ідеальних частотних фільтрів на перегонах передатних функцій операторів виникає явище </w:t>
            </w:r>
            <w:proofErr w:type="spellStart"/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>Гіббса</w:t>
            </w:r>
            <w:proofErr w:type="spellEnd"/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. Як можна нейтралізувати явище </w:t>
            </w:r>
            <w:proofErr w:type="spellStart"/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>Гіббса</w:t>
            </w:r>
            <w:proofErr w:type="spellEnd"/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>?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8992" w:type="dxa"/>
          </w:tcPr>
          <w:p w:rsidR="00DF1779" w:rsidRPr="00E32900" w:rsidRDefault="00DF1779" w:rsidP="00467E41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Що є вихідним завданням при проектуванні операторів </w:t>
            </w:r>
            <w:proofErr w:type="spellStart"/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>нерекурсивних</w:t>
            </w:r>
            <w:proofErr w:type="spellEnd"/>
            <w:r w:rsidRPr="00E32900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частотних фільтрів?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8992" w:type="dxa"/>
          </w:tcPr>
          <w:p w:rsidR="00DF1779" w:rsidRPr="00E32900" w:rsidRDefault="00DF1779" w:rsidP="00467E4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lang w:val="uk-UA"/>
              </w:rPr>
              <w:t>Лінійна ФЧХ означає, що вноситься: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характер розрахованої імпульсної характеристики не 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рекурсивного цифрового фільтра при використанні методу зважування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113</w:t>
            </w:r>
          </w:p>
        </w:tc>
        <w:tc>
          <w:tcPr>
            <w:tcW w:w="8992" w:type="dxa"/>
          </w:tcPr>
          <w:p w:rsidR="00DF1779" w:rsidRPr="00E32900" w:rsidRDefault="00DF1779" w:rsidP="00B1458A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визначається характер у часі розрахованої імпульсної характеристики не рекурсивного цифрового фільтра при використанні методу зважування?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 другої операції методу зважування при синтезі не рекурсивних цифрових фільтрів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третьої операції методу зважування при синтезі не рекурсивних цифрових фільтрів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8992" w:type="dxa"/>
          </w:tcPr>
          <w:p w:rsidR="00DF1779" w:rsidRPr="00E32900" w:rsidRDefault="00DF1779" w:rsidP="00E32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чинник, що визначає селективність не рекурсивного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цифрового фільтра в смузі його придушення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оптимальних методів розрахунку не рекурсивних цифрових фільтрів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характер передаточної Z-характеристики рекурсивних цифрових фільтрів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нулів передаточної Z-характеристики рекурсивного цифрового фільтра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полюсів передаточної Z-характеристики рекурсивного цифрового фільтра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характер розподілу полюсів стійкого рекурсивного цифрового фільтра в Z-площині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</w:t>
            </w:r>
          </w:p>
        </w:tc>
        <w:tc>
          <w:tcPr>
            <w:tcW w:w="8992" w:type="dxa"/>
          </w:tcPr>
          <w:p w:rsidR="00DF1779" w:rsidRPr="00E32900" w:rsidRDefault="00DF1779" w:rsidP="00E50A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фазової характеристики рекурсивного цифрового фільтра з передаточною характеристикою H(j</w:t>
            </w:r>
            <w:r w:rsidRPr="00E32900">
              <w:rPr>
                <w:rFonts w:ascii="Symbol" w:hAnsi="Symbol" w:cs="Times New Roman"/>
                <w:sz w:val="28"/>
                <w:szCs w:val="28"/>
                <w:lang w:val="uk-UA"/>
              </w:rPr>
              <w:t></w:t>
            </w: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першого етапу розрахунку рекурсивного цифрового фільтра методом інваріантного перетворення імпульсної характеристики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</w:t>
            </w:r>
          </w:p>
        </w:tc>
        <w:tc>
          <w:tcPr>
            <w:tcW w:w="8992" w:type="dxa"/>
          </w:tcPr>
          <w:p w:rsidR="00DF1779" w:rsidRPr="00E32900" w:rsidRDefault="00DF1779" w:rsidP="00930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метод розрахунку імпульсної характеристики аналогового фільтра-прототипу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другого етапу розрахунку цифрового рекурсивного фільтра методом інваріантного перетворення імпульсної характеристики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характер співвідношення частотних характеристик фільтра прототипу та цифрового рекурсивного фільтра, що розраховується методом інваріантної імпульсної характеристики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переваги методу інваріантної імпульсної характеристики при розрахунку цифрових рекурсивних фільтрів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першого етапу розрахунку цифрового рекурсивного фільтра методом білінійного Z-перетворення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об’єкт аналізу на першому етапі розрахунку цифрового рекурсивного фільтра методом білінійного Z-перетворення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другого етапу розрахунку цифрового рекурсивного фільтра методом білінійного Z-перетворення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результат другого етапу розрахунку цифрового рекурсивного фільтра методом білінійного Z-перетворення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8992" w:type="dxa"/>
          </w:tcPr>
          <w:p w:rsidR="00DF1779" w:rsidRPr="00E32900" w:rsidRDefault="00DF1779" w:rsidP="00113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імпульсної характеристики цифрового рекурсивного фільтра, що розрахований методом білінійного Z-перетворення фізично реалізованого аналогового прототипу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133</w:t>
            </w:r>
          </w:p>
        </w:tc>
        <w:tc>
          <w:tcPr>
            <w:tcW w:w="8992" w:type="dxa"/>
          </w:tcPr>
          <w:p w:rsidR="00DF1779" w:rsidRPr="00E32900" w:rsidRDefault="00DF1779" w:rsidP="00113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роботи цифрового рекурсивного фільтра, що розрахований методом білінійного Z-перетворення стійкого аналогового прототипу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методу білінійного Z- перетворення при розрахунку рекурсивних цифрових фільтрів</w:t>
            </w:r>
          </w:p>
        </w:tc>
      </w:tr>
      <w:tr w:rsidR="00DF1779" w:rsidRPr="00E32900" w:rsidTr="00DF1779">
        <w:trPr>
          <w:jc w:val="center"/>
        </w:trPr>
        <w:tc>
          <w:tcPr>
            <w:tcW w:w="861" w:type="dxa"/>
          </w:tcPr>
          <w:p w:rsidR="00DF1779" w:rsidRPr="00B95016" w:rsidRDefault="00DF1779" w:rsidP="00B95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  <w:tc>
          <w:tcPr>
            <w:tcW w:w="8992" w:type="dxa"/>
          </w:tcPr>
          <w:p w:rsidR="00DF1779" w:rsidRPr="00E32900" w:rsidRDefault="00DF1779" w:rsidP="00F30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мінімальну кількість елементів затримки, що необхідні для реалізації не рекурсивного цифрового фільтра М-го порядку</w:t>
            </w:r>
          </w:p>
        </w:tc>
      </w:tr>
    </w:tbl>
    <w:p w:rsidR="00F33D07" w:rsidRPr="00EA2205" w:rsidRDefault="00F33D07" w:rsidP="00400024">
      <w:pPr>
        <w:rPr>
          <w:rFonts w:ascii="Times New Roman" w:hAnsi="Times New Roman" w:cs="Times New Roman"/>
        </w:rPr>
      </w:pPr>
    </w:p>
    <w:p w:rsidR="00F33D07" w:rsidRPr="00E32900" w:rsidRDefault="00F33D07" w:rsidP="00400024">
      <w:pPr>
        <w:rPr>
          <w:rFonts w:ascii="Times New Roman" w:hAnsi="Times New Roman" w:cs="Times New Roman"/>
          <w:lang w:val="uk-UA"/>
        </w:rPr>
      </w:pPr>
    </w:p>
    <w:sectPr w:rsidR="00F33D07" w:rsidRPr="00E32900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BE" w:rsidRDefault="00B962BE" w:rsidP="009C5DC7">
      <w:pPr>
        <w:spacing w:after="0" w:line="240" w:lineRule="auto"/>
      </w:pPr>
      <w:r>
        <w:separator/>
      </w:r>
    </w:p>
  </w:endnote>
  <w:endnote w:type="continuationSeparator" w:id="0">
    <w:p w:rsidR="00B962BE" w:rsidRDefault="00B962BE" w:rsidP="009C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BE" w:rsidRDefault="00B962BE" w:rsidP="009C5DC7">
      <w:pPr>
        <w:spacing w:after="0" w:line="240" w:lineRule="auto"/>
      </w:pPr>
      <w:r>
        <w:separator/>
      </w:r>
    </w:p>
  </w:footnote>
  <w:footnote w:type="continuationSeparator" w:id="0">
    <w:p w:rsidR="00B962BE" w:rsidRDefault="00B962BE" w:rsidP="009C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1CD8"/>
    <w:multiLevelType w:val="hybridMultilevel"/>
    <w:tmpl w:val="79287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041300"/>
    <w:multiLevelType w:val="hybridMultilevel"/>
    <w:tmpl w:val="5784E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E858DB"/>
    <w:multiLevelType w:val="hybridMultilevel"/>
    <w:tmpl w:val="2DF8E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B4072E"/>
    <w:multiLevelType w:val="hybridMultilevel"/>
    <w:tmpl w:val="24BE0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E7110C5"/>
    <w:multiLevelType w:val="hybridMultilevel"/>
    <w:tmpl w:val="2DF0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8"/>
  </w:num>
  <w:num w:numId="3">
    <w:abstractNumId w:val="55"/>
  </w:num>
  <w:num w:numId="4">
    <w:abstractNumId w:val="134"/>
  </w:num>
  <w:num w:numId="5">
    <w:abstractNumId w:val="86"/>
  </w:num>
  <w:num w:numId="6">
    <w:abstractNumId w:val="38"/>
  </w:num>
  <w:num w:numId="7">
    <w:abstractNumId w:val="13"/>
  </w:num>
  <w:num w:numId="8">
    <w:abstractNumId w:val="67"/>
  </w:num>
  <w:num w:numId="9">
    <w:abstractNumId w:val="66"/>
  </w:num>
  <w:num w:numId="10">
    <w:abstractNumId w:val="70"/>
  </w:num>
  <w:num w:numId="11">
    <w:abstractNumId w:val="120"/>
  </w:num>
  <w:num w:numId="12">
    <w:abstractNumId w:val="96"/>
  </w:num>
  <w:num w:numId="13">
    <w:abstractNumId w:val="97"/>
  </w:num>
  <w:num w:numId="14">
    <w:abstractNumId w:val="56"/>
  </w:num>
  <w:num w:numId="15">
    <w:abstractNumId w:val="27"/>
  </w:num>
  <w:num w:numId="16">
    <w:abstractNumId w:val="122"/>
  </w:num>
  <w:num w:numId="17">
    <w:abstractNumId w:val="59"/>
  </w:num>
  <w:num w:numId="18">
    <w:abstractNumId w:val="61"/>
  </w:num>
  <w:num w:numId="19">
    <w:abstractNumId w:val="51"/>
  </w:num>
  <w:num w:numId="20">
    <w:abstractNumId w:val="106"/>
  </w:num>
  <w:num w:numId="21">
    <w:abstractNumId w:val="57"/>
  </w:num>
  <w:num w:numId="22">
    <w:abstractNumId w:val="68"/>
  </w:num>
  <w:num w:numId="23">
    <w:abstractNumId w:val="94"/>
  </w:num>
  <w:num w:numId="24">
    <w:abstractNumId w:val="100"/>
  </w:num>
  <w:num w:numId="25">
    <w:abstractNumId w:val="28"/>
  </w:num>
  <w:num w:numId="26">
    <w:abstractNumId w:val="45"/>
  </w:num>
  <w:num w:numId="27">
    <w:abstractNumId w:val="52"/>
  </w:num>
  <w:num w:numId="28">
    <w:abstractNumId w:val="99"/>
  </w:num>
  <w:num w:numId="29">
    <w:abstractNumId w:val="35"/>
  </w:num>
  <w:num w:numId="30">
    <w:abstractNumId w:val="26"/>
  </w:num>
  <w:num w:numId="31">
    <w:abstractNumId w:val="62"/>
  </w:num>
  <w:num w:numId="32">
    <w:abstractNumId w:val="95"/>
  </w:num>
  <w:num w:numId="33">
    <w:abstractNumId w:val="20"/>
  </w:num>
  <w:num w:numId="34">
    <w:abstractNumId w:val="119"/>
  </w:num>
  <w:num w:numId="35">
    <w:abstractNumId w:val="63"/>
  </w:num>
  <w:num w:numId="36">
    <w:abstractNumId w:val="73"/>
  </w:num>
  <w:num w:numId="37">
    <w:abstractNumId w:val="50"/>
  </w:num>
  <w:num w:numId="38">
    <w:abstractNumId w:val="114"/>
  </w:num>
  <w:num w:numId="39">
    <w:abstractNumId w:val="125"/>
  </w:num>
  <w:num w:numId="40">
    <w:abstractNumId w:val="85"/>
  </w:num>
  <w:num w:numId="41">
    <w:abstractNumId w:val="33"/>
  </w:num>
  <w:num w:numId="42">
    <w:abstractNumId w:val="14"/>
  </w:num>
  <w:num w:numId="43">
    <w:abstractNumId w:val="31"/>
  </w:num>
  <w:num w:numId="44">
    <w:abstractNumId w:val="2"/>
  </w:num>
  <w:num w:numId="45">
    <w:abstractNumId w:val="47"/>
  </w:num>
  <w:num w:numId="46">
    <w:abstractNumId w:val="101"/>
  </w:num>
  <w:num w:numId="47">
    <w:abstractNumId w:val="87"/>
  </w:num>
  <w:num w:numId="48">
    <w:abstractNumId w:val="9"/>
  </w:num>
  <w:num w:numId="49">
    <w:abstractNumId w:val="121"/>
  </w:num>
  <w:num w:numId="50">
    <w:abstractNumId w:val="6"/>
  </w:num>
  <w:num w:numId="51">
    <w:abstractNumId w:val="79"/>
  </w:num>
  <w:num w:numId="52">
    <w:abstractNumId w:val="104"/>
  </w:num>
  <w:num w:numId="53">
    <w:abstractNumId w:val="78"/>
  </w:num>
  <w:num w:numId="54">
    <w:abstractNumId w:val="74"/>
  </w:num>
  <w:num w:numId="55">
    <w:abstractNumId w:val="64"/>
  </w:num>
  <w:num w:numId="56">
    <w:abstractNumId w:val="113"/>
  </w:num>
  <w:num w:numId="57">
    <w:abstractNumId w:val="108"/>
  </w:num>
  <w:num w:numId="58">
    <w:abstractNumId w:val="44"/>
  </w:num>
  <w:num w:numId="59">
    <w:abstractNumId w:val="126"/>
  </w:num>
  <w:num w:numId="60">
    <w:abstractNumId w:val="69"/>
  </w:num>
  <w:num w:numId="61">
    <w:abstractNumId w:val="32"/>
  </w:num>
  <w:num w:numId="62">
    <w:abstractNumId w:val="5"/>
  </w:num>
  <w:num w:numId="63">
    <w:abstractNumId w:val="103"/>
  </w:num>
  <w:num w:numId="64">
    <w:abstractNumId w:val="49"/>
  </w:num>
  <w:num w:numId="65">
    <w:abstractNumId w:val="48"/>
  </w:num>
  <w:num w:numId="66">
    <w:abstractNumId w:val="130"/>
  </w:num>
  <w:num w:numId="67">
    <w:abstractNumId w:val="17"/>
  </w:num>
  <w:num w:numId="68">
    <w:abstractNumId w:val="40"/>
  </w:num>
  <w:num w:numId="69">
    <w:abstractNumId w:val="129"/>
  </w:num>
  <w:num w:numId="70">
    <w:abstractNumId w:val="4"/>
  </w:num>
  <w:num w:numId="71">
    <w:abstractNumId w:val="76"/>
  </w:num>
  <w:num w:numId="72">
    <w:abstractNumId w:val="115"/>
  </w:num>
  <w:num w:numId="73">
    <w:abstractNumId w:val="12"/>
  </w:num>
  <w:num w:numId="74">
    <w:abstractNumId w:val="80"/>
  </w:num>
  <w:num w:numId="75">
    <w:abstractNumId w:val="90"/>
  </w:num>
  <w:num w:numId="76">
    <w:abstractNumId w:val="25"/>
  </w:num>
  <w:num w:numId="77">
    <w:abstractNumId w:val="124"/>
  </w:num>
  <w:num w:numId="78">
    <w:abstractNumId w:val="23"/>
  </w:num>
  <w:num w:numId="79">
    <w:abstractNumId w:val="107"/>
  </w:num>
  <w:num w:numId="80">
    <w:abstractNumId w:val="42"/>
  </w:num>
  <w:num w:numId="81">
    <w:abstractNumId w:val="41"/>
  </w:num>
  <w:num w:numId="82">
    <w:abstractNumId w:val="117"/>
  </w:num>
  <w:num w:numId="83">
    <w:abstractNumId w:val="16"/>
  </w:num>
  <w:num w:numId="84">
    <w:abstractNumId w:val="133"/>
  </w:num>
  <w:num w:numId="85">
    <w:abstractNumId w:val="60"/>
  </w:num>
  <w:num w:numId="86">
    <w:abstractNumId w:val="71"/>
  </w:num>
  <w:num w:numId="87">
    <w:abstractNumId w:val="34"/>
  </w:num>
  <w:num w:numId="88">
    <w:abstractNumId w:val="127"/>
  </w:num>
  <w:num w:numId="89">
    <w:abstractNumId w:val="30"/>
  </w:num>
  <w:num w:numId="90">
    <w:abstractNumId w:val="43"/>
  </w:num>
  <w:num w:numId="91">
    <w:abstractNumId w:val="132"/>
  </w:num>
  <w:num w:numId="92">
    <w:abstractNumId w:val="21"/>
  </w:num>
  <w:num w:numId="93">
    <w:abstractNumId w:val="46"/>
  </w:num>
  <w:num w:numId="94">
    <w:abstractNumId w:val="123"/>
  </w:num>
  <w:num w:numId="95">
    <w:abstractNumId w:val="109"/>
  </w:num>
  <w:num w:numId="96">
    <w:abstractNumId w:val="39"/>
  </w:num>
  <w:num w:numId="97">
    <w:abstractNumId w:val="29"/>
  </w:num>
  <w:num w:numId="98">
    <w:abstractNumId w:val="102"/>
  </w:num>
  <w:num w:numId="99">
    <w:abstractNumId w:val="98"/>
  </w:num>
  <w:num w:numId="100">
    <w:abstractNumId w:val="72"/>
  </w:num>
  <w:num w:numId="101">
    <w:abstractNumId w:val="128"/>
  </w:num>
  <w:num w:numId="102">
    <w:abstractNumId w:val="36"/>
  </w:num>
  <w:num w:numId="103">
    <w:abstractNumId w:val="91"/>
  </w:num>
  <w:num w:numId="104">
    <w:abstractNumId w:val="65"/>
  </w:num>
  <w:num w:numId="105">
    <w:abstractNumId w:val="37"/>
  </w:num>
  <w:num w:numId="106">
    <w:abstractNumId w:val="83"/>
  </w:num>
  <w:num w:numId="107">
    <w:abstractNumId w:val="19"/>
  </w:num>
  <w:num w:numId="108">
    <w:abstractNumId w:val="1"/>
  </w:num>
  <w:num w:numId="109">
    <w:abstractNumId w:val="84"/>
  </w:num>
  <w:num w:numId="110">
    <w:abstractNumId w:val="7"/>
  </w:num>
  <w:num w:numId="111">
    <w:abstractNumId w:val="22"/>
  </w:num>
  <w:num w:numId="112">
    <w:abstractNumId w:val="81"/>
  </w:num>
  <w:num w:numId="113">
    <w:abstractNumId w:val="53"/>
  </w:num>
  <w:num w:numId="114">
    <w:abstractNumId w:val="112"/>
  </w:num>
  <w:num w:numId="115">
    <w:abstractNumId w:val="118"/>
  </w:num>
  <w:num w:numId="116">
    <w:abstractNumId w:val="92"/>
  </w:num>
  <w:num w:numId="117">
    <w:abstractNumId w:val="54"/>
  </w:num>
  <w:num w:numId="118">
    <w:abstractNumId w:val="93"/>
  </w:num>
  <w:num w:numId="119">
    <w:abstractNumId w:val="58"/>
  </w:num>
  <w:num w:numId="120">
    <w:abstractNumId w:val="10"/>
  </w:num>
  <w:num w:numId="121">
    <w:abstractNumId w:val="116"/>
  </w:num>
  <w:num w:numId="122">
    <w:abstractNumId w:val="77"/>
  </w:num>
  <w:num w:numId="123">
    <w:abstractNumId w:val="88"/>
  </w:num>
  <w:num w:numId="124">
    <w:abstractNumId w:val="89"/>
  </w:num>
  <w:num w:numId="125">
    <w:abstractNumId w:val="0"/>
  </w:num>
  <w:num w:numId="126">
    <w:abstractNumId w:val="75"/>
  </w:num>
  <w:num w:numId="127">
    <w:abstractNumId w:val="110"/>
  </w:num>
  <w:num w:numId="128">
    <w:abstractNumId w:val="111"/>
  </w:num>
  <w:num w:numId="129">
    <w:abstractNumId w:val="11"/>
  </w:num>
  <w:num w:numId="130">
    <w:abstractNumId w:val="15"/>
  </w:num>
  <w:num w:numId="131">
    <w:abstractNumId w:val="131"/>
  </w:num>
  <w:num w:numId="132">
    <w:abstractNumId w:val="24"/>
  </w:num>
  <w:num w:numId="133">
    <w:abstractNumId w:val="18"/>
  </w:num>
  <w:num w:numId="134">
    <w:abstractNumId w:val="105"/>
  </w:num>
  <w:num w:numId="135">
    <w:abstractNumId w:val="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7CD1"/>
    <w:rsid w:val="00036733"/>
    <w:rsid w:val="000404BA"/>
    <w:rsid w:val="000514D1"/>
    <w:rsid w:val="00053C59"/>
    <w:rsid w:val="00057782"/>
    <w:rsid w:val="00061325"/>
    <w:rsid w:val="00064C50"/>
    <w:rsid w:val="00065569"/>
    <w:rsid w:val="00065D42"/>
    <w:rsid w:val="00074D02"/>
    <w:rsid w:val="000756DF"/>
    <w:rsid w:val="00077289"/>
    <w:rsid w:val="0008234F"/>
    <w:rsid w:val="000908AC"/>
    <w:rsid w:val="000A492D"/>
    <w:rsid w:val="000A5F17"/>
    <w:rsid w:val="000A74AB"/>
    <w:rsid w:val="000B396D"/>
    <w:rsid w:val="000B713C"/>
    <w:rsid w:val="000B74C9"/>
    <w:rsid w:val="000B7F9E"/>
    <w:rsid w:val="000C2CB5"/>
    <w:rsid w:val="000C301A"/>
    <w:rsid w:val="000C6CF5"/>
    <w:rsid w:val="000D01CD"/>
    <w:rsid w:val="000D22DA"/>
    <w:rsid w:val="000D7007"/>
    <w:rsid w:val="000E1405"/>
    <w:rsid w:val="000E2EDA"/>
    <w:rsid w:val="000E2F5B"/>
    <w:rsid w:val="000E3167"/>
    <w:rsid w:val="000E4108"/>
    <w:rsid w:val="000E7370"/>
    <w:rsid w:val="000F0989"/>
    <w:rsid w:val="00110CBF"/>
    <w:rsid w:val="0011380E"/>
    <w:rsid w:val="00115037"/>
    <w:rsid w:val="00132B89"/>
    <w:rsid w:val="00142064"/>
    <w:rsid w:val="00153994"/>
    <w:rsid w:val="001569DE"/>
    <w:rsid w:val="0017065B"/>
    <w:rsid w:val="00173B49"/>
    <w:rsid w:val="0017486D"/>
    <w:rsid w:val="00176840"/>
    <w:rsid w:val="0018220B"/>
    <w:rsid w:val="0019651D"/>
    <w:rsid w:val="001A090E"/>
    <w:rsid w:val="001A19E8"/>
    <w:rsid w:val="001A34EF"/>
    <w:rsid w:val="001A50E1"/>
    <w:rsid w:val="001B1968"/>
    <w:rsid w:val="001B790A"/>
    <w:rsid w:val="001D192E"/>
    <w:rsid w:val="001D2071"/>
    <w:rsid w:val="001D4506"/>
    <w:rsid w:val="001D4CED"/>
    <w:rsid w:val="001D65F4"/>
    <w:rsid w:val="001F2C3A"/>
    <w:rsid w:val="001F3398"/>
    <w:rsid w:val="001F39DC"/>
    <w:rsid w:val="002031D7"/>
    <w:rsid w:val="00205FF1"/>
    <w:rsid w:val="00210FAF"/>
    <w:rsid w:val="002233C1"/>
    <w:rsid w:val="00223488"/>
    <w:rsid w:val="00223E19"/>
    <w:rsid w:val="00244462"/>
    <w:rsid w:val="00250202"/>
    <w:rsid w:val="00253D3F"/>
    <w:rsid w:val="002622EA"/>
    <w:rsid w:val="002649D3"/>
    <w:rsid w:val="00283085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011A"/>
    <w:rsid w:val="002C17D4"/>
    <w:rsid w:val="002C6A5F"/>
    <w:rsid w:val="002D431B"/>
    <w:rsid w:val="002D4C35"/>
    <w:rsid w:val="002D4F15"/>
    <w:rsid w:val="002D5B50"/>
    <w:rsid w:val="002E16E6"/>
    <w:rsid w:val="0030496F"/>
    <w:rsid w:val="00306E45"/>
    <w:rsid w:val="00311D4B"/>
    <w:rsid w:val="0032302B"/>
    <w:rsid w:val="00327635"/>
    <w:rsid w:val="003379ED"/>
    <w:rsid w:val="00342F83"/>
    <w:rsid w:val="0034430E"/>
    <w:rsid w:val="00347AD2"/>
    <w:rsid w:val="00354656"/>
    <w:rsid w:val="0038141C"/>
    <w:rsid w:val="003845E5"/>
    <w:rsid w:val="0038515E"/>
    <w:rsid w:val="00385751"/>
    <w:rsid w:val="003863C7"/>
    <w:rsid w:val="00391935"/>
    <w:rsid w:val="00393B4D"/>
    <w:rsid w:val="00394442"/>
    <w:rsid w:val="00395B7D"/>
    <w:rsid w:val="003A375D"/>
    <w:rsid w:val="003C2148"/>
    <w:rsid w:val="003D31B5"/>
    <w:rsid w:val="003D42AE"/>
    <w:rsid w:val="003D43E1"/>
    <w:rsid w:val="003E2B10"/>
    <w:rsid w:val="003F1D3D"/>
    <w:rsid w:val="003F5390"/>
    <w:rsid w:val="003F70BE"/>
    <w:rsid w:val="00400024"/>
    <w:rsid w:val="004011B3"/>
    <w:rsid w:val="0040753E"/>
    <w:rsid w:val="00411A96"/>
    <w:rsid w:val="0042140E"/>
    <w:rsid w:val="0042317C"/>
    <w:rsid w:val="00423EE8"/>
    <w:rsid w:val="00425A30"/>
    <w:rsid w:val="00427DC0"/>
    <w:rsid w:val="004301F9"/>
    <w:rsid w:val="00430D39"/>
    <w:rsid w:val="004370ED"/>
    <w:rsid w:val="00450A27"/>
    <w:rsid w:val="00453771"/>
    <w:rsid w:val="00456307"/>
    <w:rsid w:val="004615FE"/>
    <w:rsid w:val="00464082"/>
    <w:rsid w:val="00465BF0"/>
    <w:rsid w:val="00467E41"/>
    <w:rsid w:val="00477789"/>
    <w:rsid w:val="00480965"/>
    <w:rsid w:val="0048293E"/>
    <w:rsid w:val="00482B23"/>
    <w:rsid w:val="00484C36"/>
    <w:rsid w:val="00485448"/>
    <w:rsid w:val="0049241E"/>
    <w:rsid w:val="00493AD9"/>
    <w:rsid w:val="004A42AC"/>
    <w:rsid w:val="004A4AF6"/>
    <w:rsid w:val="004B1531"/>
    <w:rsid w:val="004B583C"/>
    <w:rsid w:val="004B71E5"/>
    <w:rsid w:val="004F64BE"/>
    <w:rsid w:val="0050568F"/>
    <w:rsid w:val="00505E40"/>
    <w:rsid w:val="00506A5A"/>
    <w:rsid w:val="00523793"/>
    <w:rsid w:val="00523E26"/>
    <w:rsid w:val="00535BC2"/>
    <w:rsid w:val="005430F5"/>
    <w:rsid w:val="00544529"/>
    <w:rsid w:val="00547C95"/>
    <w:rsid w:val="00555EBA"/>
    <w:rsid w:val="00564310"/>
    <w:rsid w:val="0056621C"/>
    <w:rsid w:val="005701A0"/>
    <w:rsid w:val="00573F6C"/>
    <w:rsid w:val="00574B8A"/>
    <w:rsid w:val="005766A6"/>
    <w:rsid w:val="00580795"/>
    <w:rsid w:val="00591443"/>
    <w:rsid w:val="005951E8"/>
    <w:rsid w:val="005B4550"/>
    <w:rsid w:val="005B4609"/>
    <w:rsid w:val="005B4B94"/>
    <w:rsid w:val="005C6987"/>
    <w:rsid w:val="005D015D"/>
    <w:rsid w:val="005D2D1D"/>
    <w:rsid w:val="005D5603"/>
    <w:rsid w:val="005E112D"/>
    <w:rsid w:val="005E2BC1"/>
    <w:rsid w:val="005E66E3"/>
    <w:rsid w:val="005F6F2B"/>
    <w:rsid w:val="005F7CB6"/>
    <w:rsid w:val="00623F3B"/>
    <w:rsid w:val="0062680A"/>
    <w:rsid w:val="00634E2F"/>
    <w:rsid w:val="006435AF"/>
    <w:rsid w:val="00647013"/>
    <w:rsid w:val="006474A4"/>
    <w:rsid w:val="00653F2E"/>
    <w:rsid w:val="006558D8"/>
    <w:rsid w:val="0066385E"/>
    <w:rsid w:val="006639E0"/>
    <w:rsid w:val="0066697F"/>
    <w:rsid w:val="00675776"/>
    <w:rsid w:val="0069036E"/>
    <w:rsid w:val="006B0F6A"/>
    <w:rsid w:val="006B1EAD"/>
    <w:rsid w:val="006C1EA8"/>
    <w:rsid w:val="006C4A66"/>
    <w:rsid w:val="006C51DC"/>
    <w:rsid w:val="006C67F3"/>
    <w:rsid w:val="006D43AD"/>
    <w:rsid w:val="006D4711"/>
    <w:rsid w:val="006E3DCB"/>
    <w:rsid w:val="006E3F0F"/>
    <w:rsid w:val="006E4F23"/>
    <w:rsid w:val="006F3795"/>
    <w:rsid w:val="006F6CB6"/>
    <w:rsid w:val="007202A0"/>
    <w:rsid w:val="00722CA0"/>
    <w:rsid w:val="00722F66"/>
    <w:rsid w:val="007471A1"/>
    <w:rsid w:val="00753BBE"/>
    <w:rsid w:val="0075448E"/>
    <w:rsid w:val="007567C7"/>
    <w:rsid w:val="0076474F"/>
    <w:rsid w:val="007661FA"/>
    <w:rsid w:val="00766DE0"/>
    <w:rsid w:val="007704FC"/>
    <w:rsid w:val="007729D8"/>
    <w:rsid w:val="00772AF4"/>
    <w:rsid w:val="00787DDF"/>
    <w:rsid w:val="0079015C"/>
    <w:rsid w:val="007925FE"/>
    <w:rsid w:val="00792A2E"/>
    <w:rsid w:val="00796363"/>
    <w:rsid w:val="0079645D"/>
    <w:rsid w:val="00796F8A"/>
    <w:rsid w:val="007B2125"/>
    <w:rsid w:val="007B26FD"/>
    <w:rsid w:val="007B74C6"/>
    <w:rsid w:val="007D332C"/>
    <w:rsid w:val="007D5315"/>
    <w:rsid w:val="007D60F8"/>
    <w:rsid w:val="007F2B28"/>
    <w:rsid w:val="007F5AA7"/>
    <w:rsid w:val="007F6FB9"/>
    <w:rsid w:val="00802E08"/>
    <w:rsid w:val="00804DC6"/>
    <w:rsid w:val="00806DA1"/>
    <w:rsid w:val="00807694"/>
    <w:rsid w:val="00813E4A"/>
    <w:rsid w:val="008151B6"/>
    <w:rsid w:val="008155DB"/>
    <w:rsid w:val="0081757A"/>
    <w:rsid w:val="0082608B"/>
    <w:rsid w:val="00833227"/>
    <w:rsid w:val="00834AEC"/>
    <w:rsid w:val="00836A29"/>
    <w:rsid w:val="00836BF8"/>
    <w:rsid w:val="008408A3"/>
    <w:rsid w:val="00846A6D"/>
    <w:rsid w:val="00846F1D"/>
    <w:rsid w:val="00850D82"/>
    <w:rsid w:val="00851825"/>
    <w:rsid w:val="00853378"/>
    <w:rsid w:val="00853650"/>
    <w:rsid w:val="00860AA7"/>
    <w:rsid w:val="00887ADA"/>
    <w:rsid w:val="00890D5F"/>
    <w:rsid w:val="00894A45"/>
    <w:rsid w:val="008A219F"/>
    <w:rsid w:val="008A2516"/>
    <w:rsid w:val="008A285D"/>
    <w:rsid w:val="008A29F2"/>
    <w:rsid w:val="008A361C"/>
    <w:rsid w:val="008B035F"/>
    <w:rsid w:val="008B407D"/>
    <w:rsid w:val="008C0816"/>
    <w:rsid w:val="008D0665"/>
    <w:rsid w:val="008E04E7"/>
    <w:rsid w:val="008E677D"/>
    <w:rsid w:val="008F2393"/>
    <w:rsid w:val="008F579F"/>
    <w:rsid w:val="00912419"/>
    <w:rsid w:val="009210EB"/>
    <w:rsid w:val="00930585"/>
    <w:rsid w:val="009320AE"/>
    <w:rsid w:val="00935B3E"/>
    <w:rsid w:val="00943445"/>
    <w:rsid w:val="0094791E"/>
    <w:rsid w:val="009561B0"/>
    <w:rsid w:val="00956DEE"/>
    <w:rsid w:val="00966157"/>
    <w:rsid w:val="00973362"/>
    <w:rsid w:val="009761C4"/>
    <w:rsid w:val="00981373"/>
    <w:rsid w:val="00981EB4"/>
    <w:rsid w:val="00992B0F"/>
    <w:rsid w:val="009933CF"/>
    <w:rsid w:val="00995AF7"/>
    <w:rsid w:val="009A31FD"/>
    <w:rsid w:val="009B22CA"/>
    <w:rsid w:val="009B3D5E"/>
    <w:rsid w:val="009C004B"/>
    <w:rsid w:val="009C04C0"/>
    <w:rsid w:val="009C562E"/>
    <w:rsid w:val="009C5DC7"/>
    <w:rsid w:val="009D19A5"/>
    <w:rsid w:val="009D511D"/>
    <w:rsid w:val="009D6D26"/>
    <w:rsid w:val="009E23DD"/>
    <w:rsid w:val="009F165A"/>
    <w:rsid w:val="009F2047"/>
    <w:rsid w:val="00A00E08"/>
    <w:rsid w:val="00A036CB"/>
    <w:rsid w:val="00A068FD"/>
    <w:rsid w:val="00A121A5"/>
    <w:rsid w:val="00A1570C"/>
    <w:rsid w:val="00A1672C"/>
    <w:rsid w:val="00A35C82"/>
    <w:rsid w:val="00A36191"/>
    <w:rsid w:val="00A36D8E"/>
    <w:rsid w:val="00A41A22"/>
    <w:rsid w:val="00A4203D"/>
    <w:rsid w:val="00A4297B"/>
    <w:rsid w:val="00A435E0"/>
    <w:rsid w:val="00A52DAF"/>
    <w:rsid w:val="00A655CB"/>
    <w:rsid w:val="00A70C37"/>
    <w:rsid w:val="00A760D1"/>
    <w:rsid w:val="00A77F79"/>
    <w:rsid w:val="00A83ABF"/>
    <w:rsid w:val="00A85CF2"/>
    <w:rsid w:val="00A8798E"/>
    <w:rsid w:val="00A920C7"/>
    <w:rsid w:val="00A9537C"/>
    <w:rsid w:val="00AA0EB1"/>
    <w:rsid w:val="00AB37B3"/>
    <w:rsid w:val="00AB6A56"/>
    <w:rsid w:val="00AC58E1"/>
    <w:rsid w:val="00AC5EF5"/>
    <w:rsid w:val="00AC668D"/>
    <w:rsid w:val="00AD463B"/>
    <w:rsid w:val="00AD6D4A"/>
    <w:rsid w:val="00AE6A9A"/>
    <w:rsid w:val="00AF3F82"/>
    <w:rsid w:val="00B078FE"/>
    <w:rsid w:val="00B1458A"/>
    <w:rsid w:val="00B15BC1"/>
    <w:rsid w:val="00B2546A"/>
    <w:rsid w:val="00B25C50"/>
    <w:rsid w:val="00B27CB9"/>
    <w:rsid w:val="00B34B1F"/>
    <w:rsid w:val="00B37E17"/>
    <w:rsid w:val="00B40990"/>
    <w:rsid w:val="00B54EE6"/>
    <w:rsid w:val="00B66552"/>
    <w:rsid w:val="00B76B59"/>
    <w:rsid w:val="00B81F93"/>
    <w:rsid w:val="00B9114E"/>
    <w:rsid w:val="00B91277"/>
    <w:rsid w:val="00B93BCD"/>
    <w:rsid w:val="00B95016"/>
    <w:rsid w:val="00B962BE"/>
    <w:rsid w:val="00BA02D9"/>
    <w:rsid w:val="00BA232A"/>
    <w:rsid w:val="00BA31B1"/>
    <w:rsid w:val="00BA4DEF"/>
    <w:rsid w:val="00BC4D15"/>
    <w:rsid w:val="00BD3A1B"/>
    <w:rsid w:val="00BD74A1"/>
    <w:rsid w:val="00BD7DB6"/>
    <w:rsid w:val="00BE3556"/>
    <w:rsid w:val="00C0347B"/>
    <w:rsid w:val="00C07C62"/>
    <w:rsid w:val="00C14659"/>
    <w:rsid w:val="00C15289"/>
    <w:rsid w:val="00C157A6"/>
    <w:rsid w:val="00C158B4"/>
    <w:rsid w:val="00C202CB"/>
    <w:rsid w:val="00C33476"/>
    <w:rsid w:val="00C404D1"/>
    <w:rsid w:val="00C447C7"/>
    <w:rsid w:val="00C45132"/>
    <w:rsid w:val="00C45DCB"/>
    <w:rsid w:val="00C468A5"/>
    <w:rsid w:val="00C523AF"/>
    <w:rsid w:val="00C526BF"/>
    <w:rsid w:val="00C55AFA"/>
    <w:rsid w:val="00C773EF"/>
    <w:rsid w:val="00C81A95"/>
    <w:rsid w:val="00C81B06"/>
    <w:rsid w:val="00C90221"/>
    <w:rsid w:val="00CA4270"/>
    <w:rsid w:val="00CA7A21"/>
    <w:rsid w:val="00CB3AA7"/>
    <w:rsid w:val="00CC3DED"/>
    <w:rsid w:val="00CC509F"/>
    <w:rsid w:val="00CC7120"/>
    <w:rsid w:val="00CD40AE"/>
    <w:rsid w:val="00CD5E0B"/>
    <w:rsid w:val="00D03B98"/>
    <w:rsid w:val="00D10847"/>
    <w:rsid w:val="00D12145"/>
    <w:rsid w:val="00D24BAD"/>
    <w:rsid w:val="00D30DA8"/>
    <w:rsid w:val="00D30E60"/>
    <w:rsid w:val="00D33B8D"/>
    <w:rsid w:val="00D361C1"/>
    <w:rsid w:val="00D363B2"/>
    <w:rsid w:val="00D37D55"/>
    <w:rsid w:val="00D4004B"/>
    <w:rsid w:val="00D440E9"/>
    <w:rsid w:val="00D45F5C"/>
    <w:rsid w:val="00D47D78"/>
    <w:rsid w:val="00D5120B"/>
    <w:rsid w:val="00D64A52"/>
    <w:rsid w:val="00D657D0"/>
    <w:rsid w:val="00D66B1D"/>
    <w:rsid w:val="00D67542"/>
    <w:rsid w:val="00D7017F"/>
    <w:rsid w:val="00D74B8E"/>
    <w:rsid w:val="00D82BBB"/>
    <w:rsid w:val="00DB3121"/>
    <w:rsid w:val="00DC2036"/>
    <w:rsid w:val="00DC49F0"/>
    <w:rsid w:val="00DD1811"/>
    <w:rsid w:val="00DE1FBF"/>
    <w:rsid w:val="00DE2C20"/>
    <w:rsid w:val="00DE5467"/>
    <w:rsid w:val="00DF1779"/>
    <w:rsid w:val="00DF30B4"/>
    <w:rsid w:val="00DF59AA"/>
    <w:rsid w:val="00E1344C"/>
    <w:rsid w:val="00E179DD"/>
    <w:rsid w:val="00E227B9"/>
    <w:rsid w:val="00E32900"/>
    <w:rsid w:val="00E3782A"/>
    <w:rsid w:val="00E41E84"/>
    <w:rsid w:val="00E50A31"/>
    <w:rsid w:val="00E60154"/>
    <w:rsid w:val="00E6739C"/>
    <w:rsid w:val="00E7443E"/>
    <w:rsid w:val="00E821CD"/>
    <w:rsid w:val="00E837BB"/>
    <w:rsid w:val="00E94BF2"/>
    <w:rsid w:val="00E94D7C"/>
    <w:rsid w:val="00EA0868"/>
    <w:rsid w:val="00EA2205"/>
    <w:rsid w:val="00EB262D"/>
    <w:rsid w:val="00EB3C15"/>
    <w:rsid w:val="00EC54B9"/>
    <w:rsid w:val="00ED37B3"/>
    <w:rsid w:val="00ED3F4F"/>
    <w:rsid w:val="00ED44FC"/>
    <w:rsid w:val="00ED63AE"/>
    <w:rsid w:val="00EF63A7"/>
    <w:rsid w:val="00F02443"/>
    <w:rsid w:val="00F063AD"/>
    <w:rsid w:val="00F10568"/>
    <w:rsid w:val="00F1563B"/>
    <w:rsid w:val="00F16DAF"/>
    <w:rsid w:val="00F22613"/>
    <w:rsid w:val="00F30141"/>
    <w:rsid w:val="00F3275A"/>
    <w:rsid w:val="00F33D07"/>
    <w:rsid w:val="00F34A86"/>
    <w:rsid w:val="00F35049"/>
    <w:rsid w:val="00F412E8"/>
    <w:rsid w:val="00F41EA3"/>
    <w:rsid w:val="00F4777C"/>
    <w:rsid w:val="00F52049"/>
    <w:rsid w:val="00F522B0"/>
    <w:rsid w:val="00F675CC"/>
    <w:rsid w:val="00F741FA"/>
    <w:rsid w:val="00F76A0C"/>
    <w:rsid w:val="00F81E94"/>
    <w:rsid w:val="00F86578"/>
    <w:rsid w:val="00F942A0"/>
    <w:rsid w:val="00F944BE"/>
    <w:rsid w:val="00F94912"/>
    <w:rsid w:val="00F970B6"/>
    <w:rsid w:val="00F97186"/>
    <w:rsid w:val="00FA3671"/>
    <w:rsid w:val="00FB0ED7"/>
    <w:rsid w:val="00FB2FB4"/>
    <w:rsid w:val="00FB3ABA"/>
    <w:rsid w:val="00FB6544"/>
    <w:rsid w:val="00FC1C46"/>
    <w:rsid w:val="00FC2C4B"/>
    <w:rsid w:val="00FC58A4"/>
    <w:rsid w:val="00FD1BC4"/>
    <w:rsid w:val="00FD40E9"/>
    <w:rsid w:val="00FD4248"/>
    <w:rsid w:val="00FE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header"/>
    <w:basedOn w:val="a"/>
    <w:link w:val="ac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DC7"/>
  </w:style>
  <w:style w:type="paragraph" w:styleId="ad">
    <w:name w:val="footer"/>
    <w:basedOn w:val="a"/>
    <w:link w:val="ae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DC7"/>
  </w:style>
  <w:style w:type="paragraph" w:styleId="af">
    <w:name w:val="Balloon Text"/>
    <w:basedOn w:val="a"/>
    <w:link w:val="af0"/>
    <w:uiPriority w:val="99"/>
    <w:semiHidden/>
    <w:unhideWhenUsed/>
    <w:rsid w:val="009C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header"/>
    <w:basedOn w:val="a"/>
    <w:link w:val="ac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DC7"/>
  </w:style>
  <w:style w:type="paragraph" w:styleId="ad">
    <w:name w:val="footer"/>
    <w:basedOn w:val="a"/>
    <w:link w:val="ae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DC7"/>
  </w:style>
  <w:style w:type="paragraph" w:styleId="af">
    <w:name w:val="Balloon Text"/>
    <w:basedOn w:val="a"/>
    <w:link w:val="af0"/>
    <w:uiPriority w:val="99"/>
    <w:semiHidden/>
    <w:unhideWhenUsed/>
    <w:rsid w:val="009C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5883-34C4-4A79-9A4A-D682A395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7</Pages>
  <Words>8226</Words>
  <Characters>4690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123</cp:lastModifiedBy>
  <cp:revision>42</cp:revision>
  <cp:lastPrinted>2019-09-16T16:21:00Z</cp:lastPrinted>
  <dcterms:created xsi:type="dcterms:W3CDTF">2018-10-31T17:16:00Z</dcterms:created>
  <dcterms:modified xsi:type="dcterms:W3CDTF">2019-10-31T13:55:00Z</dcterms:modified>
</cp:coreProperties>
</file>