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1" w:rsidRPr="00EE2511" w:rsidRDefault="00EE2511" w:rsidP="00EE251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E251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83DA1">
        <w:rPr>
          <w:rStyle w:val="FontStyle45"/>
        </w:rPr>
        <w:t>МОДЕЛІ ТА МЕТОДИ ОБРОБКИ НЕЧІТКИХ ЗНАНЬ</w:t>
      </w:r>
    </w:p>
    <w:p w:rsidR="00EE2511" w:rsidRPr="00EE2511" w:rsidRDefault="00EE251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27AC1" w:rsidRPr="00427AC1" w:rsidRDefault="00427AC1" w:rsidP="00427AC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AC1">
        <w:rPr>
          <w:rFonts w:ascii="Times New Roman" w:hAnsi="Times New Roman"/>
          <w:b/>
          <w:bCs/>
          <w:sz w:val="28"/>
          <w:szCs w:val="28"/>
        </w:rPr>
        <w:t>Питання лекції</w:t>
      </w:r>
    </w:p>
    <w:p w:rsidR="00427AC1" w:rsidRPr="00EA2560" w:rsidRDefault="00427AC1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A2560">
        <w:rPr>
          <w:rFonts w:ascii="Times New Roman" w:hAnsi="Times New Roman"/>
          <w:b/>
          <w:sz w:val="28"/>
          <w:szCs w:val="28"/>
        </w:rPr>
        <w:t>Вступ</w:t>
      </w:r>
    </w:p>
    <w:p w:rsidR="00B83DA1" w:rsidRPr="00EA2560" w:rsidRDefault="00A872DA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EA2560">
        <w:rPr>
          <w:rFonts w:ascii="Times New Roman" w:hAnsi="Times New Roman"/>
          <w:b/>
          <w:sz w:val="28"/>
          <w:szCs w:val="28"/>
        </w:rPr>
        <w:t xml:space="preserve">1. </w:t>
      </w:r>
      <w:r w:rsidR="00B83DA1" w:rsidRPr="00EA2560">
        <w:rPr>
          <w:rStyle w:val="FontStyle46"/>
        </w:rPr>
        <w:t>Нечіткість знань</w:t>
      </w:r>
    </w:p>
    <w:p w:rsidR="00427AC1" w:rsidRPr="00EA2560" w:rsidRDefault="00F84D2C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EA2560">
        <w:rPr>
          <w:rFonts w:ascii="Times New Roman" w:hAnsi="Times New Roman"/>
          <w:b/>
          <w:sz w:val="28"/>
          <w:szCs w:val="28"/>
        </w:rPr>
        <w:t>2.</w:t>
      </w:r>
      <w:r w:rsidR="00A872DA" w:rsidRPr="00EA2560">
        <w:rPr>
          <w:rFonts w:ascii="Times New Roman" w:hAnsi="Times New Roman"/>
          <w:b/>
          <w:sz w:val="28"/>
          <w:szCs w:val="28"/>
        </w:rPr>
        <w:t>Теорія нечітких множин</w:t>
      </w:r>
    </w:p>
    <w:p w:rsidR="00427AC1" w:rsidRPr="00EA2560" w:rsidRDefault="00F84D2C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  <w:r w:rsidRPr="00EA2560">
        <w:rPr>
          <w:rFonts w:ascii="Times New Roman" w:hAnsi="Times New Roman"/>
          <w:b/>
          <w:sz w:val="28"/>
          <w:szCs w:val="28"/>
        </w:rPr>
        <w:t>3</w:t>
      </w:r>
      <w:r w:rsidR="00A872DA" w:rsidRPr="00EA2560">
        <w:rPr>
          <w:rFonts w:ascii="Times New Roman" w:hAnsi="Times New Roman"/>
          <w:b/>
          <w:sz w:val="28"/>
          <w:szCs w:val="28"/>
        </w:rPr>
        <w:t xml:space="preserve">. </w:t>
      </w:r>
      <w:r w:rsidR="00283138" w:rsidRPr="00EA2560">
        <w:rPr>
          <w:rStyle w:val="FontStyle46"/>
          <w:sz w:val="28"/>
          <w:szCs w:val="28"/>
        </w:rPr>
        <w:t>Функції приналежності та методи їх побудови</w:t>
      </w:r>
    </w:p>
    <w:p w:rsidR="00427AC1" w:rsidRPr="00EA2560" w:rsidRDefault="00EA2560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A2560">
        <w:rPr>
          <w:rFonts w:ascii="Times New Roman" w:hAnsi="Times New Roman"/>
          <w:b/>
          <w:sz w:val="28"/>
          <w:szCs w:val="28"/>
        </w:rPr>
        <w:t>4</w:t>
      </w:r>
      <w:r w:rsidR="00F7254F" w:rsidRPr="00EA2560">
        <w:rPr>
          <w:rFonts w:ascii="Times New Roman" w:hAnsi="Times New Roman"/>
          <w:b/>
          <w:sz w:val="28"/>
          <w:szCs w:val="28"/>
        </w:rPr>
        <w:t xml:space="preserve">. </w:t>
      </w:r>
      <w:r w:rsidRPr="00EA2560">
        <w:rPr>
          <w:rFonts w:ascii="Times New Roman" w:hAnsi="Times New Roman"/>
          <w:b/>
          <w:sz w:val="28"/>
          <w:szCs w:val="28"/>
        </w:rPr>
        <w:t>Операції над нечіткими множинами</w:t>
      </w:r>
    </w:p>
    <w:p w:rsidR="00F7254F" w:rsidRPr="00EA2560" w:rsidRDefault="00EA2560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1035F" w:rsidRPr="00EA2560">
        <w:rPr>
          <w:rFonts w:ascii="Times New Roman" w:hAnsi="Times New Roman"/>
          <w:b/>
          <w:sz w:val="28"/>
          <w:szCs w:val="28"/>
        </w:rPr>
        <w:t>. Нечіткі множини в системах керування</w:t>
      </w:r>
    </w:p>
    <w:p w:rsidR="00153308" w:rsidRPr="00EA2560" w:rsidRDefault="00EA2560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53308" w:rsidRPr="00EA2560">
        <w:rPr>
          <w:rFonts w:ascii="Times New Roman" w:hAnsi="Times New Roman"/>
          <w:b/>
          <w:sz w:val="28"/>
          <w:szCs w:val="28"/>
        </w:rPr>
        <w:t>. Практичне застосування нечіткої логіки</w:t>
      </w:r>
    </w:p>
    <w:p w:rsidR="00427AC1" w:rsidRPr="00EA2560" w:rsidRDefault="00427AC1" w:rsidP="00427AC1">
      <w:pPr>
        <w:spacing w:before="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A2560">
        <w:rPr>
          <w:rFonts w:ascii="Times New Roman" w:hAnsi="Times New Roman"/>
          <w:b/>
          <w:sz w:val="28"/>
          <w:szCs w:val="28"/>
        </w:rPr>
        <w:t>Висновки</w:t>
      </w:r>
    </w:p>
    <w:p w:rsidR="00EE2511" w:rsidRPr="00EE2511" w:rsidRDefault="00EE251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E2511" w:rsidRDefault="00913E2C" w:rsidP="00913E2C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</w:t>
      </w:r>
    </w:p>
    <w:p w:rsidR="00913E2C" w:rsidRPr="00EE2511" w:rsidRDefault="00913E2C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24348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Найбільш вражаючою властивістю людського інтелекту є здатність приймати правильні рішення в умовах неповної і нечіткої інформації. Побудова моделей, які відтворюють мислення людини і використання їх у комп'ютерних системах на сьогодні є однією з найважливіших проблем науки. </w:t>
      </w:r>
    </w:p>
    <w:p w:rsidR="007D6ABB" w:rsidRPr="00B83DA1" w:rsidRDefault="007D6ABB" w:rsidP="00C00CA8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DA1" w:rsidRPr="00B83DA1" w:rsidRDefault="00B83DA1" w:rsidP="00B83DA1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83DA1">
        <w:rPr>
          <w:rStyle w:val="FontStyle46"/>
          <w:lang w:val="ru-RU"/>
        </w:rPr>
        <w:t>1</w:t>
      </w:r>
      <w:r>
        <w:rPr>
          <w:rStyle w:val="FontStyle46"/>
        </w:rPr>
        <w:t>. Нечіткість знань</w:t>
      </w:r>
    </w:p>
    <w:p w:rsidR="00B83DA1" w:rsidRPr="00B83DA1" w:rsidRDefault="00B83DA1" w:rsidP="00C00CA8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DA1" w:rsidRPr="00B83DA1" w:rsidRDefault="00B83DA1" w:rsidP="00B83DA1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DA1">
        <w:rPr>
          <w:rFonts w:ascii="Times New Roman" w:hAnsi="Times New Roman"/>
          <w:sz w:val="28"/>
          <w:szCs w:val="28"/>
        </w:rPr>
        <w:t>При розробці інтелектуальних систем знання про конкретну предметну область, для якої створюється система, рідко бувають повними й абсолютно достовірними. Навіть кількісні дані, отримані шляхом досить точних експериментів, мають статистичні оцінки вірогідності, надійності, значимості і т. д. Інформація, якою заповнюються експертні системи, отримується у результаті опитування експертів, думки яких є суб'єктивними і можуть розходитися. Поряд із кількісними характеристиками в базах знань інтелектуальних систем повинні зберігатися якісні показники, евристичні правила, текстові знання і т. д. При обробці знань із застосуванням твердих механізмів формальної логіки виникає протиріччя між нечіткими знаннями і чіткими методами логічного виведення. Розв'язати це протиріччя можна шляхом подолання нечіткості знань (коли це можливо) або використанням спеціальних методів подання й обробки нечітких знань.</w:t>
      </w:r>
    </w:p>
    <w:p w:rsidR="00B83DA1" w:rsidRPr="00B83DA1" w:rsidRDefault="00B83DA1" w:rsidP="00B83DA1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DA1">
        <w:rPr>
          <w:rFonts w:ascii="Times New Roman" w:hAnsi="Times New Roman"/>
          <w:sz w:val="28"/>
          <w:szCs w:val="28"/>
        </w:rPr>
        <w:t xml:space="preserve">Зміст терміна </w:t>
      </w:r>
      <w:r w:rsidRPr="00B83DA1">
        <w:rPr>
          <w:rFonts w:ascii="Times New Roman" w:hAnsi="Times New Roman"/>
          <w:i/>
          <w:iCs/>
          <w:sz w:val="28"/>
          <w:szCs w:val="28"/>
        </w:rPr>
        <w:t xml:space="preserve">нечіткість </w:t>
      </w:r>
      <w:r w:rsidRPr="00B83DA1">
        <w:rPr>
          <w:rFonts w:ascii="Times New Roman" w:hAnsi="Times New Roman"/>
          <w:sz w:val="28"/>
          <w:szCs w:val="28"/>
        </w:rPr>
        <w:t xml:space="preserve">багатозначний та включає такі основні компоненти: </w:t>
      </w:r>
      <w:proofErr w:type="spellStart"/>
      <w:r w:rsidRPr="00B83DA1">
        <w:rPr>
          <w:rFonts w:ascii="Times New Roman" w:hAnsi="Times New Roman"/>
          <w:sz w:val="28"/>
          <w:szCs w:val="28"/>
        </w:rPr>
        <w:t>недетермінованість</w:t>
      </w:r>
      <w:proofErr w:type="spellEnd"/>
      <w:r w:rsidRPr="00B83DA1">
        <w:rPr>
          <w:rFonts w:ascii="Times New Roman" w:hAnsi="Times New Roman"/>
          <w:sz w:val="28"/>
          <w:szCs w:val="28"/>
        </w:rPr>
        <w:t xml:space="preserve"> виведень, багатозначність, ненадійність, неповнота, неточність.</w:t>
      </w:r>
    </w:p>
    <w:p w:rsidR="00B83DA1" w:rsidRPr="00B83DA1" w:rsidRDefault="00B83DA1" w:rsidP="00B83DA1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DA1">
        <w:rPr>
          <w:rFonts w:ascii="Times New Roman" w:hAnsi="Times New Roman"/>
          <w:i/>
          <w:iCs/>
          <w:sz w:val="28"/>
          <w:szCs w:val="28"/>
        </w:rPr>
        <w:t>Недетермінованість</w:t>
      </w:r>
      <w:proofErr w:type="spellEnd"/>
      <w:r w:rsidRPr="00B83DA1">
        <w:rPr>
          <w:rFonts w:ascii="Times New Roman" w:hAnsi="Times New Roman"/>
          <w:i/>
          <w:iCs/>
          <w:sz w:val="28"/>
          <w:szCs w:val="28"/>
        </w:rPr>
        <w:t xml:space="preserve"> виведень </w:t>
      </w:r>
      <w:r w:rsidRPr="00B83DA1">
        <w:rPr>
          <w:rFonts w:ascii="Times New Roman" w:hAnsi="Times New Roman"/>
          <w:sz w:val="28"/>
          <w:szCs w:val="28"/>
        </w:rPr>
        <w:t xml:space="preserve">- це характерна риса більшості систем штучного інтелекту. </w:t>
      </w:r>
      <w:proofErr w:type="spellStart"/>
      <w:r w:rsidRPr="00B83DA1">
        <w:rPr>
          <w:rFonts w:ascii="Times New Roman" w:hAnsi="Times New Roman"/>
          <w:sz w:val="28"/>
          <w:szCs w:val="28"/>
        </w:rPr>
        <w:t>Недетермінованість</w:t>
      </w:r>
      <w:proofErr w:type="spellEnd"/>
      <w:r w:rsidRPr="00B83DA1">
        <w:rPr>
          <w:rFonts w:ascii="Times New Roman" w:hAnsi="Times New Roman"/>
          <w:sz w:val="28"/>
          <w:szCs w:val="28"/>
        </w:rPr>
        <w:t xml:space="preserve"> означає, що заздалегідь шлях вирішення конкретної задачі в просторі її станів визначити неможливо. Тому в більшості випадків методом проб і помилок вибирається деякий ланцюжок логічних висновків, що узгоджуються з наявними знаннями, а у випадку якщо він не приводить до успіху, організується перебір з поверненням для пошуку іншого ланцюжка і т. д. Такий підхід припускає визначення деякого первісного шляху. Для вирішення подібних задач запропоновано багато евристичних методів. </w:t>
      </w:r>
      <w:proofErr w:type="spellStart"/>
      <w:r w:rsidRPr="00B83DA1">
        <w:rPr>
          <w:rFonts w:ascii="Times New Roman" w:hAnsi="Times New Roman"/>
          <w:sz w:val="28"/>
          <w:szCs w:val="28"/>
        </w:rPr>
        <w:t>Недетермінованість</w:t>
      </w:r>
      <w:proofErr w:type="spellEnd"/>
      <w:r w:rsidRPr="00B83DA1">
        <w:rPr>
          <w:rFonts w:ascii="Times New Roman" w:hAnsi="Times New Roman"/>
          <w:sz w:val="28"/>
          <w:szCs w:val="28"/>
        </w:rPr>
        <w:t xml:space="preserve"> виведень варто враховувати при розробці ефективних способів подання і збереження знань, а також при побудові методів пошуку й обробки знань, що дозволяють одержати рішення </w:t>
      </w:r>
      <w:r w:rsidRPr="00B83DA1">
        <w:rPr>
          <w:rFonts w:ascii="Times New Roman" w:hAnsi="Times New Roman"/>
          <w:sz w:val="28"/>
          <w:szCs w:val="28"/>
        </w:rPr>
        <w:lastRenderedPageBreak/>
        <w:t xml:space="preserve">задачі за найменше число кроків. Для побудови таких методів звичайно застосовуються евристичні </w:t>
      </w:r>
      <w:proofErr w:type="spellStart"/>
      <w:r w:rsidRPr="00B83DA1">
        <w:rPr>
          <w:rFonts w:ascii="Times New Roman" w:hAnsi="Times New Roman"/>
          <w:i/>
          <w:iCs/>
          <w:sz w:val="28"/>
          <w:szCs w:val="28"/>
        </w:rPr>
        <w:t>метазнання</w:t>
      </w:r>
      <w:proofErr w:type="spellEnd"/>
      <w:r w:rsidRPr="00B83D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3DA1">
        <w:rPr>
          <w:rFonts w:ascii="Times New Roman" w:hAnsi="Times New Roman"/>
          <w:sz w:val="28"/>
          <w:szCs w:val="28"/>
        </w:rPr>
        <w:t>(знання про знання).</w:t>
      </w:r>
    </w:p>
    <w:p w:rsidR="00B83DA1" w:rsidRDefault="00B83DA1" w:rsidP="00B83DA1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DA1">
        <w:rPr>
          <w:rFonts w:ascii="Times New Roman" w:hAnsi="Times New Roman"/>
          <w:i/>
          <w:iCs/>
          <w:sz w:val="28"/>
          <w:szCs w:val="28"/>
        </w:rPr>
        <w:t xml:space="preserve">Багатозначність інтерпретації </w:t>
      </w:r>
      <w:r w:rsidRPr="00B83DA1">
        <w:rPr>
          <w:rFonts w:ascii="Times New Roman" w:hAnsi="Times New Roman"/>
          <w:sz w:val="28"/>
          <w:szCs w:val="28"/>
        </w:rPr>
        <w:t>- звичайне явище в задачах розпізнавання. При розумінні природної мови серйозними проблемами стають багатозначність змісту слів, їхня підпорядкованість, порядок слів у реченні і т. п. Проблеми розуміння змісту виникають у будь-якій системі, що взаємодіє з користувачем природною мовою. Розпізнавання графічних образів також пов'язано з вирішенням проблеми багатозначної інтерпретації. При комп'ютерній обробці знань багатозначність необхідно усувати шляхом вибору правильної інтерпретації, для чого розроблено спеціальні методи.</w:t>
      </w:r>
    </w:p>
    <w:p w:rsidR="0038115D" w:rsidRPr="00295F14" w:rsidRDefault="0038115D" w:rsidP="00295F14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295F14">
        <w:rPr>
          <w:rStyle w:val="FontStyle47"/>
          <w:sz w:val="28"/>
          <w:szCs w:val="28"/>
          <w:lang w:val="uk-UA" w:eastAsia="uk-UA"/>
        </w:rPr>
        <w:t xml:space="preserve">Ненадійність знань і виведень </w:t>
      </w:r>
      <w:r w:rsidRPr="00295F14">
        <w:rPr>
          <w:rStyle w:val="FontStyle64"/>
          <w:sz w:val="28"/>
          <w:szCs w:val="28"/>
          <w:lang w:val="uk-UA" w:eastAsia="uk-UA"/>
        </w:rPr>
        <w:t xml:space="preserve">означає, що для оцінки вірогідності знань не можна застосувати двобальну шкалу (1 - абсолютно достовірні знання, 0 - недостовірні знання). Для більш тонкої оцінки вірогідності знань застосовується імовірнісний підхід, заснований на теоремі </w:t>
      </w:r>
      <w:proofErr w:type="spellStart"/>
      <w:r w:rsidRPr="00295F14">
        <w:rPr>
          <w:rStyle w:val="FontStyle64"/>
          <w:sz w:val="28"/>
          <w:szCs w:val="28"/>
          <w:lang w:val="uk-UA" w:eastAsia="uk-UA"/>
        </w:rPr>
        <w:t>Байєса</w:t>
      </w:r>
      <w:proofErr w:type="spellEnd"/>
      <w:r w:rsidRPr="00295F14">
        <w:rPr>
          <w:rStyle w:val="FontStyle64"/>
          <w:sz w:val="28"/>
          <w:szCs w:val="28"/>
          <w:lang w:val="uk-UA" w:eastAsia="uk-UA"/>
        </w:rPr>
        <w:t>, і інші методи (наприклад, метод виведення з використанням коефіцієнтів упевненості). Широке застосування на практиці одержали нечіткі виведення, які будуються на базі нечіткої логіки, що веде своє походження від теорії нечітких множин.</w:t>
      </w:r>
    </w:p>
    <w:p w:rsidR="0038115D" w:rsidRPr="00295F14" w:rsidRDefault="0038115D" w:rsidP="00295F14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295F14">
        <w:rPr>
          <w:rStyle w:val="FontStyle47"/>
          <w:sz w:val="28"/>
          <w:szCs w:val="28"/>
          <w:lang w:val="uk-UA" w:eastAsia="uk-UA"/>
        </w:rPr>
        <w:t xml:space="preserve">Неповнота знань і немонотонна логіка. </w:t>
      </w:r>
      <w:r w:rsidRPr="00295F14">
        <w:rPr>
          <w:rStyle w:val="FontStyle64"/>
          <w:sz w:val="28"/>
          <w:szCs w:val="28"/>
          <w:lang w:val="uk-UA" w:eastAsia="uk-UA"/>
        </w:rPr>
        <w:t>Абсолютно повних знань не буває, оскільки процес пізнання нескінченний. У зв'язку з цим стан бази знань повинний змінюватися з часом. На відміну від простого додавання інформації, як у базах даних, при додаванні нових знань виникає небезпека одержання суперечливих висновків: тобто висновки, отримані з використанням нових знань, можуть спростовувати ті, що були отримані раніше. Ще гірше, якщо нові знання будуть знаходитися в протиріччі з старими, тоді механізм виведення може стати непрацездатним.</w:t>
      </w:r>
    </w:p>
    <w:p w:rsidR="0038115D" w:rsidRPr="00295F14" w:rsidRDefault="0038115D" w:rsidP="00295F14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295F14">
        <w:rPr>
          <w:rStyle w:val="FontStyle64"/>
          <w:sz w:val="28"/>
          <w:szCs w:val="28"/>
          <w:lang w:val="uk-UA" w:eastAsia="uk-UA"/>
        </w:rPr>
        <w:t>Більшість експертних систем першого покоління були засновані на моделі закритого світу, обумовленій застосуванням апарату формальної логіки для обробки знань.</w:t>
      </w:r>
    </w:p>
    <w:p w:rsidR="00B83DA1" w:rsidRPr="00295F14" w:rsidRDefault="00B83DA1" w:rsidP="00295F14">
      <w:pPr>
        <w:pStyle w:val="Style2"/>
        <w:widowControl/>
        <w:spacing w:line="240" w:lineRule="auto"/>
        <w:rPr>
          <w:rStyle w:val="FontStyle64"/>
          <w:sz w:val="28"/>
          <w:szCs w:val="28"/>
          <w:lang w:val="uk-UA" w:eastAsia="uk-UA"/>
        </w:rPr>
      </w:pPr>
      <w:r w:rsidRPr="00295F14">
        <w:rPr>
          <w:rStyle w:val="FontStyle47"/>
          <w:sz w:val="28"/>
          <w:szCs w:val="28"/>
          <w:lang w:val="uk-UA" w:eastAsia="uk-UA"/>
        </w:rPr>
        <w:t xml:space="preserve">Модель закритого світу </w:t>
      </w:r>
      <w:r w:rsidRPr="00295F14">
        <w:rPr>
          <w:rStyle w:val="FontStyle64"/>
          <w:sz w:val="28"/>
          <w:szCs w:val="28"/>
          <w:lang w:val="uk-UA" w:eastAsia="uk-UA"/>
        </w:rPr>
        <w:t xml:space="preserve">припускає твердий </w:t>
      </w:r>
      <w:r w:rsidR="00FD67EF">
        <w:rPr>
          <w:rStyle w:val="FontStyle64"/>
          <w:sz w:val="28"/>
          <w:szCs w:val="28"/>
          <w:lang w:val="uk-UA" w:eastAsia="uk-UA"/>
        </w:rPr>
        <w:t>добір знань, щ</w:t>
      </w:r>
      <w:r w:rsidRPr="00295F14">
        <w:rPr>
          <w:rStyle w:val="FontStyle64"/>
          <w:sz w:val="28"/>
          <w:szCs w:val="28"/>
          <w:lang w:val="uk-UA" w:eastAsia="uk-UA"/>
        </w:rPr>
        <w:t xml:space="preserve">о включаються в базу, а саме: база знань заповнюється винятково вірними поняттями, а усе, що ненадійно або невиразно, свідомо вважається помилковим. Така модель має обмежені можливості подання знань і таїть у собі небезпеку одержання протиріч при додаванні нової інформації. Недоліки моделі закритого світу пов'язані з тим, що формальна логіка виходить з передумови, відповідно до якої набір визначених у системі аксіом (знань) є </w:t>
      </w:r>
      <w:r w:rsidRPr="00295F14">
        <w:rPr>
          <w:rStyle w:val="FontStyle47"/>
          <w:sz w:val="28"/>
          <w:szCs w:val="28"/>
          <w:lang w:val="uk-UA" w:eastAsia="uk-UA"/>
        </w:rPr>
        <w:t xml:space="preserve">повним </w:t>
      </w:r>
      <w:r w:rsidRPr="00295F14">
        <w:rPr>
          <w:rStyle w:val="FontStyle64"/>
          <w:sz w:val="28"/>
          <w:szCs w:val="28"/>
          <w:lang w:val="uk-UA" w:eastAsia="uk-UA"/>
        </w:rPr>
        <w:t xml:space="preserve">(теорія є повною, якщо кожний її факт можна довести, виходячи з аксіом цієї теорії). Для повного набору знань справедливість раніше отриманих виведень не порушується з додаванням нових фактів. Ця </w:t>
      </w:r>
      <w:r w:rsidR="00FD67EF">
        <w:rPr>
          <w:rStyle w:val="FontStyle64"/>
          <w:sz w:val="28"/>
          <w:szCs w:val="28"/>
          <w:lang w:val="uk-UA" w:eastAsia="uk-UA"/>
        </w:rPr>
        <w:t>вла</w:t>
      </w:r>
      <w:r w:rsidRPr="00295F14">
        <w:rPr>
          <w:rStyle w:val="FontStyle64"/>
          <w:sz w:val="28"/>
          <w:szCs w:val="28"/>
          <w:lang w:val="uk-UA" w:eastAsia="uk-UA"/>
        </w:rPr>
        <w:t xml:space="preserve">стивість логічних виведень називається </w:t>
      </w:r>
      <w:r w:rsidRPr="00295F14">
        <w:rPr>
          <w:rStyle w:val="FontStyle47"/>
          <w:sz w:val="28"/>
          <w:szCs w:val="28"/>
          <w:lang w:val="uk-UA" w:eastAsia="uk-UA"/>
        </w:rPr>
        <w:t xml:space="preserve">монотонністю. </w:t>
      </w:r>
      <w:r w:rsidRPr="00295F14">
        <w:rPr>
          <w:rStyle w:val="FontStyle64"/>
          <w:sz w:val="28"/>
          <w:szCs w:val="28"/>
          <w:lang w:val="uk-UA" w:eastAsia="uk-UA"/>
        </w:rPr>
        <w:t>На жаль, реальні знання, що закладаються в експертні системи, украй рідко бувають повними.</w:t>
      </w:r>
    </w:p>
    <w:p w:rsidR="00B83DA1" w:rsidRPr="00295F14" w:rsidRDefault="00B83DA1" w:rsidP="00295F14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F14">
        <w:rPr>
          <w:rStyle w:val="FontStyle47"/>
          <w:sz w:val="28"/>
          <w:szCs w:val="28"/>
        </w:rPr>
        <w:t xml:space="preserve">Неточність знань. </w:t>
      </w:r>
      <w:r w:rsidRPr="00295F14">
        <w:rPr>
          <w:rStyle w:val="FontStyle64"/>
          <w:sz w:val="28"/>
          <w:szCs w:val="28"/>
        </w:rPr>
        <w:t>Відомо, що кількісні дані (знання) можуть бути неточними, при цьому існують кількісні оцінки такої неточності (довірчий інтервал, рівень значимості, ступінь адекватності і т. д.). Лінгвістичні знання тако</w:t>
      </w:r>
      <w:r w:rsidR="00FD67EF">
        <w:rPr>
          <w:rStyle w:val="FontStyle64"/>
          <w:sz w:val="28"/>
          <w:szCs w:val="28"/>
        </w:rPr>
        <w:t>ж можуть бути неточними. Дл</w:t>
      </w:r>
      <w:r w:rsidRPr="00295F14">
        <w:rPr>
          <w:rStyle w:val="FontStyle64"/>
          <w:sz w:val="28"/>
          <w:szCs w:val="28"/>
        </w:rPr>
        <w:t xml:space="preserve">я врахування неточності лінгвістичних знань використовується теорія нечітких множин. Фактично нечіткість може бути ключем до розуміння здатності людини справлятися з задачами, що </w:t>
      </w:r>
      <w:r w:rsidRPr="00295F14">
        <w:rPr>
          <w:rStyle w:val="FontStyle64"/>
          <w:sz w:val="28"/>
          <w:szCs w:val="28"/>
        </w:rPr>
        <w:lastRenderedPageBreak/>
        <w:t>занадто складні для вирішення на ЕОМ. Розвиток досліджень в області нечіткої математики призвів до появи нечіткої логіки і нечітких виведень, що виконуються з використанням знань, представлених нечіткими множинами, нечіткими відношеннями, нечіткими відповідностями і т. д.</w:t>
      </w:r>
    </w:p>
    <w:p w:rsidR="00423541" w:rsidRPr="00EE2511" w:rsidRDefault="0042354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5DA0" w:rsidRPr="00423541" w:rsidRDefault="00FD67EF" w:rsidP="0042354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872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E5DA0" w:rsidRPr="00423541">
        <w:rPr>
          <w:rFonts w:ascii="Times New Roman" w:hAnsi="Times New Roman"/>
          <w:b/>
          <w:bCs/>
          <w:sz w:val="28"/>
          <w:szCs w:val="28"/>
        </w:rPr>
        <w:t>Теорія нечітких множин</w:t>
      </w:r>
    </w:p>
    <w:p w:rsidR="005F660E" w:rsidRPr="00E40540" w:rsidRDefault="005F660E" w:rsidP="00E40540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660E" w:rsidRPr="00E40540" w:rsidRDefault="005F660E" w:rsidP="00E40540">
      <w:pPr>
        <w:pStyle w:val="Style2"/>
        <w:widowControl/>
        <w:spacing w:line="240" w:lineRule="auto"/>
        <w:ind w:firstLine="870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47"/>
          <w:sz w:val="28"/>
          <w:szCs w:val="28"/>
          <w:lang w:val="uk-UA" w:eastAsia="uk-UA"/>
        </w:rPr>
        <w:t xml:space="preserve">Теорія нечітких множин </w:t>
      </w:r>
      <w:r w:rsidRPr="00E40540">
        <w:rPr>
          <w:rStyle w:val="FontStyle64"/>
          <w:sz w:val="28"/>
          <w:szCs w:val="28"/>
          <w:lang w:val="fr-FR" w:eastAsia="uk-UA"/>
        </w:rPr>
        <w:t xml:space="preserve">(fuzzy sets theory) </w:t>
      </w:r>
      <w:r w:rsidRPr="00E40540">
        <w:rPr>
          <w:rStyle w:val="FontStyle64"/>
          <w:sz w:val="28"/>
          <w:szCs w:val="28"/>
          <w:lang w:val="uk-UA" w:eastAsia="uk-UA"/>
        </w:rPr>
        <w:t xml:space="preserve">бере свій початок з 1965 року, коли професор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Лотфі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Заде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</w:t>
      </w:r>
      <w:r w:rsidRPr="00E40540">
        <w:rPr>
          <w:rStyle w:val="FontStyle64"/>
          <w:sz w:val="28"/>
          <w:szCs w:val="28"/>
          <w:lang w:val="fr-FR" w:eastAsia="uk-UA"/>
        </w:rPr>
        <w:t xml:space="preserve">(Lotfï </w:t>
      </w:r>
      <w:r w:rsidRPr="00E40540">
        <w:rPr>
          <w:rStyle w:val="FontStyle64"/>
          <w:sz w:val="28"/>
          <w:szCs w:val="28"/>
          <w:lang w:val="de-DE" w:eastAsia="uk-UA"/>
        </w:rPr>
        <w:t xml:space="preserve">Zadeh) </w:t>
      </w:r>
      <w:r w:rsidRPr="00E40540">
        <w:rPr>
          <w:rStyle w:val="FontStyle64"/>
          <w:sz w:val="28"/>
          <w:szCs w:val="28"/>
          <w:lang w:val="uk-UA" w:eastAsia="uk-UA"/>
        </w:rPr>
        <w:t xml:space="preserve">з університету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Берклі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опублікував основну роботу </w:t>
      </w:r>
      <w:r w:rsidRPr="00E40540">
        <w:rPr>
          <w:rStyle w:val="FontStyle64"/>
          <w:sz w:val="28"/>
          <w:szCs w:val="28"/>
          <w:lang w:val="fr-FR" w:eastAsia="uk-UA"/>
        </w:rPr>
        <w:t xml:space="preserve">«Fuzzy Sets» </w:t>
      </w:r>
      <w:r w:rsidRPr="00E40540">
        <w:rPr>
          <w:rStyle w:val="FontStyle64"/>
          <w:sz w:val="28"/>
          <w:szCs w:val="28"/>
          <w:lang w:val="uk-UA" w:eastAsia="uk-UA"/>
        </w:rPr>
        <w:t xml:space="preserve">у журналі </w:t>
      </w:r>
      <w:r w:rsidRPr="00E40540">
        <w:rPr>
          <w:rStyle w:val="FontStyle64"/>
          <w:sz w:val="28"/>
          <w:szCs w:val="28"/>
          <w:lang w:val="de-DE" w:eastAsia="uk-UA"/>
        </w:rPr>
        <w:t xml:space="preserve">«Information </w:t>
      </w:r>
      <w:proofErr w:type="spellStart"/>
      <w:r w:rsidRPr="00E40540">
        <w:rPr>
          <w:rStyle w:val="FontStyle64"/>
          <w:sz w:val="28"/>
          <w:szCs w:val="28"/>
          <w:lang w:val="de-DE" w:eastAsia="uk-UA"/>
        </w:rPr>
        <w:t>and</w:t>
      </w:r>
      <w:proofErr w:type="spellEnd"/>
      <w:r w:rsidRPr="00E40540">
        <w:rPr>
          <w:rStyle w:val="FontStyle64"/>
          <w:sz w:val="28"/>
          <w:szCs w:val="28"/>
          <w:lang w:val="de-DE" w:eastAsia="uk-UA"/>
        </w:rPr>
        <w:t xml:space="preserve"> </w:t>
      </w:r>
      <w:proofErr w:type="spellStart"/>
      <w:r w:rsidRPr="00E40540">
        <w:rPr>
          <w:rStyle w:val="FontStyle64"/>
          <w:sz w:val="28"/>
          <w:szCs w:val="28"/>
          <w:lang w:val="de-DE" w:eastAsia="uk-UA"/>
        </w:rPr>
        <w:t>Control</w:t>
      </w:r>
      <w:proofErr w:type="spellEnd"/>
      <w:r w:rsidRPr="00E40540">
        <w:rPr>
          <w:rStyle w:val="FontStyle64"/>
          <w:sz w:val="28"/>
          <w:szCs w:val="28"/>
          <w:lang w:val="de-DE" w:eastAsia="uk-UA"/>
        </w:rPr>
        <w:t xml:space="preserve">». </w:t>
      </w:r>
      <w:r w:rsidRPr="00E40540">
        <w:rPr>
          <w:rStyle w:val="FontStyle64"/>
          <w:sz w:val="28"/>
          <w:szCs w:val="28"/>
          <w:lang w:val="uk-UA" w:eastAsia="uk-UA"/>
        </w:rPr>
        <w:t xml:space="preserve">Прикметник </w:t>
      </w:r>
      <w:r w:rsidRPr="00E40540">
        <w:rPr>
          <w:rStyle w:val="FontStyle64"/>
          <w:sz w:val="28"/>
          <w:szCs w:val="28"/>
          <w:lang w:val="fr-FR" w:eastAsia="uk-UA"/>
        </w:rPr>
        <w:t xml:space="preserve">«fuzzy» </w:t>
      </w:r>
      <w:r w:rsidRPr="00E40540">
        <w:rPr>
          <w:rStyle w:val="FontStyle64"/>
          <w:sz w:val="28"/>
          <w:szCs w:val="28"/>
          <w:lang w:val="uk-UA" w:eastAsia="uk-UA"/>
        </w:rPr>
        <w:t xml:space="preserve">(нечіткий, розмитий), введено в назву нової теорії з метою відокремлення від традиційної чіткої математики й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аристотелевої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логіки, що оперують з чіткими поняттями: «належить - не належить», «істина - хибність». Концепція нечіткої множини зародилася у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Заде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«як незадоволеність математичними методами класичної теорії систем, що змушувала домагатися штучної точності, недоречної в багатьох системах реального світу, особливо в так званих гуманістичних системах, що включають людей».</w:t>
      </w:r>
    </w:p>
    <w:p w:rsidR="005F660E" w:rsidRPr="00E40540" w:rsidRDefault="005F660E" w:rsidP="00E40540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 xml:space="preserve">Початком практичного застосування теорії нечітких множин можна вважати 1975 рік, коли Е.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Мамдані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(Е. </w:t>
      </w:r>
      <w:proofErr w:type="spellStart"/>
      <w:r w:rsidRPr="00E40540">
        <w:rPr>
          <w:rStyle w:val="FontStyle64"/>
          <w:sz w:val="28"/>
          <w:szCs w:val="28"/>
          <w:lang w:val="de-DE" w:eastAsia="uk-UA"/>
        </w:rPr>
        <w:t>Mamdani</w:t>
      </w:r>
      <w:proofErr w:type="spellEnd"/>
      <w:r w:rsidRPr="00E40540">
        <w:rPr>
          <w:rStyle w:val="FontStyle64"/>
          <w:sz w:val="28"/>
          <w:szCs w:val="28"/>
          <w:lang w:val="de-DE" w:eastAsia="uk-UA"/>
        </w:rPr>
        <w:t xml:space="preserve">) </w:t>
      </w:r>
      <w:r w:rsidRPr="00E40540">
        <w:rPr>
          <w:rStyle w:val="FontStyle64"/>
          <w:sz w:val="28"/>
          <w:szCs w:val="28"/>
          <w:lang w:val="uk-UA" w:eastAsia="uk-UA"/>
        </w:rPr>
        <w:t>побудував перший нечіткий контролер. Успіх першого промислового контролера, заснованого на нечітких лінгвістичних правилах «Якщо - то» привів до сплеску інтересу до теорії нечітких множин серед математиків та інженерів.</w:t>
      </w:r>
    </w:p>
    <w:p w:rsidR="005F660E" w:rsidRPr="00E40540" w:rsidRDefault="005F660E" w:rsidP="00592E71">
      <w:pPr>
        <w:pStyle w:val="Style8"/>
        <w:widowControl/>
        <w:ind w:right="-144" w:firstLine="855"/>
        <w:jc w:val="left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47"/>
          <w:sz w:val="28"/>
          <w:szCs w:val="28"/>
          <w:lang w:val="uk-UA" w:eastAsia="uk-UA"/>
        </w:rPr>
        <w:t xml:space="preserve">Можливість використання нечіткої логіки </w:t>
      </w:r>
      <w:r w:rsidRPr="00E40540">
        <w:rPr>
          <w:rStyle w:val="FontStyle64"/>
          <w:sz w:val="28"/>
          <w:szCs w:val="28"/>
          <w:lang w:val="uk-UA" w:eastAsia="uk-UA"/>
        </w:rPr>
        <w:t xml:space="preserve">базується на таких </w:t>
      </w:r>
      <w:r w:rsidR="00592E71">
        <w:rPr>
          <w:rStyle w:val="FontStyle64"/>
          <w:sz w:val="28"/>
          <w:szCs w:val="28"/>
          <w:lang w:val="uk-UA" w:eastAsia="uk-UA"/>
        </w:rPr>
        <w:t>р</w:t>
      </w:r>
      <w:r w:rsidRPr="00E40540">
        <w:rPr>
          <w:rStyle w:val="FontStyle64"/>
          <w:sz w:val="28"/>
          <w:szCs w:val="28"/>
          <w:lang w:val="uk-UA" w:eastAsia="uk-UA"/>
        </w:rPr>
        <w:t>езультатах.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 xml:space="preserve">У </w:t>
      </w:r>
      <w:r w:rsidRPr="00E40540">
        <w:rPr>
          <w:rStyle w:val="FontStyle64"/>
          <w:sz w:val="28"/>
          <w:szCs w:val="28"/>
          <w:lang w:eastAsia="uk-UA"/>
        </w:rPr>
        <w:t xml:space="preserve">1992 </w:t>
      </w:r>
      <w:r w:rsidRPr="00E40540">
        <w:rPr>
          <w:rStyle w:val="FontStyle64"/>
          <w:sz w:val="28"/>
          <w:szCs w:val="28"/>
          <w:lang w:val="uk-UA" w:eastAsia="uk-UA"/>
        </w:rPr>
        <w:t xml:space="preserve">р.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Коско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(В. </w:t>
      </w:r>
      <w:proofErr w:type="spellStart"/>
      <w:proofErr w:type="gramStart"/>
      <w:r w:rsidRPr="00E40540">
        <w:rPr>
          <w:rStyle w:val="FontStyle64"/>
          <w:sz w:val="28"/>
          <w:szCs w:val="28"/>
          <w:lang w:val="en-US" w:eastAsia="uk-UA"/>
        </w:rPr>
        <w:t>Kosko</w:t>
      </w:r>
      <w:proofErr w:type="spellEnd"/>
      <w:r w:rsidRPr="00E40540">
        <w:rPr>
          <w:rStyle w:val="FontStyle64"/>
          <w:sz w:val="28"/>
          <w:szCs w:val="28"/>
          <w:lang w:eastAsia="uk-UA"/>
        </w:rPr>
        <w:t xml:space="preserve">) </w:t>
      </w:r>
      <w:r w:rsidRPr="00E40540">
        <w:rPr>
          <w:rStyle w:val="FontStyle64"/>
          <w:sz w:val="28"/>
          <w:szCs w:val="28"/>
          <w:lang w:val="uk-UA" w:eastAsia="uk-UA"/>
        </w:rPr>
        <w:t xml:space="preserve">була доведена </w:t>
      </w:r>
      <w:r w:rsidRPr="00E40540">
        <w:rPr>
          <w:rStyle w:val="FontStyle47"/>
          <w:sz w:val="28"/>
          <w:szCs w:val="28"/>
          <w:lang w:val="uk-UA" w:eastAsia="uk-UA"/>
        </w:rPr>
        <w:t xml:space="preserve">теорема про нечітку апроксимацію </w:t>
      </w:r>
      <w:r w:rsidRPr="00E40540">
        <w:rPr>
          <w:rStyle w:val="FontStyle64"/>
          <w:sz w:val="28"/>
          <w:szCs w:val="28"/>
          <w:lang w:eastAsia="uk-UA"/>
        </w:rPr>
        <w:t>(</w:t>
      </w:r>
      <w:r w:rsidRPr="00E40540">
        <w:rPr>
          <w:rStyle w:val="FontStyle64"/>
          <w:sz w:val="28"/>
          <w:szCs w:val="28"/>
          <w:lang w:val="en-US" w:eastAsia="uk-UA"/>
        </w:rPr>
        <w:t>Fuzzy</w:t>
      </w:r>
      <w:r w:rsidRPr="00E40540">
        <w:rPr>
          <w:rStyle w:val="FontStyle64"/>
          <w:sz w:val="28"/>
          <w:szCs w:val="28"/>
          <w:lang w:eastAsia="uk-UA"/>
        </w:rPr>
        <w:t xml:space="preserve"> </w:t>
      </w:r>
      <w:r w:rsidRPr="00E40540">
        <w:rPr>
          <w:rStyle w:val="FontStyle64"/>
          <w:sz w:val="28"/>
          <w:szCs w:val="28"/>
          <w:lang w:val="en-US" w:eastAsia="uk-UA"/>
        </w:rPr>
        <w:t>Approximation</w:t>
      </w:r>
      <w:r w:rsidRPr="00E40540">
        <w:rPr>
          <w:rStyle w:val="FontStyle64"/>
          <w:sz w:val="28"/>
          <w:szCs w:val="28"/>
          <w:lang w:eastAsia="uk-UA"/>
        </w:rPr>
        <w:t xml:space="preserve"> </w:t>
      </w:r>
      <w:r w:rsidRPr="00E40540">
        <w:rPr>
          <w:rStyle w:val="FontStyle64"/>
          <w:sz w:val="28"/>
          <w:szCs w:val="28"/>
          <w:lang w:val="en-US" w:eastAsia="uk-UA"/>
        </w:rPr>
        <w:t>Theorem</w:t>
      </w:r>
      <w:r w:rsidRPr="00E40540">
        <w:rPr>
          <w:rStyle w:val="FontStyle64"/>
          <w:sz w:val="28"/>
          <w:szCs w:val="28"/>
          <w:lang w:eastAsia="uk-UA"/>
        </w:rPr>
        <w:t xml:space="preserve">), </w:t>
      </w:r>
      <w:r w:rsidRPr="00E40540">
        <w:rPr>
          <w:rStyle w:val="FontStyle64"/>
          <w:sz w:val="28"/>
          <w:szCs w:val="28"/>
          <w:lang w:val="uk-UA" w:eastAsia="uk-UA"/>
        </w:rPr>
        <w:t>відповідно до якої будь-яка математична система може бути апроксимована системою, заснованою на нечіткій логіці.</w:t>
      </w:r>
      <w:proofErr w:type="gramEnd"/>
      <w:r w:rsidRPr="00E40540">
        <w:rPr>
          <w:rStyle w:val="FontStyle64"/>
          <w:sz w:val="28"/>
          <w:szCs w:val="28"/>
          <w:lang w:val="uk-UA" w:eastAsia="uk-UA"/>
        </w:rPr>
        <w:t xml:space="preserve"> Іншими словами, за допомогою природно-мовних висловлень-правил «Якщо - то», з подальшою їх формалізацією засобами теорії нечітких множин, можна скільки завгодно точно відбити довільний взаємозв'язок «вхід </w:t>
      </w:r>
      <w:r w:rsidRPr="00E40540">
        <w:rPr>
          <w:rStyle w:val="FontStyle64"/>
          <w:sz w:val="28"/>
          <w:szCs w:val="28"/>
          <w:lang w:eastAsia="uk-UA"/>
        </w:rPr>
        <w:t xml:space="preserve">- </w:t>
      </w:r>
      <w:r w:rsidRPr="00E40540">
        <w:rPr>
          <w:rStyle w:val="FontStyle64"/>
          <w:sz w:val="28"/>
          <w:szCs w:val="28"/>
          <w:lang w:val="uk-UA" w:eastAsia="uk-UA"/>
        </w:rPr>
        <w:t>вихід» без використання складного апарата диференціального й інтегрального числень, традиційно застосовуваного в керуванні й ідентифікації.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 xml:space="preserve">У 1992 р.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Ванг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</w:t>
      </w:r>
      <w:r w:rsidRPr="00E40540">
        <w:rPr>
          <w:rStyle w:val="FontStyle64"/>
          <w:sz w:val="28"/>
          <w:szCs w:val="28"/>
          <w:lang w:val="fr-FR" w:eastAsia="uk-UA"/>
        </w:rPr>
        <w:t xml:space="preserve">(L. Wang) </w:t>
      </w:r>
      <w:r w:rsidRPr="00E40540">
        <w:rPr>
          <w:rStyle w:val="FontStyle64"/>
          <w:sz w:val="28"/>
          <w:szCs w:val="28"/>
          <w:lang w:val="uk-UA" w:eastAsia="uk-UA"/>
        </w:rPr>
        <w:t xml:space="preserve">показав, що нечітка система є універсальним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апроксиматором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, тобто може апроксимувати будь-яку неперервну функцію з довільною точністю, якщо використовує набір з </w:t>
      </w:r>
      <w:r w:rsidRPr="00E40540">
        <w:rPr>
          <w:rStyle w:val="FontStyle47"/>
          <w:spacing w:val="30"/>
          <w:sz w:val="28"/>
          <w:szCs w:val="28"/>
          <w:lang w:val="uk-UA" w:eastAsia="uk-UA"/>
        </w:rPr>
        <w:t>п</w:t>
      </w:r>
      <w:r w:rsidRPr="00E40540">
        <w:rPr>
          <w:rStyle w:val="FontStyle47"/>
          <w:sz w:val="28"/>
          <w:szCs w:val="28"/>
          <w:lang w:val="uk-UA" w:eastAsia="uk-UA"/>
        </w:rPr>
        <w:t xml:space="preserve"> </w:t>
      </w:r>
      <w:r w:rsidRPr="00E40540">
        <w:rPr>
          <w:rStyle w:val="FontStyle47"/>
          <w:spacing w:val="30"/>
          <w:sz w:val="28"/>
          <w:szCs w:val="28"/>
          <w:lang w:val="uk-UA" w:eastAsia="uk-UA"/>
        </w:rPr>
        <w:t>(п</w:t>
      </w:r>
      <w:r w:rsidRPr="00E40540">
        <w:rPr>
          <w:rStyle w:val="FontStyle47"/>
          <w:sz w:val="28"/>
          <w:szCs w:val="28"/>
          <w:lang w:val="uk-UA" w:eastAsia="uk-UA"/>
        </w:rPr>
        <w:t xml:space="preserve"> </w:t>
      </w:r>
      <w:r w:rsidRPr="00E40540">
        <w:rPr>
          <w:rStyle w:val="FontStyle64"/>
          <w:sz w:val="28"/>
          <w:szCs w:val="28"/>
          <w:lang w:val="uk-UA" w:eastAsia="uk-UA"/>
        </w:rPr>
        <w:t xml:space="preserve">—» х) правил виду «Якщо - то», гаусові функції приналежності, композиції у вигляді добутку, імплікації у формі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Ларсена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та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центроїдний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метод приведення до чіткості.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>У 1995 р. Кастро (</w:t>
      </w:r>
      <w:r w:rsidRPr="00E40540">
        <w:rPr>
          <w:rStyle w:val="FontStyle64"/>
          <w:sz w:val="28"/>
          <w:szCs w:val="28"/>
          <w:lang w:val="en-US" w:eastAsia="uk-UA"/>
        </w:rPr>
        <w:t>J</w:t>
      </w:r>
      <w:r w:rsidRPr="00E40540">
        <w:rPr>
          <w:rStyle w:val="FontStyle64"/>
          <w:sz w:val="28"/>
          <w:szCs w:val="28"/>
          <w:lang w:val="uk-UA" w:eastAsia="uk-UA"/>
        </w:rPr>
        <w:t xml:space="preserve">. </w:t>
      </w:r>
      <w:proofErr w:type="gramStart"/>
      <w:r w:rsidRPr="00E40540">
        <w:rPr>
          <w:rStyle w:val="FontStyle64"/>
          <w:sz w:val="28"/>
          <w:szCs w:val="28"/>
          <w:lang w:val="en-US" w:eastAsia="uk-UA"/>
        </w:rPr>
        <w:t>Castro</w:t>
      </w:r>
      <w:r w:rsidRPr="00E40540">
        <w:rPr>
          <w:rStyle w:val="FontStyle64"/>
          <w:sz w:val="28"/>
          <w:szCs w:val="28"/>
          <w:lang w:val="uk-UA" w:eastAsia="uk-UA"/>
        </w:rPr>
        <w:t xml:space="preserve">) показав, що логічний контролер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Мамдані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також є універсальним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апроксиматором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при симетричних трикутних функціях приналежності, композиції з використанням операції мінімум, імплікації у формі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Мамдани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і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центроїдного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методу приведення до чіткості.</w:t>
      </w:r>
      <w:proofErr w:type="gramEnd"/>
    </w:p>
    <w:p w:rsidR="00FD67EF" w:rsidRPr="00E40540" w:rsidRDefault="00FD67EF" w:rsidP="00E40540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 xml:space="preserve">Системи з нечіткою логікою </w:t>
      </w:r>
      <w:r w:rsidRPr="00E40540">
        <w:rPr>
          <w:rStyle w:val="FontStyle47"/>
          <w:sz w:val="28"/>
          <w:szCs w:val="28"/>
          <w:lang w:val="uk-UA" w:eastAsia="uk-UA"/>
        </w:rPr>
        <w:t xml:space="preserve">доцільно застосовувати </w:t>
      </w:r>
      <w:r w:rsidRPr="00E40540">
        <w:rPr>
          <w:rStyle w:val="FontStyle64"/>
          <w:sz w:val="28"/>
          <w:szCs w:val="28"/>
          <w:lang w:val="uk-UA" w:eastAsia="uk-UA"/>
        </w:rPr>
        <w:t>для складних процесів, коли немає простої математичної моделі, а також якщо експертні знання про об'єкт або про процес можна сформулювати тільки в лінгвістичній формі.</w:t>
      </w:r>
    </w:p>
    <w:p w:rsidR="00FD67EF" w:rsidRPr="00E40540" w:rsidRDefault="00FD67EF" w:rsidP="00E40540">
      <w:pPr>
        <w:spacing w:before="0" w:after="0" w:line="240" w:lineRule="auto"/>
        <w:ind w:firstLine="567"/>
        <w:rPr>
          <w:rStyle w:val="FontStyle64"/>
          <w:sz w:val="28"/>
          <w:szCs w:val="28"/>
        </w:rPr>
      </w:pPr>
      <w:r w:rsidRPr="00E40540">
        <w:rPr>
          <w:rStyle w:val="FontStyle64"/>
          <w:sz w:val="28"/>
          <w:szCs w:val="28"/>
        </w:rPr>
        <w:lastRenderedPageBreak/>
        <w:t xml:space="preserve">Системи, що базуються на нечіткій логіці, </w:t>
      </w:r>
      <w:r w:rsidRPr="00E40540">
        <w:rPr>
          <w:rStyle w:val="FontStyle47"/>
          <w:sz w:val="28"/>
          <w:szCs w:val="28"/>
        </w:rPr>
        <w:t xml:space="preserve">застосовувати недоцільно </w:t>
      </w:r>
      <w:r w:rsidRPr="00E40540">
        <w:rPr>
          <w:rStyle w:val="FontStyle64"/>
          <w:sz w:val="28"/>
          <w:szCs w:val="28"/>
        </w:rPr>
        <w:t>якщо необхідний результат може бути отриманий яким-небудь іншим (стандартним) шляхом, або якщо для об'єкта або процесу вже знайдена адекватна і легко досліджувана математична модель.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64"/>
          <w:sz w:val="28"/>
          <w:szCs w:val="28"/>
          <w:lang w:val="uk-UA" w:eastAsia="uk-UA"/>
        </w:rPr>
        <w:t xml:space="preserve">Основні </w:t>
      </w:r>
      <w:r w:rsidRPr="00E40540">
        <w:rPr>
          <w:rStyle w:val="FontStyle47"/>
          <w:sz w:val="28"/>
          <w:szCs w:val="28"/>
          <w:lang w:val="uk-UA" w:eastAsia="uk-UA"/>
        </w:rPr>
        <w:t xml:space="preserve">недоліки систем з нечіткою логікою: </w:t>
      </w:r>
      <w:r w:rsidRPr="00E40540">
        <w:rPr>
          <w:rStyle w:val="FontStyle64"/>
          <w:sz w:val="28"/>
          <w:szCs w:val="28"/>
          <w:lang w:val="uk-UA" w:eastAsia="uk-UA"/>
        </w:rPr>
        <w:t>вихідний набір нечітких правил, що постулюються, формулюється експертом-людиною і може виявитися неповним або суперечливим; вид і параметри функцій приналежності, що описують вхідні і вихідні змінні системи, вибираються суб'єктивно і можуть виявитися такими, що ціпком не відбивають реальну дійсність.</w:t>
      </w:r>
    </w:p>
    <w:p w:rsidR="00FD67EF" w:rsidRPr="00E40540" w:rsidRDefault="00FD67EF" w:rsidP="00E40540">
      <w:pPr>
        <w:pStyle w:val="Style4"/>
        <w:widowControl/>
        <w:ind w:left="870"/>
        <w:rPr>
          <w:sz w:val="28"/>
          <w:szCs w:val="28"/>
          <w:lang w:val="uk-UA"/>
        </w:rPr>
      </w:pPr>
    </w:p>
    <w:p w:rsidR="00FD67EF" w:rsidRPr="00E40540" w:rsidRDefault="00FD67EF" w:rsidP="00E40540">
      <w:pPr>
        <w:pStyle w:val="Style4"/>
        <w:widowControl/>
        <w:ind w:left="870"/>
        <w:rPr>
          <w:rStyle w:val="FontStyle46"/>
          <w:sz w:val="28"/>
          <w:szCs w:val="28"/>
          <w:lang w:val="uk-UA" w:eastAsia="uk-UA"/>
        </w:rPr>
      </w:pPr>
      <w:r w:rsidRPr="00E40540">
        <w:rPr>
          <w:rStyle w:val="FontStyle46"/>
          <w:sz w:val="28"/>
          <w:szCs w:val="28"/>
          <w:lang w:val="uk-UA" w:eastAsia="uk-UA"/>
        </w:rPr>
        <w:t>Нечіткі множини та змінні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55"/>
        <w:rPr>
          <w:sz w:val="28"/>
          <w:szCs w:val="28"/>
        </w:rPr>
      </w:pPr>
    </w:p>
    <w:p w:rsidR="00E40540" w:rsidRPr="00EE2511" w:rsidRDefault="00E40540" w:rsidP="00E40540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Нехай E - універсальна множина, x - елемент E, а R - певна властивість. Звичайна </w:t>
      </w:r>
      <w:r w:rsidRPr="00E40540">
        <w:rPr>
          <w:rFonts w:ascii="Times New Roman" w:hAnsi="Times New Roman"/>
          <w:i/>
          <w:sz w:val="28"/>
          <w:szCs w:val="28"/>
        </w:rPr>
        <w:t>(чітка)</w:t>
      </w:r>
      <w:r w:rsidRPr="00EE2511">
        <w:rPr>
          <w:rFonts w:ascii="Times New Roman" w:hAnsi="Times New Roman"/>
          <w:sz w:val="28"/>
          <w:szCs w:val="28"/>
        </w:rPr>
        <w:t xml:space="preserve"> </w:t>
      </w:r>
      <w:r w:rsidRPr="00E40540">
        <w:rPr>
          <w:rFonts w:ascii="Times New Roman" w:hAnsi="Times New Roman"/>
          <w:i/>
          <w:sz w:val="28"/>
          <w:szCs w:val="28"/>
        </w:rPr>
        <w:t>підмножина</w:t>
      </w:r>
      <w:r w:rsidRPr="00EE2511">
        <w:rPr>
          <w:rFonts w:ascii="Times New Roman" w:hAnsi="Times New Roman"/>
          <w:sz w:val="28"/>
          <w:szCs w:val="28"/>
        </w:rPr>
        <w:t xml:space="preserve"> A універсальної множини E, елементи якої задовольняють властивості R, визначається як множина впорядкованої пари A = {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(х)/</w:t>
      </w:r>
      <w:proofErr w:type="spellStart"/>
      <w:r w:rsidRPr="00EE2511">
        <w:rPr>
          <w:rFonts w:ascii="Times New Roman" w:hAnsi="Times New Roman"/>
          <w:sz w:val="28"/>
          <w:szCs w:val="28"/>
        </w:rPr>
        <w:t>х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}, де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(х) - характеристична функція, що приймає значення 1, якщо x задовольняє властивості R, і 0 - в іншому випадку. </w:t>
      </w:r>
    </w:p>
    <w:p w:rsidR="00E40540" w:rsidRPr="00EE2511" w:rsidRDefault="00E40540" w:rsidP="006C3F1D">
      <w:pPr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підмножина відрізняється від звичайної тим, що для елементів x з E немає однозначної відповіді "ні" відносно властивості R. У зв'язку з цим, нечітка підмножина A універсальної множини E визначається як множина впорядкованої пари A = {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>(х)/</w:t>
      </w:r>
      <w:proofErr w:type="spellStart"/>
      <w:r w:rsidRPr="00EE2511">
        <w:rPr>
          <w:rFonts w:ascii="Times New Roman" w:hAnsi="Times New Roman"/>
          <w:sz w:val="28"/>
          <w:szCs w:val="28"/>
        </w:rPr>
        <w:t>х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}, де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(х) - </w:t>
      </w:r>
      <w:r w:rsidRPr="00180590">
        <w:rPr>
          <w:rFonts w:ascii="Times New Roman" w:hAnsi="Times New Roman"/>
          <w:i/>
          <w:sz w:val="28"/>
          <w:szCs w:val="28"/>
        </w:rPr>
        <w:t>характеристична функція приналежності (або просто функція приналежності)</w:t>
      </w:r>
      <w:r w:rsidRPr="00EE2511">
        <w:rPr>
          <w:rFonts w:ascii="Times New Roman" w:hAnsi="Times New Roman"/>
          <w:sz w:val="28"/>
          <w:szCs w:val="28"/>
        </w:rPr>
        <w:t xml:space="preserve">, що приймає значення в деякій впорядкованій множині M (наприклад, M = [0,1]). </w:t>
      </w:r>
    </w:p>
    <w:p w:rsidR="00180590" w:rsidRPr="00EE2511" w:rsidRDefault="00180590" w:rsidP="00180590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Функція приналежності вказує ступінь (або рівень) приналежності елемента x до підмножини A. Множин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E2511">
        <w:rPr>
          <w:rFonts w:ascii="Times New Roman" w:hAnsi="Times New Roman"/>
          <w:sz w:val="28"/>
          <w:szCs w:val="28"/>
        </w:rPr>
        <w:t xml:space="preserve"> M називають </w:t>
      </w:r>
      <w:r w:rsidRPr="00180590">
        <w:rPr>
          <w:rFonts w:ascii="Times New Roman" w:hAnsi="Times New Roman"/>
          <w:i/>
          <w:sz w:val="28"/>
          <w:szCs w:val="28"/>
        </w:rPr>
        <w:t xml:space="preserve">множиною </w:t>
      </w:r>
      <w:proofErr w:type="spellStart"/>
      <w:r w:rsidRPr="00180590">
        <w:rPr>
          <w:rFonts w:ascii="Times New Roman" w:hAnsi="Times New Roman"/>
          <w:i/>
          <w:sz w:val="28"/>
          <w:szCs w:val="28"/>
        </w:rPr>
        <w:t>приналежностей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. Якщо M = {0,1}, тоді нечітка підмножина A може розглядатися як звичайна або чітка множина. </w:t>
      </w:r>
    </w:p>
    <w:p w:rsidR="00FD67EF" w:rsidRPr="00E40540" w:rsidRDefault="00FD67EF" w:rsidP="00E40540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47"/>
          <w:sz w:val="28"/>
          <w:szCs w:val="28"/>
          <w:lang w:val="uk-UA" w:eastAsia="uk-UA"/>
        </w:rPr>
        <w:t xml:space="preserve">Нечітка змінна </w:t>
      </w:r>
      <w:r w:rsidRPr="00E40540">
        <w:rPr>
          <w:rStyle w:val="FontStyle64"/>
          <w:sz w:val="28"/>
          <w:szCs w:val="28"/>
          <w:lang w:val="uk-UA" w:eastAsia="uk-UA"/>
        </w:rPr>
        <w:t>визначається як</w:t>
      </w:r>
      <w:r w:rsidR="00A35131">
        <w:rPr>
          <w:rStyle w:val="FontStyle64"/>
          <w:sz w:val="28"/>
          <w:szCs w:val="28"/>
          <w:lang w:val="uk-UA" w:eastAsia="uk-UA"/>
        </w:rPr>
        <w:t xml:space="preserve"> </w:t>
      </w:r>
      <w:r w:rsidR="00B773DA">
        <w:rPr>
          <w:rStyle w:val="FontStyle6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5.05pt">
            <v:imagedata r:id="rId6" o:title=""/>
          </v:shape>
        </w:pict>
      </w:r>
      <w:r w:rsidRPr="00E40540">
        <w:rPr>
          <w:rStyle w:val="FontStyle64"/>
          <w:sz w:val="28"/>
          <w:szCs w:val="28"/>
          <w:lang w:val="uk-UA" w:eastAsia="uk-UA"/>
        </w:rPr>
        <w:t xml:space="preserve"> </w:t>
      </w:r>
      <w:r w:rsidRPr="00E40540">
        <w:rPr>
          <w:rStyle w:val="FontStyle47"/>
          <w:sz w:val="28"/>
          <w:szCs w:val="28"/>
          <w:lang w:val="uk-UA" w:eastAsia="uk-UA"/>
        </w:rPr>
        <w:t xml:space="preserve">, </w:t>
      </w:r>
      <w:r w:rsidRPr="00E40540">
        <w:rPr>
          <w:rStyle w:val="FontStyle64"/>
          <w:sz w:val="28"/>
          <w:szCs w:val="28"/>
          <w:lang w:val="uk-UA" w:eastAsia="uk-UA"/>
        </w:rPr>
        <w:t xml:space="preserve">де </w:t>
      </w:r>
      <w:r w:rsidRPr="00E40540">
        <w:rPr>
          <w:rStyle w:val="FontStyle47"/>
          <w:sz w:val="28"/>
          <w:szCs w:val="28"/>
          <w:lang w:val="uk-UA" w:eastAsia="uk-UA"/>
        </w:rPr>
        <w:t xml:space="preserve">а </w:t>
      </w:r>
      <w:r w:rsidRPr="00E40540">
        <w:rPr>
          <w:rStyle w:val="FontStyle64"/>
          <w:sz w:val="28"/>
          <w:szCs w:val="28"/>
          <w:lang w:val="uk-UA" w:eastAsia="uk-UA"/>
        </w:rPr>
        <w:t xml:space="preserve">- найменування змінної,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26" type="#_x0000_t75" style="width:40.95pt;height:16.95pt">
            <v:imagedata r:id="rId7" o:title=""/>
          </v:shape>
        </w:pict>
      </w:r>
      <w:r w:rsidRPr="00E40540">
        <w:rPr>
          <w:rStyle w:val="FontStyle47"/>
          <w:sz w:val="28"/>
          <w:szCs w:val="28"/>
          <w:lang w:val="uk-UA" w:eastAsia="uk-UA"/>
        </w:rPr>
        <w:t xml:space="preserve"> </w:t>
      </w:r>
      <w:r w:rsidRPr="00E40540">
        <w:rPr>
          <w:rStyle w:val="FontStyle64"/>
          <w:sz w:val="28"/>
          <w:szCs w:val="28"/>
          <w:lang w:val="uk-UA" w:eastAsia="uk-UA"/>
        </w:rPr>
        <w:t xml:space="preserve">- область визначення змінної, набір </w:t>
      </w:r>
      <w:proofErr w:type="spellStart"/>
      <w:r w:rsidRPr="00E40540">
        <w:rPr>
          <w:rStyle w:val="FontStyle64"/>
          <w:sz w:val="28"/>
          <w:szCs w:val="28"/>
          <w:lang w:val="uk-UA" w:eastAsia="uk-UA"/>
        </w:rPr>
        <w:t>можтивих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значень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27" type="#_x0000_t75" style="width:104.95pt;height:21.2pt">
            <v:imagedata r:id="rId8" o:title=""/>
          </v:shape>
        </w:pict>
      </w:r>
      <w:r w:rsidRPr="00E40540">
        <w:rPr>
          <w:rStyle w:val="FontStyle47"/>
          <w:sz w:val="28"/>
          <w:szCs w:val="28"/>
          <w:lang w:val="uk-UA" w:eastAsia="uk-UA"/>
        </w:rPr>
        <w:t xml:space="preserve"> — </w:t>
      </w:r>
      <w:r w:rsidRPr="00E40540">
        <w:rPr>
          <w:rStyle w:val="FontStyle64"/>
          <w:sz w:val="28"/>
          <w:szCs w:val="28"/>
          <w:lang w:val="uk-UA" w:eastAsia="uk-UA"/>
        </w:rPr>
        <w:t xml:space="preserve">нечітка множина, що описує обмеження на можливі значення змінної </w:t>
      </w:r>
      <w:r w:rsidRPr="00E40540">
        <w:rPr>
          <w:rStyle w:val="FontStyle47"/>
          <w:sz w:val="28"/>
          <w:szCs w:val="28"/>
          <w:lang w:val="uk-UA" w:eastAsia="uk-UA"/>
        </w:rPr>
        <w:t xml:space="preserve">а </w:t>
      </w:r>
      <w:r w:rsidRPr="00E40540">
        <w:rPr>
          <w:rStyle w:val="FontStyle64"/>
          <w:sz w:val="28"/>
          <w:szCs w:val="28"/>
          <w:lang w:val="uk-UA" w:eastAsia="uk-UA"/>
        </w:rPr>
        <w:t>(семантику). Нечітка змінна - це теж саме, що і нечітке число, тільки з додаванням імені, яким формалізується поняття, що описується цим числом.</w:t>
      </w:r>
    </w:p>
    <w:p w:rsidR="00FD67EF" w:rsidRPr="00E40540" w:rsidRDefault="00FD67EF" w:rsidP="00E40540">
      <w:pPr>
        <w:pStyle w:val="Style2"/>
        <w:widowControl/>
        <w:spacing w:line="240" w:lineRule="auto"/>
        <w:rPr>
          <w:rStyle w:val="FontStyle64"/>
          <w:sz w:val="28"/>
          <w:szCs w:val="28"/>
          <w:lang w:val="uk-UA" w:eastAsia="uk-UA"/>
        </w:rPr>
      </w:pPr>
      <w:r w:rsidRPr="00E40540">
        <w:rPr>
          <w:rStyle w:val="FontStyle47"/>
          <w:sz w:val="28"/>
          <w:szCs w:val="28"/>
          <w:lang w:val="uk-UA" w:eastAsia="uk-UA"/>
        </w:rPr>
        <w:t xml:space="preserve">Лінгвістична змінна </w:t>
      </w:r>
      <w:r w:rsidRPr="00E40540">
        <w:rPr>
          <w:rStyle w:val="FontStyle64"/>
          <w:sz w:val="28"/>
          <w:szCs w:val="28"/>
          <w:lang w:val="uk-UA" w:eastAsia="uk-UA"/>
        </w:rPr>
        <w:t xml:space="preserve">визначається як </w:t>
      </w:r>
      <w:r w:rsidR="00B773DA">
        <w:rPr>
          <w:rStyle w:val="FontStyle64"/>
          <w:sz w:val="28"/>
          <w:szCs w:val="28"/>
          <w:lang w:val="es-ES_tradnl"/>
        </w:rPr>
        <w:pict>
          <v:shape id="_x0000_i1028" type="#_x0000_t75" style="width:114.8pt;height:20.25pt">
            <v:imagedata r:id="rId9" o:title=""/>
          </v:shape>
        </w:pict>
      </w:r>
      <w:r w:rsidRPr="00E40540">
        <w:rPr>
          <w:rStyle w:val="FontStyle64"/>
          <w:sz w:val="28"/>
          <w:szCs w:val="28"/>
          <w:lang w:val="uk-UA" w:eastAsia="uk-UA"/>
        </w:rPr>
        <w:t xml:space="preserve">, де </w:t>
      </w:r>
      <w:r w:rsidRPr="00E40540">
        <w:rPr>
          <w:rStyle w:val="FontStyle47"/>
          <w:sz w:val="28"/>
          <w:szCs w:val="28"/>
          <w:lang w:val="uk-UA" w:eastAsia="uk-UA"/>
        </w:rPr>
        <w:t xml:space="preserve">В </w:t>
      </w:r>
      <w:r w:rsidRPr="00E40540">
        <w:rPr>
          <w:rStyle w:val="FontStyle64"/>
          <w:sz w:val="28"/>
          <w:szCs w:val="28"/>
          <w:lang w:val="uk-UA" w:eastAsia="uk-UA"/>
        </w:rPr>
        <w:t xml:space="preserve">- найменування змінної, </w:t>
      </w:r>
      <w:r w:rsidRPr="00E40540">
        <w:rPr>
          <w:rStyle w:val="FontStyle47"/>
          <w:sz w:val="28"/>
          <w:szCs w:val="28"/>
          <w:lang w:val="uk-UA" w:eastAsia="uk-UA"/>
        </w:rPr>
        <w:t xml:space="preserve">Т — </w:t>
      </w:r>
      <w:r w:rsidRPr="00E40540">
        <w:rPr>
          <w:rStyle w:val="FontStyle64"/>
          <w:sz w:val="28"/>
          <w:szCs w:val="28"/>
          <w:lang w:val="uk-UA" w:eastAsia="uk-UA"/>
        </w:rPr>
        <w:t xml:space="preserve">множина її значень (базова терм-множина), що складається з найменувань нечітких змінних, областю визначення кожної з яких є множина </w:t>
      </w:r>
      <w:r w:rsidRPr="00E40540">
        <w:rPr>
          <w:rStyle w:val="FontStyle47"/>
          <w:sz w:val="28"/>
          <w:szCs w:val="28"/>
          <w:lang w:val="uk-UA" w:eastAsia="uk-UA"/>
        </w:rPr>
        <w:t xml:space="preserve">X; </w:t>
      </w:r>
      <w:r w:rsidRPr="00E40540">
        <w:rPr>
          <w:rStyle w:val="FontStyle47"/>
          <w:sz w:val="28"/>
          <w:szCs w:val="28"/>
          <w:lang w:val="es-ES_tradnl" w:eastAsia="uk-UA"/>
        </w:rPr>
        <w:t xml:space="preserve">G </w:t>
      </w:r>
      <w:r w:rsidRPr="00E40540">
        <w:rPr>
          <w:rStyle w:val="FontStyle47"/>
          <w:sz w:val="28"/>
          <w:szCs w:val="28"/>
          <w:lang w:val="uk-UA" w:eastAsia="uk-UA"/>
        </w:rPr>
        <w:t xml:space="preserve">- </w:t>
      </w:r>
      <w:r w:rsidRPr="00E40540">
        <w:rPr>
          <w:rStyle w:val="FontStyle64"/>
          <w:sz w:val="28"/>
          <w:szCs w:val="28"/>
          <w:lang w:val="uk-UA" w:eastAsia="uk-UA"/>
        </w:rPr>
        <w:t xml:space="preserve">синтаксична процедура (граматика), що дозволяє оперувати елементами терм-множини </w:t>
      </w:r>
      <w:r w:rsidR="00A35131" w:rsidRPr="00E40540">
        <w:rPr>
          <w:rStyle w:val="FontStyle47"/>
          <w:sz w:val="28"/>
          <w:szCs w:val="28"/>
          <w:lang w:val="uk-UA" w:eastAsia="uk-UA"/>
        </w:rPr>
        <w:t>Т</w:t>
      </w:r>
      <w:r w:rsidR="00A35131" w:rsidRPr="00E40540">
        <w:rPr>
          <w:rStyle w:val="FontStyle64"/>
          <w:sz w:val="28"/>
          <w:szCs w:val="28"/>
          <w:lang w:val="uk-UA" w:eastAsia="uk-UA"/>
        </w:rPr>
        <w:t xml:space="preserve"> </w:t>
      </w:r>
      <w:r w:rsidRPr="00E40540">
        <w:rPr>
          <w:rStyle w:val="FontStyle64"/>
          <w:sz w:val="28"/>
          <w:szCs w:val="28"/>
          <w:lang w:val="uk-UA" w:eastAsia="uk-UA"/>
        </w:rPr>
        <w:t xml:space="preserve">, зокрема - генерувати нові осмислені терми; </w:t>
      </w:r>
      <w:r w:rsidR="00B773DA">
        <w:rPr>
          <w:rStyle w:val="FontStyle47"/>
          <w:i w:val="0"/>
          <w:iCs w:val="0"/>
          <w:sz w:val="28"/>
          <w:szCs w:val="28"/>
          <w:lang w:val="es-ES_tradnl"/>
        </w:rPr>
        <w:pict>
          <v:shape id="_x0000_i1029" type="#_x0000_t75" style="width:64.45pt;height:16pt">
            <v:imagedata r:id="rId10" o:title=""/>
          </v:shape>
        </w:pict>
      </w:r>
      <w:r w:rsidRPr="00E40540">
        <w:rPr>
          <w:rStyle w:val="FontStyle47"/>
          <w:sz w:val="28"/>
          <w:szCs w:val="28"/>
          <w:lang w:val="es-ES_tradnl" w:eastAsia="uk-UA"/>
        </w:rPr>
        <w:t xml:space="preserve"> </w:t>
      </w:r>
      <w:r w:rsidRPr="00E40540">
        <w:rPr>
          <w:rStyle w:val="FontStyle64"/>
          <w:sz w:val="28"/>
          <w:szCs w:val="28"/>
          <w:lang w:val="uk-UA" w:eastAsia="uk-UA"/>
        </w:rPr>
        <w:t xml:space="preserve">задає розширену терм-множину </w:t>
      </w:r>
      <w:r w:rsidR="00A35131">
        <w:rPr>
          <w:rStyle w:val="FontStyle47"/>
          <w:sz w:val="28"/>
          <w:szCs w:val="28"/>
          <w:lang w:val="es-ES_tradnl" w:eastAsia="uk-UA"/>
        </w:rPr>
        <w:t>(</w:t>
      </w:r>
      <w:r w:rsidR="00A35131" w:rsidRPr="00A35131">
        <w:rPr>
          <w:rStyle w:val="FontStyle47"/>
          <w:i w:val="0"/>
          <w:sz w:val="28"/>
          <w:szCs w:val="28"/>
          <w:lang w:val="es-ES_tradnl" w:eastAsia="uk-UA"/>
        </w:rPr>
        <w:sym w:font="Symbol" w:char="F0C8"/>
      </w:r>
      <w:r w:rsidRPr="00A35131">
        <w:rPr>
          <w:rStyle w:val="FontStyle47"/>
          <w:i w:val="0"/>
          <w:sz w:val="28"/>
          <w:szCs w:val="28"/>
          <w:lang w:val="es-ES_tradnl" w:eastAsia="uk-UA"/>
        </w:rPr>
        <w:t xml:space="preserve"> </w:t>
      </w:r>
      <w:r w:rsidRPr="00E40540">
        <w:rPr>
          <w:rStyle w:val="FontStyle47"/>
          <w:sz w:val="28"/>
          <w:szCs w:val="28"/>
          <w:lang w:val="uk-UA" w:eastAsia="uk-UA"/>
        </w:rPr>
        <w:t xml:space="preserve">— </w:t>
      </w:r>
      <w:r w:rsidRPr="00E40540">
        <w:rPr>
          <w:rStyle w:val="FontStyle64"/>
          <w:sz w:val="28"/>
          <w:szCs w:val="28"/>
          <w:lang w:val="uk-UA" w:eastAsia="uk-UA"/>
        </w:rPr>
        <w:t xml:space="preserve">знак об'єднання); </w:t>
      </w:r>
      <w:r w:rsidRPr="00E40540">
        <w:rPr>
          <w:rStyle w:val="FontStyle47"/>
          <w:sz w:val="28"/>
          <w:szCs w:val="28"/>
          <w:lang w:val="uk-UA" w:eastAsia="uk-UA"/>
        </w:rPr>
        <w:t xml:space="preserve">М </w:t>
      </w:r>
      <w:proofErr w:type="spellStart"/>
      <w:r w:rsidRPr="00E40540">
        <w:rPr>
          <w:rStyle w:val="FontStyle47"/>
          <w:sz w:val="28"/>
          <w:szCs w:val="28"/>
          <w:lang w:val="uk-UA" w:eastAsia="uk-UA"/>
        </w:rPr>
        <w:t>-</w:t>
      </w:r>
      <w:r w:rsidRPr="00E40540">
        <w:rPr>
          <w:rStyle w:val="FontStyle64"/>
          <w:sz w:val="28"/>
          <w:szCs w:val="28"/>
          <w:lang w:val="uk-UA" w:eastAsia="uk-UA"/>
        </w:rPr>
        <w:t>семантична</w:t>
      </w:r>
      <w:proofErr w:type="spellEnd"/>
      <w:r w:rsidRPr="00E40540">
        <w:rPr>
          <w:rStyle w:val="FontStyle64"/>
          <w:sz w:val="28"/>
          <w:szCs w:val="28"/>
          <w:lang w:val="uk-UA" w:eastAsia="uk-UA"/>
        </w:rPr>
        <w:t xml:space="preserve"> процедура, що дозволяє приписати кожному новому значенню лінгвістичної змінної нечітку семантику, шляхом формування нової нечіткої множини.</w:t>
      </w:r>
    </w:p>
    <w:p w:rsidR="00FD67EF" w:rsidRPr="00E40540" w:rsidRDefault="00FD67EF" w:rsidP="00A35131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540">
        <w:rPr>
          <w:rStyle w:val="FontStyle64"/>
          <w:sz w:val="28"/>
          <w:szCs w:val="28"/>
        </w:rPr>
        <w:t>Лінгвістична змінна - це множина нечітких змінних, вона використовується для того, щоб дати словесний опис деякому нечіткому числу, отриманому в результаті деяких операцій.</w:t>
      </w:r>
    </w:p>
    <w:p w:rsidR="00024B0E" w:rsidRPr="00024B0E" w:rsidRDefault="00024B0E" w:rsidP="00024B0E">
      <w:pPr>
        <w:pStyle w:val="Style2"/>
        <w:widowControl/>
        <w:spacing w:line="240" w:lineRule="auto"/>
        <w:ind w:firstLine="885"/>
        <w:rPr>
          <w:rStyle w:val="FontStyle64"/>
          <w:sz w:val="28"/>
          <w:szCs w:val="28"/>
          <w:lang w:val="uk-UA" w:eastAsia="uk-UA"/>
        </w:rPr>
      </w:pPr>
      <w:r w:rsidRPr="00024B0E">
        <w:rPr>
          <w:rStyle w:val="FontStyle47"/>
          <w:sz w:val="28"/>
          <w:szCs w:val="28"/>
          <w:lang w:val="uk-UA" w:eastAsia="uk-UA"/>
        </w:rPr>
        <w:lastRenderedPageBreak/>
        <w:t xml:space="preserve">Терм-множина </w:t>
      </w:r>
      <w:r w:rsidRPr="00024B0E">
        <w:rPr>
          <w:rStyle w:val="FontStyle64"/>
          <w:sz w:val="28"/>
          <w:szCs w:val="28"/>
          <w:lang w:val="uk-UA" w:eastAsia="uk-UA"/>
        </w:rPr>
        <w:t>- це множина всіх можливих значень лінгвістичної змінної.</w:t>
      </w:r>
    </w:p>
    <w:p w:rsidR="00024B0E" w:rsidRPr="00024B0E" w:rsidRDefault="00024B0E" w:rsidP="00024B0E">
      <w:pPr>
        <w:pStyle w:val="Style2"/>
        <w:widowControl/>
        <w:spacing w:line="240" w:lineRule="auto"/>
        <w:ind w:firstLine="885"/>
        <w:rPr>
          <w:rStyle w:val="FontStyle64"/>
          <w:sz w:val="28"/>
          <w:szCs w:val="28"/>
          <w:lang w:val="uk-UA" w:eastAsia="uk-UA"/>
        </w:rPr>
      </w:pPr>
      <w:r w:rsidRPr="00024B0E">
        <w:rPr>
          <w:rStyle w:val="FontStyle47"/>
          <w:sz w:val="28"/>
          <w:szCs w:val="28"/>
          <w:lang w:val="uk-UA" w:eastAsia="uk-UA"/>
        </w:rPr>
        <w:t xml:space="preserve">Терм - </w:t>
      </w:r>
      <w:r w:rsidRPr="00024B0E">
        <w:rPr>
          <w:rStyle w:val="FontStyle64"/>
          <w:sz w:val="28"/>
          <w:szCs w:val="28"/>
          <w:lang w:val="uk-UA" w:eastAsia="uk-UA"/>
        </w:rPr>
        <w:t>будь-який елемент терм-множини. У теорії нечітких множин терм формалізується нечіткою множиною за допомогою функції приналежності.</w:t>
      </w:r>
    </w:p>
    <w:p w:rsidR="00024B0E" w:rsidRPr="00024B0E" w:rsidRDefault="00024B0E" w:rsidP="00024B0E">
      <w:pPr>
        <w:pStyle w:val="Style2"/>
        <w:widowControl/>
        <w:spacing w:line="240" w:lineRule="auto"/>
        <w:ind w:firstLine="840"/>
        <w:rPr>
          <w:rStyle w:val="FontStyle64"/>
          <w:sz w:val="28"/>
          <w:szCs w:val="28"/>
          <w:lang w:val="uk-UA" w:eastAsia="uk-UA"/>
        </w:rPr>
      </w:pPr>
      <w:r w:rsidRPr="00024B0E">
        <w:rPr>
          <w:rStyle w:val="FontStyle47"/>
          <w:sz w:val="28"/>
          <w:szCs w:val="28"/>
          <w:lang w:val="uk-UA" w:eastAsia="uk-UA"/>
        </w:rPr>
        <w:t xml:space="preserve">Нечіткий терм </w:t>
      </w:r>
      <w:r w:rsidRPr="00024B0E">
        <w:rPr>
          <w:rStyle w:val="FontStyle64"/>
          <w:sz w:val="28"/>
          <w:szCs w:val="28"/>
          <w:lang w:val="uk-UA" w:eastAsia="uk-UA"/>
        </w:rPr>
        <w:t>- це нечітка множина, яка має властивість, якій відповідає певне поняття.</w:t>
      </w:r>
    </w:p>
    <w:p w:rsidR="00024B0E" w:rsidRPr="00E40540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Наочним прикладом нечіткої логіки можна навести відповіді людей на питання: «Чи холодно вам зараз?». В більшості випадків люди розуміють, що мова не йде про абсолютну температурі за шкалою Цельсія, а про особисте сприйняття температури. Для багатьох людей +15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E2511">
        <w:rPr>
          <w:rFonts w:ascii="Times New Roman" w:hAnsi="Times New Roman"/>
          <w:sz w:val="28"/>
          <w:szCs w:val="28"/>
        </w:rPr>
        <w:t xml:space="preserve"> буде цілком теплою, для інших така температура буде трактуватися як прохолодна.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На відміну від людей, машини не здатні проводити таку тонку градацію. Якщо стандартом визначення холоду буде «температура нижче +15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C», то +14,99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буде розцінюватися як холод, а +15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- не буде.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Базові концепції нечіткої логіки є доволі простими. На рис. 1. представлено графік, що допомагає зрозуміти те, як людина сприймає температуру. Температуру в +10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людина сприймає як холод, а температуру в +30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- як спеку. Температура в +15</w:t>
      </w:r>
      <w:r>
        <w:rPr>
          <w:rFonts w:ascii="Times New Roman" w:hAnsi="Times New Roman"/>
          <w:sz w:val="28"/>
          <w:szCs w:val="28"/>
        </w:rPr>
        <w:sym w:font="Symbol" w:char="F0B0"/>
      </w:r>
      <w:r w:rsidRPr="00EE2511">
        <w:rPr>
          <w:rFonts w:ascii="Times New Roman" w:hAnsi="Times New Roman"/>
          <w:sz w:val="28"/>
          <w:szCs w:val="28"/>
        </w:rPr>
        <w:t xml:space="preserve"> C одним здається низькою, іншим - достатньо комфортною. Назвемо цю групу визначень функцією приналежності до множин, які описують суб'єктивне сприйняття температури людиною.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Аналогічно можна створити додаткові множини, що описують сприйняття температури людиною. Наприклад, можна додати такі множини, як «дуже холодно» і «дуже жарко». Можна описати подібні функції для інших концепцій, наприклад, для станів «відкрито» і «закрито», температури в охолоджувачі або температури в теплиці.</w:t>
      </w:r>
    </w:p>
    <w:p w:rsidR="00024B0E" w:rsidRPr="00EE2511" w:rsidRDefault="00B773DA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481.9pt;height:204.25pt">
            <v:imagedata r:id="rId11" o:title="Без-имени-1"/>
          </v:shape>
        </w:pict>
      </w:r>
    </w:p>
    <w:p w:rsidR="00024B0E" w:rsidRPr="00EE2511" w:rsidRDefault="00024B0E" w:rsidP="00024B0E">
      <w:pPr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Рис.1. Нечітке визначення температури</w:t>
      </w:r>
    </w:p>
    <w:p w:rsidR="00024B0E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Тобто, нечіткі системи можна використовувати як універсальний </w:t>
      </w:r>
      <w:proofErr w:type="spellStart"/>
      <w:r w:rsidRPr="00EE2511">
        <w:rPr>
          <w:rFonts w:ascii="Times New Roman" w:hAnsi="Times New Roman"/>
          <w:sz w:val="28"/>
          <w:szCs w:val="28"/>
        </w:rPr>
        <w:t>апроксиматор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2511">
        <w:rPr>
          <w:rFonts w:ascii="Times New Roman" w:hAnsi="Times New Roman"/>
          <w:sz w:val="28"/>
          <w:szCs w:val="28"/>
        </w:rPr>
        <w:t>усереднювач</w:t>
      </w:r>
      <w:proofErr w:type="spellEnd"/>
      <w:r w:rsidRPr="00EE2511">
        <w:rPr>
          <w:rFonts w:ascii="Times New Roman" w:hAnsi="Times New Roman"/>
          <w:sz w:val="28"/>
          <w:szCs w:val="28"/>
        </w:rPr>
        <w:t>) дуже широкого класу лінійних і нелінійних систем. Це не лише робить більш надійними стратегії контролю в нелінійних випадках, але і дозволяє використовувати оцінки фахівців-експертів для побудови схем комп'ютерної логіки.</w:t>
      </w:r>
    </w:p>
    <w:p w:rsidR="00024B0E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множину X всіх чисел від 0 до 10. Визначимо підмножину A множини X всіх дійсних чисел від 5 до 8.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[5,8]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Покажемо функцію приналежності множини A, ця функція ставить у відповідність число 1 чи 0 кожному елементу в X, у залежності від того, належить даний елемент підмножині A чи ні. Результат представлений на наступному малюнку: </w:t>
      </w:r>
    </w:p>
    <w:p w:rsidR="00024B0E" w:rsidRPr="00EE2511" w:rsidRDefault="00B773DA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"http://victoria.lviv.ua/html/oio/images/theme11/ris1.gif"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31" type="#_x0000_t75" alt="" style="width:242.8pt;height:102.6pt">
            <v:imagedata r:id="rId12" r:href="rId13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інтерпретувати елементи, яким поставлена у відповідність 1, як елементи, що знаходяться в множині A, а елементи, яким поставлено у відповідність 0, як елементи, що не знаходяться в множині A.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Ця концепція використовується в багатьох областях застосувань. Але можна легко знайти ситуації, в яких даній концепції буде бракувати гнучкості.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Наприклад, опишемо множину молодих людей. Формально можна записати так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B = {множина молодих людей} </w:t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Оскільки, вік починається з 0, то нижня межа цієї множини повинна бути нулем. Верхню межу визначити небагато складніше. Спочатку встановимо верхню межу, наприклад 20 років. Таким чином, маємо B як чітко обмежений інтервал, буквально: B=[0,20] . Виникає питання: чому людина в двадцятирічний ювілей - молода, а наступного дня вже не молода? Очевидно, це структурна проблема, і якщо пересунути верхню межу в іншу точку, то можна задати таке ж питання.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Більш природний шлях отримання множини B складається в послабленні строгого поділу на молодих і не молодих.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Зробимо це, виносячи не лише чіткі судження: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Так, він належить до множини молодих людей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Ні, він не належить до множини молодих людей,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але і більш гнучкі формулювання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Так, він належить до досить молодих людей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Ні, він не дуже молодий.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як за допомогою нечіткої множини визначити такий вираз, як він ще молодий.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 першому прикладі ми кодували всі елементи множини за допомогою 0 чи 1. Простим способом узагальнити дану концепцію є введення значення між 0 і 1. Реально можна навіть допустити нескінченне число значень між 0 і 1, в одиничному інтервалі I = [0, 1].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Інтерпретація чисел при співвідношенні всіх елементів множини стає тепер більш складною. Звичайно, знову число 1 ставиться у відповідність до того елемента, що належить множині B, а 0 означає, що елемент точно не належить множині B. Всі інші значення визначають ступінь приналежності до множини B.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Для наочності приведемо характеристичну функцію множини молодих людей, як і в першому прикладі. </w:t>
      </w:r>
    </w:p>
    <w:p w:rsidR="00024B0E" w:rsidRPr="00EE2511" w:rsidRDefault="00B773DA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"http://victoria.lviv.ua/html/oio/images/theme11/ris2.gif"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32" type="#_x0000_t75" alt="" style="width:215.55pt;height:115.75pt">
            <v:imagedata r:id="rId14" r:href="rId15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024B0E" w:rsidRPr="00EE2511" w:rsidRDefault="00024B0E" w:rsidP="00F84D2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Нехай E = {x1, x2, x3, x4, x5 }, M = [0,1]; A - нечітка множина, для якої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(x1)=0,3;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(x2)=0;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(x3)=1;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(x4)=0,5; </w:t>
      </w:r>
      <w:proofErr w:type="spellStart"/>
      <w:r w:rsidRPr="00EE2511">
        <w:rPr>
          <w:rFonts w:ascii="Times New Roman" w:hAnsi="Times New Roman"/>
          <w:sz w:val="28"/>
          <w:szCs w:val="28"/>
        </w:rPr>
        <w:t>mA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(x5)=0,9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Тоді A можна представити у виді: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{0,3/x1; 0/x2; 1/x3; 0,5/x4; 0,9/x5 } або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A = 0,3/x1 + 0/x2 + 1/x3 + 0,5/x4 + 0,9/x5, </w:t>
      </w:r>
    </w:p>
    <w:p w:rsidR="00024B0E" w:rsidRPr="00EE2511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(знак "+" є операцією не додавання, а об'єднання) або 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877"/>
        <w:gridCol w:w="742"/>
        <w:gridCol w:w="742"/>
        <w:gridCol w:w="877"/>
        <w:gridCol w:w="892"/>
      </w:tblGrid>
      <w:tr w:rsidR="00024B0E" w:rsidRPr="00EE2511" w:rsidTr="007368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x5 </w:t>
            </w:r>
          </w:p>
        </w:tc>
      </w:tr>
      <w:tr w:rsidR="00024B0E" w:rsidRPr="00EE2511" w:rsidTr="007368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A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B0E" w:rsidRPr="00EE2511" w:rsidRDefault="00024B0E" w:rsidP="007368D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511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024B0E" w:rsidRDefault="00024B0E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11_2"/>
      <w:bookmarkStart w:id="2" w:name="11_2_2"/>
      <w:bookmarkEnd w:id="1"/>
      <w:bookmarkEnd w:id="2"/>
    </w:p>
    <w:p w:rsidR="00024B0E" w:rsidRDefault="00024B0E" w:rsidP="00024B0E">
      <w:pPr>
        <w:pStyle w:val="Style4"/>
        <w:widowControl/>
        <w:ind w:left="870"/>
        <w:rPr>
          <w:sz w:val="28"/>
          <w:szCs w:val="28"/>
          <w:lang w:val="uk-UA"/>
        </w:rPr>
      </w:pPr>
    </w:p>
    <w:p w:rsidR="00024B0E" w:rsidRPr="00024B0E" w:rsidRDefault="00024B0E" w:rsidP="00024B0E">
      <w:pPr>
        <w:pStyle w:val="Style4"/>
        <w:widowControl/>
        <w:ind w:left="870"/>
        <w:rPr>
          <w:sz w:val="28"/>
          <w:szCs w:val="28"/>
          <w:lang w:val="uk-UA"/>
        </w:rPr>
      </w:pPr>
    </w:p>
    <w:p w:rsidR="00024B0E" w:rsidRPr="00024B0E" w:rsidRDefault="00014F15" w:rsidP="00014F15">
      <w:pPr>
        <w:pStyle w:val="Style4"/>
        <w:widowControl/>
        <w:ind w:left="870"/>
        <w:jc w:val="center"/>
        <w:rPr>
          <w:rStyle w:val="FontStyle46"/>
          <w:sz w:val="28"/>
          <w:szCs w:val="28"/>
          <w:lang w:val="uk-UA" w:eastAsia="uk-UA"/>
        </w:rPr>
      </w:pPr>
      <w:r>
        <w:rPr>
          <w:rStyle w:val="FontStyle46"/>
          <w:sz w:val="28"/>
          <w:szCs w:val="28"/>
          <w:lang w:val="uk-UA" w:eastAsia="uk-UA"/>
        </w:rPr>
        <w:t xml:space="preserve">3. </w:t>
      </w:r>
      <w:r w:rsidR="00024B0E" w:rsidRPr="00024B0E">
        <w:rPr>
          <w:rStyle w:val="FontStyle46"/>
          <w:sz w:val="28"/>
          <w:szCs w:val="28"/>
          <w:lang w:val="uk-UA" w:eastAsia="uk-UA"/>
        </w:rPr>
        <w:t>Функції приналежності</w:t>
      </w:r>
      <w:r w:rsidR="00283138">
        <w:rPr>
          <w:rStyle w:val="FontStyle46"/>
          <w:sz w:val="28"/>
          <w:szCs w:val="28"/>
          <w:lang w:val="uk-UA" w:eastAsia="uk-UA"/>
        </w:rPr>
        <w:t xml:space="preserve"> та методи їх побудови</w:t>
      </w:r>
    </w:p>
    <w:p w:rsidR="00024B0E" w:rsidRPr="0067700C" w:rsidRDefault="00024B0E" w:rsidP="000274E2">
      <w:pPr>
        <w:pStyle w:val="Style2"/>
        <w:widowControl/>
        <w:spacing w:line="240" w:lineRule="auto"/>
        <w:ind w:firstLine="870"/>
        <w:rPr>
          <w:sz w:val="28"/>
          <w:szCs w:val="28"/>
          <w:lang w:val="uk-UA"/>
        </w:rPr>
      </w:pPr>
    </w:p>
    <w:p w:rsidR="00024B0E" w:rsidRPr="0067700C" w:rsidRDefault="00024B0E" w:rsidP="000274E2">
      <w:pPr>
        <w:pStyle w:val="Style2"/>
        <w:widowControl/>
        <w:spacing w:line="240" w:lineRule="auto"/>
        <w:ind w:firstLine="870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47"/>
          <w:sz w:val="28"/>
          <w:szCs w:val="28"/>
          <w:lang w:val="uk-UA" w:eastAsia="uk-UA"/>
        </w:rPr>
        <w:t xml:space="preserve">Функції приналежності </w:t>
      </w:r>
      <w:r w:rsidRPr="0067700C">
        <w:rPr>
          <w:rStyle w:val="FontStyle64"/>
          <w:sz w:val="28"/>
          <w:szCs w:val="28"/>
          <w:lang w:val="uk-UA" w:eastAsia="uk-UA"/>
        </w:rPr>
        <w:t>нерозривно пов'язані із нечіткими множинами. Тип функції приналежності в значному ступені визначає властивості нечіткої системи.</w:t>
      </w:r>
    </w:p>
    <w:p w:rsidR="00024B0E" w:rsidRPr="0067700C" w:rsidRDefault="00024B0E" w:rsidP="000274E2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47"/>
          <w:sz w:val="28"/>
          <w:szCs w:val="28"/>
          <w:lang w:val="uk-UA" w:eastAsia="uk-UA"/>
        </w:rPr>
        <w:t xml:space="preserve">Задавання функцій приналежності </w:t>
      </w:r>
      <w:r w:rsidRPr="0067700C">
        <w:rPr>
          <w:rStyle w:val="FontStyle64"/>
          <w:sz w:val="28"/>
          <w:szCs w:val="28"/>
          <w:lang w:val="uk-UA" w:eastAsia="uk-UA"/>
        </w:rPr>
        <w:t>можна здійснювати у вигляді списку з явним перерахуванням усіх елементів та відповідних ним значень функції приналежності (наприклад, використовуючи відносні частоти за даними експерименту як значення приналежності), або аналітично у вигляді формул (наприклад, використовуючи типові форми кривих для</w:t>
      </w:r>
      <w:r w:rsidR="004F5E70">
        <w:rPr>
          <w:rStyle w:val="FontStyle64"/>
          <w:sz w:val="28"/>
          <w:szCs w:val="28"/>
          <w:lang w:val="uk-UA" w:eastAsia="uk-UA"/>
        </w:rPr>
        <w:t xml:space="preserve"> завдання функцій приналежності</w:t>
      </w:r>
      <w:r w:rsidRPr="0067700C">
        <w:rPr>
          <w:rStyle w:val="FontStyle64"/>
          <w:sz w:val="28"/>
          <w:szCs w:val="28"/>
          <w:lang w:val="uk-UA" w:eastAsia="uk-UA"/>
        </w:rPr>
        <w:t xml:space="preserve"> з уточненням їхніх параметрів відповідно до даних експерименту).</w:t>
      </w:r>
    </w:p>
    <w:p w:rsidR="00024B0E" w:rsidRPr="0067700C" w:rsidRDefault="00024B0E" w:rsidP="000274E2">
      <w:pPr>
        <w:pStyle w:val="Style8"/>
        <w:widowControl/>
        <w:ind w:left="885"/>
        <w:rPr>
          <w:rStyle w:val="FontStyle47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Існують прямі та непрямі </w:t>
      </w:r>
      <w:r w:rsidRPr="0067700C">
        <w:rPr>
          <w:rStyle w:val="FontStyle47"/>
          <w:sz w:val="28"/>
          <w:szCs w:val="28"/>
          <w:lang w:val="uk-UA" w:eastAsia="uk-UA"/>
        </w:rPr>
        <w:t>методи побудови функцій приналежності.</w:t>
      </w:r>
    </w:p>
    <w:p w:rsidR="00024B0E" w:rsidRPr="0067700C" w:rsidRDefault="00024B0E" w:rsidP="000274E2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00C">
        <w:rPr>
          <w:rStyle w:val="FontStyle64"/>
          <w:sz w:val="28"/>
          <w:szCs w:val="28"/>
        </w:rPr>
        <w:t xml:space="preserve">При використанні </w:t>
      </w:r>
      <w:r w:rsidRPr="0067700C">
        <w:rPr>
          <w:rStyle w:val="FontStyle47"/>
          <w:sz w:val="28"/>
          <w:szCs w:val="28"/>
        </w:rPr>
        <w:t xml:space="preserve">прямих методів </w:t>
      </w:r>
      <w:r w:rsidRPr="0067700C">
        <w:rPr>
          <w:rStyle w:val="FontStyle64"/>
          <w:sz w:val="28"/>
          <w:szCs w:val="28"/>
        </w:rPr>
        <w:t xml:space="preserve">експерт просто задає для кожного </w:t>
      </w:r>
      <w:r w:rsidR="00B773DA">
        <w:rPr>
          <w:rStyle w:val="FontStyle64"/>
          <w:sz w:val="28"/>
          <w:szCs w:val="28"/>
        </w:rPr>
        <w:pict>
          <v:shape id="_x0000_i1033" type="#_x0000_t75" style="width:33.4pt;height:15.05pt">
            <v:imagedata r:id="rId16" o:title=""/>
          </v:shape>
        </w:pict>
      </w:r>
      <w:r w:rsidRPr="0067700C">
        <w:rPr>
          <w:rStyle w:val="FontStyle47"/>
          <w:sz w:val="28"/>
          <w:szCs w:val="28"/>
        </w:rPr>
        <w:t xml:space="preserve"> </w:t>
      </w:r>
      <w:r w:rsidRPr="0067700C">
        <w:rPr>
          <w:rStyle w:val="FontStyle64"/>
          <w:sz w:val="28"/>
          <w:szCs w:val="28"/>
        </w:rPr>
        <w:t xml:space="preserve">значення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34" type="#_x0000_t75" style="width:23.55pt;height:15.05pt">
            <v:imagedata r:id="rId17" o:title=""/>
          </v:shape>
        </w:pict>
      </w:r>
      <w:r w:rsidRPr="0067700C">
        <w:rPr>
          <w:rStyle w:val="FontStyle47"/>
          <w:sz w:val="28"/>
          <w:szCs w:val="28"/>
        </w:rPr>
        <w:t xml:space="preserve">. </w:t>
      </w:r>
      <w:r w:rsidRPr="004F5E70">
        <w:rPr>
          <w:rStyle w:val="FontStyle47"/>
          <w:i w:val="0"/>
          <w:spacing w:val="30"/>
          <w:sz w:val="28"/>
          <w:szCs w:val="28"/>
        </w:rPr>
        <w:t>Як</w:t>
      </w:r>
      <w:r w:rsidRPr="0067700C">
        <w:rPr>
          <w:rStyle w:val="FontStyle47"/>
          <w:sz w:val="28"/>
          <w:szCs w:val="28"/>
        </w:rPr>
        <w:t xml:space="preserve"> </w:t>
      </w:r>
      <w:r w:rsidRPr="0067700C">
        <w:rPr>
          <w:rStyle w:val="FontStyle64"/>
          <w:sz w:val="28"/>
          <w:szCs w:val="28"/>
        </w:rPr>
        <w:t>правило, прямі методи побудови функції приналежності використовуються для вимірних понять, таких як швидкість, час, відстань, тиск, температура і т. д., або тоді, коли виділяються полярні значення.</w:t>
      </w:r>
    </w:p>
    <w:p w:rsidR="00746339" w:rsidRPr="0067700C" w:rsidRDefault="00746339" w:rsidP="000274E2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>У багатьох задачах при характеристиці об'єкта можна виділити набір ознак і для кожної з н</w:t>
      </w:r>
      <w:r w:rsidR="004F5E70">
        <w:rPr>
          <w:rStyle w:val="FontStyle64"/>
          <w:sz w:val="28"/>
          <w:szCs w:val="28"/>
          <w:lang w:val="uk-UA" w:eastAsia="uk-UA"/>
        </w:rPr>
        <w:t>их визначити полярні значення, щ</w:t>
      </w:r>
      <w:r w:rsidRPr="0067700C">
        <w:rPr>
          <w:rStyle w:val="FontStyle64"/>
          <w:sz w:val="28"/>
          <w:szCs w:val="28"/>
          <w:lang w:val="uk-UA" w:eastAsia="uk-UA"/>
        </w:rPr>
        <w:t xml:space="preserve">о відповідають значенням функції приналежності 0 або 1. Для конкретного об'єкта експерт, виходячи з приведеної шкали, задає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35" type="#_x0000_t75" style="width:69.65pt;height:15.55pt">
            <v:imagedata r:id="rId18" o:title=""/>
          </v:shape>
        </w:pict>
      </w:r>
      <w:r w:rsidRPr="0067700C">
        <w:rPr>
          <w:rStyle w:val="FontStyle64"/>
          <w:sz w:val="28"/>
          <w:szCs w:val="28"/>
          <w:lang w:val="uk-UA" w:eastAsia="uk-UA"/>
        </w:rPr>
        <w:t>, формуючи векторну функцію</w:t>
      </w:r>
    </w:p>
    <w:p w:rsidR="00746339" w:rsidRPr="0067700C" w:rsidRDefault="00746339" w:rsidP="000274E2">
      <w:pPr>
        <w:pStyle w:val="Style18"/>
        <w:widowControl/>
        <w:jc w:val="both"/>
        <w:rPr>
          <w:rStyle w:val="FontStyle45"/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приналежності </w:t>
      </w:r>
      <w:r w:rsidR="00B773DA">
        <w:rPr>
          <w:rStyle w:val="FontStyle64"/>
          <w:sz w:val="28"/>
          <w:szCs w:val="28"/>
        </w:rPr>
        <w:pict>
          <v:shape id="_x0000_i1036" type="#_x0000_t75" style="width:191.55pt;height:22.6pt">
            <v:imagedata r:id="rId19" o:title=""/>
          </v:shape>
        </w:pict>
      </w:r>
      <w:r w:rsidRPr="0067700C">
        <w:rPr>
          <w:rStyle w:val="FontStyle45"/>
          <w:rFonts w:ascii="Times New Roman" w:hAnsi="Times New Roman" w:cs="Times New Roman"/>
          <w:spacing w:val="-20"/>
          <w:sz w:val="28"/>
          <w:szCs w:val="28"/>
          <w:lang w:val="uk-UA" w:eastAsia="uk-UA"/>
        </w:rPr>
        <w:t>.</w:t>
      </w:r>
    </w:p>
    <w:p w:rsidR="00746339" w:rsidRPr="0067700C" w:rsidRDefault="00746339" w:rsidP="000274E2">
      <w:pPr>
        <w:pStyle w:val="Style2"/>
        <w:widowControl/>
        <w:spacing w:line="240" w:lineRule="auto"/>
        <w:ind w:firstLine="88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Різновидом прямих методів побудови функцій приналежності є </w:t>
      </w:r>
      <w:r w:rsidRPr="0067700C">
        <w:rPr>
          <w:rStyle w:val="FontStyle47"/>
          <w:sz w:val="28"/>
          <w:szCs w:val="28"/>
          <w:lang w:val="uk-UA" w:eastAsia="uk-UA"/>
        </w:rPr>
        <w:t xml:space="preserve">прямі групові методи, </w:t>
      </w:r>
      <w:r w:rsidRPr="0067700C">
        <w:rPr>
          <w:rStyle w:val="FontStyle64"/>
          <w:sz w:val="28"/>
          <w:szCs w:val="28"/>
          <w:lang w:val="uk-UA" w:eastAsia="uk-UA"/>
        </w:rPr>
        <w:t xml:space="preserve">коли, наприклад, групі експертів пред'являють конкретний </w:t>
      </w:r>
      <w:r w:rsidRPr="0067700C">
        <w:rPr>
          <w:rStyle w:val="FontStyle64"/>
          <w:sz w:val="28"/>
          <w:szCs w:val="28"/>
          <w:lang w:val="uk-UA" w:eastAsia="uk-UA"/>
        </w:rPr>
        <w:lastRenderedPageBreak/>
        <w:t>об'єкт, і кожен повинний дати одну з двох відповідей: належить чи не належить цей об'єкт до заданої множини. Тоді число позитивних відповідей, поділене на загальне число експертів, дає значення функції приналежності об'єкта до даної нечіткої множини.</w:t>
      </w:r>
    </w:p>
    <w:p w:rsidR="00746339" w:rsidRPr="0067700C" w:rsidRDefault="00746339" w:rsidP="000274E2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00C">
        <w:rPr>
          <w:rStyle w:val="FontStyle47"/>
          <w:sz w:val="28"/>
          <w:szCs w:val="28"/>
        </w:rPr>
        <w:t xml:space="preserve">Непрямі методи </w:t>
      </w:r>
      <w:r w:rsidRPr="0067700C">
        <w:rPr>
          <w:rStyle w:val="FontStyle64"/>
          <w:sz w:val="28"/>
          <w:szCs w:val="28"/>
        </w:rPr>
        <w:t xml:space="preserve">визначення значень функції приналежності використовуються у випадках, коли немає вимірних елементарних властивостей, через які визначається нечітка множина. Як правило, </w:t>
      </w:r>
      <w:r w:rsidR="004F5E70" w:rsidRPr="004F5E70">
        <w:rPr>
          <w:rStyle w:val="FontStyle47"/>
          <w:i w:val="0"/>
          <w:sz w:val="28"/>
          <w:szCs w:val="28"/>
        </w:rPr>
        <w:t>ц</w:t>
      </w:r>
      <w:r w:rsidRPr="004F5E70">
        <w:rPr>
          <w:rStyle w:val="FontStyle47"/>
          <w:i w:val="0"/>
          <w:sz w:val="28"/>
          <w:szCs w:val="28"/>
        </w:rPr>
        <w:t>е</w:t>
      </w:r>
      <w:r w:rsidRPr="0067700C">
        <w:rPr>
          <w:rStyle w:val="FontStyle47"/>
          <w:sz w:val="28"/>
          <w:szCs w:val="28"/>
        </w:rPr>
        <w:t xml:space="preserve"> методи попарних порівнянь. </w:t>
      </w:r>
      <w:r w:rsidRPr="0067700C">
        <w:rPr>
          <w:rStyle w:val="FontStyle64"/>
          <w:sz w:val="28"/>
          <w:szCs w:val="28"/>
        </w:rPr>
        <w:t xml:space="preserve">Якщо значення функцій приналежності відомі, наприклад,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37" type="#_x0000_t75" style="width:67.75pt;height:18.35pt">
            <v:imagedata r:id="rId20" o:title=""/>
          </v:shape>
        </w:pict>
      </w:r>
      <w:r w:rsidRPr="0067700C">
        <w:rPr>
          <w:rStyle w:val="FontStyle47"/>
          <w:sz w:val="28"/>
          <w:szCs w:val="28"/>
        </w:rPr>
        <w:t xml:space="preserve">,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38" type="#_x0000_t75" style="width:89.9pt;height:15.05pt">
            <v:imagedata r:id="rId21" o:title=""/>
          </v:shape>
        </w:pict>
      </w:r>
      <w:r w:rsidRPr="0067700C">
        <w:rPr>
          <w:rStyle w:val="FontStyle64"/>
          <w:sz w:val="28"/>
          <w:szCs w:val="28"/>
        </w:rPr>
        <w:t xml:space="preserve">, то попарні порівняння можна подати матрицею відношень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39" type="#_x0000_t75" style="width:144.45pt;height:22.1pt">
            <v:imagedata r:id="rId22" o:title=""/>
          </v:shape>
        </w:pict>
      </w:r>
      <w:r w:rsidR="00D9053F" w:rsidRPr="0067700C">
        <w:rPr>
          <w:rStyle w:val="FontStyle64"/>
          <w:sz w:val="28"/>
          <w:szCs w:val="28"/>
        </w:rPr>
        <w:t xml:space="preserve"> </w:t>
      </w:r>
      <w:r w:rsidRPr="0067700C">
        <w:rPr>
          <w:rStyle w:val="FontStyle64"/>
          <w:sz w:val="28"/>
          <w:szCs w:val="28"/>
        </w:rPr>
        <w:t>(операція розподілу).</w:t>
      </w:r>
    </w:p>
    <w:p w:rsidR="00746339" w:rsidRPr="0067700C" w:rsidRDefault="00746339" w:rsidP="000274E2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 xml:space="preserve">На практиці експерт сам формує матрицю А, при цьому передбачається, що діагональні елементи дорівнюють 1, а для елементів, симетричних щодо головної діагоналі, </w:t>
      </w:r>
      <w:r w:rsidR="00B773DA">
        <w:rPr>
          <w:rStyle w:val="FontStyle47"/>
          <w:i w:val="0"/>
          <w:iCs w:val="0"/>
          <w:sz w:val="28"/>
          <w:szCs w:val="28"/>
        </w:rPr>
        <w:pict>
          <v:shape id="_x0000_i1040" type="#_x0000_t75" style="width:49.4pt;height:20.25pt">
            <v:imagedata r:id="rId23" o:title=""/>
          </v:shape>
        </w:pict>
      </w:r>
      <w:r w:rsidRPr="0067700C">
        <w:rPr>
          <w:rStyle w:val="FontStyle64"/>
          <w:sz w:val="28"/>
          <w:szCs w:val="28"/>
          <w:lang w:val="uk-UA" w:eastAsia="uk-UA"/>
        </w:rPr>
        <w:t xml:space="preserve">тобто якщо один елемент оцінюється як в </w:t>
      </w:r>
      <w:r w:rsidRPr="00D9053F">
        <w:rPr>
          <w:rStyle w:val="FontStyle64"/>
          <w:i/>
          <w:sz w:val="28"/>
          <w:szCs w:val="28"/>
          <w:lang w:val="uk-UA" w:eastAsia="uk-UA"/>
        </w:rPr>
        <w:t>а</w:t>
      </w:r>
      <w:r w:rsidRPr="0067700C">
        <w:rPr>
          <w:rStyle w:val="FontStyle64"/>
          <w:sz w:val="28"/>
          <w:szCs w:val="28"/>
          <w:lang w:val="uk-UA" w:eastAsia="uk-UA"/>
        </w:rPr>
        <w:t xml:space="preserve"> разів більш значущий ніж інший, то цей останній повинний бути в </w:t>
      </w:r>
      <w:r w:rsidR="00D9053F" w:rsidRPr="00D9053F">
        <w:rPr>
          <w:rStyle w:val="FontStyle48"/>
          <w:i w:val="0"/>
          <w:sz w:val="28"/>
          <w:szCs w:val="28"/>
          <w:lang w:val="uk-UA" w:eastAsia="uk-UA"/>
        </w:rPr>
        <w:t>1</w:t>
      </w:r>
      <w:r w:rsidRPr="0067700C">
        <w:rPr>
          <w:rStyle w:val="FontStyle47"/>
          <w:sz w:val="28"/>
          <w:szCs w:val="28"/>
          <w:lang w:val="uk-UA" w:eastAsia="uk-UA"/>
        </w:rPr>
        <w:t xml:space="preserve">/а </w:t>
      </w:r>
      <w:r w:rsidRPr="0067700C">
        <w:rPr>
          <w:rStyle w:val="FontStyle64"/>
          <w:sz w:val="28"/>
          <w:szCs w:val="28"/>
          <w:lang w:val="uk-UA" w:eastAsia="uk-UA"/>
        </w:rPr>
        <w:t xml:space="preserve">разів більш значущим, ніж перший. У загальному випадку задача зводиться до пошуку вектора </w:t>
      </w:r>
      <w:r w:rsidR="00D9053F" w:rsidRPr="00D9053F">
        <w:rPr>
          <w:rStyle w:val="FontStyle64"/>
          <w:i/>
          <w:sz w:val="28"/>
          <w:szCs w:val="28"/>
          <w:lang w:val="en-US" w:eastAsia="uk-UA"/>
        </w:rPr>
        <w:t>w</w:t>
      </w:r>
      <w:r w:rsidRPr="0067700C">
        <w:rPr>
          <w:rStyle w:val="FontStyle64"/>
          <w:sz w:val="28"/>
          <w:szCs w:val="28"/>
          <w:lang w:val="uk-UA" w:eastAsia="uk-UA"/>
        </w:rPr>
        <w:t xml:space="preserve">, що задовольняє рівнянню виду: </w:t>
      </w:r>
      <w:r w:rsidR="00B773DA">
        <w:rPr>
          <w:rStyle w:val="FontStyle64"/>
          <w:sz w:val="28"/>
          <w:szCs w:val="28"/>
        </w:rPr>
        <w:pict>
          <v:shape id="_x0000_i1041" type="#_x0000_t75" style="width:125.65pt;height:17.9pt">
            <v:imagedata r:id="rId24" o:title=""/>
          </v:shape>
        </w:pict>
      </w:r>
      <w:r w:rsidRPr="0067700C">
        <w:rPr>
          <w:rStyle w:val="FontStyle64"/>
          <w:sz w:val="28"/>
          <w:szCs w:val="28"/>
          <w:lang w:val="uk-UA" w:eastAsia="uk-UA"/>
        </w:rPr>
        <w:t xml:space="preserve"> - найбільше власне значення матриці </w:t>
      </w:r>
      <w:r w:rsidRPr="0067700C">
        <w:rPr>
          <w:rStyle w:val="FontStyle47"/>
          <w:spacing w:val="30"/>
          <w:sz w:val="28"/>
          <w:szCs w:val="28"/>
          <w:lang w:val="uk-UA" w:eastAsia="uk-UA"/>
        </w:rPr>
        <w:t>А.</w:t>
      </w:r>
      <w:r w:rsidRPr="0067700C">
        <w:rPr>
          <w:rStyle w:val="FontStyle47"/>
          <w:sz w:val="28"/>
          <w:szCs w:val="28"/>
          <w:lang w:val="uk-UA" w:eastAsia="uk-UA"/>
        </w:rPr>
        <w:t xml:space="preserve"> </w:t>
      </w:r>
      <w:r w:rsidRPr="0067700C">
        <w:rPr>
          <w:rStyle w:val="FontStyle64"/>
          <w:sz w:val="28"/>
          <w:szCs w:val="28"/>
          <w:lang w:val="uk-UA" w:eastAsia="uk-UA"/>
        </w:rPr>
        <w:t xml:space="preserve">Оскільки матриця </w:t>
      </w:r>
      <w:r w:rsidRPr="0067700C">
        <w:rPr>
          <w:rStyle w:val="FontStyle47"/>
          <w:spacing w:val="30"/>
          <w:sz w:val="28"/>
          <w:szCs w:val="28"/>
          <w:lang w:val="uk-UA" w:eastAsia="uk-UA"/>
        </w:rPr>
        <w:t>А</w:t>
      </w:r>
      <w:r w:rsidRPr="0067700C">
        <w:rPr>
          <w:rStyle w:val="FontStyle47"/>
          <w:sz w:val="28"/>
          <w:szCs w:val="28"/>
          <w:lang w:val="uk-UA" w:eastAsia="uk-UA"/>
        </w:rPr>
        <w:t xml:space="preserve"> </w:t>
      </w:r>
      <w:r w:rsidRPr="0067700C">
        <w:rPr>
          <w:rStyle w:val="FontStyle64"/>
          <w:sz w:val="28"/>
          <w:szCs w:val="28"/>
          <w:lang w:val="uk-UA" w:eastAsia="uk-UA"/>
        </w:rPr>
        <w:t>позитивна за побудовою, розв'язок даної задачі існує і є позитивним.</w:t>
      </w:r>
    </w:p>
    <w:p w:rsidR="00746339" w:rsidRPr="0067700C" w:rsidRDefault="00746339" w:rsidP="000274E2">
      <w:pPr>
        <w:pStyle w:val="Style2"/>
        <w:widowControl/>
        <w:spacing w:line="240" w:lineRule="auto"/>
        <w:ind w:firstLine="855"/>
        <w:rPr>
          <w:rStyle w:val="FontStyle64"/>
          <w:sz w:val="28"/>
          <w:szCs w:val="28"/>
          <w:lang w:val="uk-UA" w:eastAsia="uk-UA"/>
        </w:rPr>
      </w:pPr>
      <w:r w:rsidRPr="0067700C">
        <w:rPr>
          <w:rStyle w:val="FontStyle64"/>
          <w:sz w:val="28"/>
          <w:szCs w:val="28"/>
          <w:lang w:val="uk-UA" w:eastAsia="uk-UA"/>
        </w:rPr>
        <w:t>Обмеженням методів попарного порівняння є використання суб'єктивної інформації і деяких допущень при перетворенні її в ступені приналежності нечітких множин.</w:t>
      </w:r>
    </w:p>
    <w:p w:rsidR="00746339" w:rsidRDefault="00746339" w:rsidP="00374F6C">
      <w:pPr>
        <w:spacing w:before="0"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7700C">
        <w:rPr>
          <w:rStyle w:val="FontStyle47"/>
          <w:sz w:val="28"/>
          <w:szCs w:val="28"/>
        </w:rPr>
        <w:t xml:space="preserve">Оптимізаційні методи побудови функцій приналежності </w:t>
      </w:r>
      <w:r w:rsidRPr="0067700C">
        <w:rPr>
          <w:rStyle w:val="FontStyle64"/>
          <w:sz w:val="28"/>
          <w:szCs w:val="28"/>
        </w:rPr>
        <w:t>засновані на параметричній ідентифікації нечітких моделей за експериментальними даними «входи - вихід», при якій оптимізують параметри функцій приналежності з метою мінімізації відхилення між експериментальними даними і результатами нечіткого моделювання. Використання оптимізаційного підходу знімає суб'єктивізм побудови функцій приналежності, однак замість цього вимагає навчаючої вибірки та нечіткої моделі «входи - вихід». Недоліком даних методів є те, що функції приналежності однакових за змістом нечітких множин виходять різними в результаті ідентифікації різних залежностей «входи -вихід». Таким чином, функція приналежності стає сильно чуттєвою до навчаючої вибірки та структури нечіткої моделі.</w:t>
      </w:r>
    </w:p>
    <w:p w:rsidR="00374F6C" w:rsidRPr="00374F6C" w:rsidRDefault="00374F6C" w:rsidP="00374F6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E3" w:rsidRPr="00374F6C" w:rsidRDefault="00EC21E3" w:rsidP="00374F6C">
      <w:pPr>
        <w:pStyle w:val="Style2"/>
        <w:widowControl/>
        <w:spacing w:line="240" w:lineRule="auto"/>
        <w:ind w:firstLine="885"/>
        <w:rPr>
          <w:sz w:val="28"/>
          <w:szCs w:val="28"/>
          <w:lang w:val="uk-UA"/>
        </w:rPr>
      </w:pPr>
      <w:proofErr w:type="spellStart"/>
      <w:r w:rsidRPr="00374F6C">
        <w:rPr>
          <w:rStyle w:val="FontStyle47"/>
          <w:sz w:val="28"/>
          <w:szCs w:val="28"/>
          <w:lang w:eastAsia="uk-UA"/>
        </w:rPr>
        <w:t>Існує</w:t>
      </w:r>
      <w:proofErr w:type="spellEnd"/>
      <w:r w:rsidRPr="00374F6C">
        <w:rPr>
          <w:rStyle w:val="FontStyle47"/>
          <w:sz w:val="28"/>
          <w:szCs w:val="28"/>
          <w:lang w:eastAsia="uk-UA"/>
        </w:rPr>
        <w:t xml:space="preserve"> і </w:t>
      </w:r>
      <w:proofErr w:type="spellStart"/>
      <w:r w:rsidRPr="00374F6C">
        <w:rPr>
          <w:rStyle w:val="FontStyle47"/>
          <w:sz w:val="28"/>
          <w:szCs w:val="28"/>
          <w:lang w:eastAsia="uk-UA"/>
        </w:rPr>
        <w:t>більш</w:t>
      </w:r>
      <w:proofErr w:type="spellEnd"/>
      <w:r w:rsidRPr="00374F6C">
        <w:rPr>
          <w:rStyle w:val="FontStyle47"/>
          <w:sz w:val="28"/>
          <w:szCs w:val="28"/>
          <w:lang w:eastAsia="uk-UA"/>
        </w:rPr>
        <w:t xml:space="preserve"> </w:t>
      </w:r>
      <w:proofErr w:type="spellStart"/>
      <w:r w:rsidRPr="00374F6C">
        <w:rPr>
          <w:rStyle w:val="FontStyle47"/>
          <w:sz w:val="28"/>
          <w:szCs w:val="28"/>
          <w:lang w:eastAsia="uk-UA"/>
        </w:rPr>
        <w:t>складний</w:t>
      </w:r>
      <w:proofErr w:type="spellEnd"/>
      <w:r w:rsidRPr="00374F6C">
        <w:rPr>
          <w:rStyle w:val="FontStyle47"/>
          <w:sz w:val="28"/>
          <w:szCs w:val="28"/>
          <w:lang w:eastAsia="uk-UA"/>
        </w:rPr>
        <w:t xml:space="preserve"> - </w:t>
      </w:r>
      <w:r w:rsidR="00746339" w:rsidRPr="00374F6C">
        <w:rPr>
          <w:rStyle w:val="FontStyle47"/>
          <w:sz w:val="28"/>
          <w:szCs w:val="28"/>
          <w:lang w:val="uk-UA" w:eastAsia="uk-UA"/>
        </w:rPr>
        <w:t xml:space="preserve">Метод побудови функцій приналежності шляхом </w:t>
      </w:r>
      <w:proofErr w:type="spellStart"/>
      <w:r w:rsidR="00746339" w:rsidRPr="00374F6C">
        <w:rPr>
          <w:rStyle w:val="FontStyle47"/>
          <w:sz w:val="28"/>
          <w:szCs w:val="28"/>
          <w:lang w:val="uk-UA" w:eastAsia="uk-UA"/>
        </w:rPr>
        <w:t>кластеризації</w:t>
      </w:r>
      <w:proofErr w:type="spellEnd"/>
      <w:r w:rsidR="00746339" w:rsidRPr="00374F6C">
        <w:rPr>
          <w:rStyle w:val="FontStyle47"/>
          <w:sz w:val="28"/>
          <w:szCs w:val="28"/>
          <w:lang w:val="uk-UA" w:eastAsia="uk-UA"/>
        </w:rPr>
        <w:t xml:space="preserve"> експериментальних даних. </w:t>
      </w:r>
      <w:r w:rsidR="00374F6C" w:rsidRPr="00374F6C">
        <w:rPr>
          <w:rStyle w:val="FontStyle47"/>
          <w:sz w:val="28"/>
          <w:szCs w:val="28"/>
          <w:lang w:val="uk-UA" w:eastAsia="uk-UA"/>
        </w:rPr>
        <w:t>(У лекції ми його розглядати не будемо)</w:t>
      </w:r>
    </w:p>
    <w:p w:rsidR="00746339" w:rsidRPr="00374F6C" w:rsidRDefault="00746339" w:rsidP="00374F6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F6C" w:rsidRPr="00374F6C" w:rsidRDefault="00374F6C" w:rsidP="00374F6C">
      <w:pPr>
        <w:pStyle w:val="Style2"/>
        <w:widowControl/>
        <w:spacing w:line="240" w:lineRule="auto"/>
        <w:ind w:firstLine="855"/>
        <w:rPr>
          <w:rStyle w:val="FontStyle66"/>
          <w:sz w:val="28"/>
          <w:szCs w:val="28"/>
          <w:lang w:val="uk-UA" w:eastAsia="uk-UA"/>
        </w:rPr>
      </w:pPr>
      <w:proofErr w:type="spellStart"/>
      <w:r w:rsidRPr="00374F6C">
        <w:rPr>
          <w:rStyle w:val="FontStyle47"/>
          <w:sz w:val="28"/>
          <w:szCs w:val="28"/>
          <w:lang w:val="uk-UA" w:eastAsia="uk-UA"/>
        </w:rPr>
        <w:t>Візуалізувати</w:t>
      </w:r>
      <w:proofErr w:type="spellEnd"/>
      <w:r w:rsidRPr="00374F6C">
        <w:rPr>
          <w:rStyle w:val="FontStyle47"/>
          <w:sz w:val="28"/>
          <w:szCs w:val="28"/>
          <w:lang w:val="uk-UA" w:eastAsia="uk-UA"/>
        </w:rPr>
        <w:t xml:space="preserve"> функції приналежності </w:t>
      </w:r>
      <w:r w:rsidRPr="00374F6C">
        <w:rPr>
          <w:rStyle w:val="FontStyle64"/>
          <w:sz w:val="28"/>
          <w:szCs w:val="28"/>
          <w:lang w:val="uk-UA" w:eastAsia="uk-UA"/>
        </w:rPr>
        <w:t xml:space="preserve">нечітких множин можна шляхом побудови графіку залежності значення функції приналежності µ від значення елемента нечіткої множини </w:t>
      </w:r>
      <w:r w:rsidRPr="00374F6C">
        <w:rPr>
          <w:rStyle w:val="FontStyle66"/>
          <w:i/>
          <w:sz w:val="28"/>
          <w:szCs w:val="28"/>
          <w:lang w:val="en-US" w:eastAsia="uk-UA"/>
        </w:rPr>
        <w:t>x</w:t>
      </w:r>
      <w:r w:rsidRPr="00374F6C">
        <w:rPr>
          <w:rStyle w:val="FontStyle66"/>
          <w:sz w:val="28"/>
          <w:szCs w:val="28"/>
          <w:lang w:val="uk-UA" w:eastAsia="uk-UA"/>
        </w:rPr>
        <w:t>.</w:t>
      </w:r>
    </w:p>
    <w:p w:rsidR="00374F6C" w:rsidRPr="00374F6C" w:rsidRDefault="00374F6C" w:rsidP="00374F6C">
      <w:pPr>
        <w:pStyle w:val="Style2"/>
        <w:widowControl/>
        <w:spacing w:line="240" w:lineRule="auto"/>
        <w:ind w:firstLine="870"/>
        <w:rPr>
          <w:rStyle w:val="FontStyle64"/>
          <w:sz w:val="28"/>
          <w:szCs w:val="28"/>
          <w:lang w:val="uk-UA" w:eastAsia="uk-UA"/>
        </w:rPr>
      </w:pPr>
      <w:r w:rsidRPr="00374F6C">
        <w:rPr>
          <w:rStyle w:val="FontStyle64"/>
          <w:sz w:val="28"/>
          <w:szCs w:val="28"/>
          <w:lang w:val="uk-UA" w:eastAsia="uk-UA"/>
        </w:rPr>
        <w:t xml:space="preserve">Виділяють такі основні </w:t>
      </w:r>
      <w:r w:rsidRPr="00374F6C">
        <w:rPr>
          <w:rStyle w:val="FontStyle47"/>
          <w:sz w:val="28"/>
          <w:szCs w:val="28"/>
          <w:lang w:val="uk-UA" w:eastAsia="uk-UA"/>
        </w:rPr>
        <w:t xml:space="preserve">типи функцій приналежності: 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кусочно-лінійні</w:t>
      </w:r>
      <w:proofErr w:type="spellEnd"/>
      <w:r w:rsidRPr="00374F6C">
        <w:rPr>
          <w:rStyle w:val="FontStyle64"/>
          <w:sz w:val="28"/>
          <w:szCs w:val="28"/>
          <w:lang w:val="uk-UA" w:eastAsia="uk-UA"/>
        </w:rPr>
        <w:t xml:space="preserve"> функції, </w:t>
      </w:r>
      <w:r>
        <w:rPr>
          <w:rStyle w:val="FontStyle64"/>
          <w:sz w:val="28"/>
          <w:szCs w:val="28"/>
          <w:lang w:val="en-US" w:eastAsia="uk-UA"/>
        </w:rPr>
        <w:t>Z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>подібні</w:t>
      </w:r>
      <w:proofErr w:type="spellEnd"/>
      <w:r>
        <w:rPr>
          <w:rStyle w:val="FontStyle64"/>
          <w:sz w:val="28"/>
          <w:szCs w:val="28"/>
          <w:lang w:val="uk-UA" w:eastAsia="uk-UA"/>
        </w:rPr>
        <w:t xml:space="preserve"> та </w:t>
      </w:r>
      <w:r>
        <w:rPr>
          <w:rStyle w:val="FontStyle64"/>
          <w:sz w:val="28"/>
          <w:szCs w:val="28"/>
          <w:lang w:val="en-US" w:eastAsia="uk-UA"/>
        </w:rPr>
        <w:t>S</w:t>
      </w:r>
      <w:proofErr w:type="spellStart"/>
      <w:r w:rsidRPr="00374F6C">
        <w:rPr>
          <w:rStyle w:val="FontStyle64"/>
          <w:sz w:val="28"/>
          <w:szCs w:val="28"/>
          <w:lang w:val="uk-UA" w:eastAsia="uk-UA"/>
        </w:rPr>
        <w:t>-</w:t>
      </w:r>
      <w:r>
        <w:rPr>
          <w:rStyle w:val="FontStyle64"/>
          <w:sz w:val="28"/>
          <w:szCs w:val="28"/>
          <w:lang w:val="uk-UA" w:eastAsia="uk-UA"/>
        </w:rPr>
        <w:t>подіб</w:t>
      </w:r>
      <w:r w:rsidRPr="00374F6C">
        <w:rPr>
          <w:rStyle w:val="FontStyle64"/>
          <w:sz w:val="28"/>
          <w:szCs w:val="28"/>
          <w:lang w:val="uk-UA" w:eastAsia="uk-UA"/>
        </w:rPr>
        <w:t>ні</w:t>
      </w:r>
      <w:proofErr w:type="spellEnd"/>
      <w:r w:rsidRPr="00374F6C">
        <w:rPr>
          <w:rStyle w:val="FontStyle64"/>
          <w:sz w:val="28"/>
          <w:szCs w:val="28"/>
          <w:lang w:val="uk-UA" w:eastAsia="uk-UA"/>
        </w:rPr>
        <w:t xml:space="preserve"> функції, </w:t>
      </w:r>
      <w:r>
        <w:rPr>
          <w:rStyle w:val="FontStyle64"/>
          <w:sz w:val="28"/>
          <w:szCs w:val="28"/>
          <w:lang w:val="uk-UA" w:eastAsia="uk-UA"/>
        </w:rPr>
        <w:t>П</w:t>
      </w:r>
      <w:r w:rsidRPr="00374F6C">
        <w:rPr>
          <w:rStyle w:val="FontStyle64"/>
          <w:sz w:val="28"/>
          <w:szCs w:val="28"/>
          <w:lang w:val="uk-UA" w:eastAsia="uk-UA"/>
        </w:rPr>
        <w:t>--</w:t>
      </w:r>
      <w:r>
        <w:rPr>
          <w:rStyle w:val="FontStyle64"/>
          <w:sz w:val="28"/>
          <w:szCs w:val="28"/>
          <w:lang w:val="uk-UA" w:eastAsia="uk-UA"/>
        </w:rPr>
        <w:t>подіб</w:t>
      </w:r>
      <w:r w:rsidRPr="00374F6C">
        <w:rPr>
          <w:rStyle w:val="FontStyle64"/>
          <w:sz w:val="28"/>
          <w:szCs w:val="28"/>
          <w:lang w:val="uk-UA" w:eastAsia="uk-UA"/>
        </w:rPr>
        <w:t>ні функції.</w:t>
      </w:r>
    </w:p>
    <w:p w:rsidR="00746339" w:rsidRPr="00374F6C" w:rsidRDefault="00746339" w:rsidP="00374F6C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339" w:rsidRDefault="00D42314" w:rsidP="00024B0E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Приклади:</w:t>
      </w:r>
    </w:p>
    <w:p w:rsidR="00D42314" w:rsidRPr="00402D3E" w:rsidRDefault="00D42314" w:rsidP="00D42314">
      <w:pPr>
        <w:ind w:firstLine="540"/>
        <w:rPr>
          <w:i/>
          <w:iCs/>
        </w:rPr>
      </w:pPr>
      <w:r w:rsidRPr="00402D3E">
        <w:rPr>
          <w:i/>
          <w:iCs/>
        </w:rPr>
        <w:lastRenderedPageBreak/>
        <w:t>Варіант 1</w:t>
      </w:r>
    </w:p>
    <w:p w:rsidR="00D42314" w:rsidRDefault="00B773DA" w:rsidP="00D42314">
      <w:pPr>
        <w:ind w:firstLine="540"/>
      </w:pPr>
      <w:r>
        <w:pict>
          <v:shape id="_x0000_i1042" type="#_x0000_t75" style="width:440.95pt;height:121.9pt">
            <v:imagedata r:id="rId25" o:title=""/>
          </v:shape>
        </w:pict>
      </w: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2</w:t>
      </w:r>
    </w:p>
    <w:p w:rsidR="00D42314" w:rsidRDefault="00B773DA" w:rsidP="00D42314">
      <w:pPr>
        <w:ind w:firstLine="540"/>
      </w:pPr>
      <w:r>
        <w:pict>
          <v:shape id="_x0000_i1043" type="#_x0000_t75" style="width:431.55pt;height:106.35pt">
            <v:imagedata r:id="rId26" o:title=""/>
          </v:shape>
        </w:pict>
      </w: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3</w:t>
      </w:r>
    </w:p>
    <w:p w:rsidR="00D42314" w:rsidRDefault="00B773DA" w:rsidP="00D42314">
      <w:pPr>
        <w:ind w:firstLine="540"/>
      </w:pPr>
      <w:r>
        <w:pict>
          <v:shape id="_x0000_i1044" type="#_x0000_t75" style="width:440.45pt;height:115.75pt">
            <v:imagedata r:id="rId27" o:title=""/>
          </v:shape>
        </w:pict>
      </w: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4</w:t>
      </w:r>
    </w:p>
    <w:p w:rsidR="00D42314" w:rsidRDefault="00B773DA" w:rsidP="00D42314">
      <w:pPr>
        <w:ind w:firstLine="540"/>
      </w:pPr>
      <w:r>
        <w:pict>
          <v:shape id="_x0000_i1045" type="#_x0000_t75" style="width:440.45pt;height:102.1pt">
            <v:imagedata r:id="rId28" o:title=""/>
          </v:shape>
        </w:pict>
      </w:r>
    </w:p>
    <w:p w:rsidR="00D42314" w:rsidRDefault="00D42314" w:rsidP="00D42314">
      <w:pPr>
        <w:ind w:firstLine="540"/>
      </w:pP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5</w:t>
      </w:r>
    </w:p>
    <w:p w:rsidR="00D42314" w:rsidRDefault="00B773DA" w:rsidP="00D42314">
      <w:pPr>
        <w:ind w:firstLine="540"/>
      </w:pPr>
      <w:r>
        <w:lastRenderedPageBreak/>
        <w:pict>
          <v:shape id="_x0000_i1046" type="#_x0000_t75" style="width:431.55pt;height:122.8pt">
            <v:imagedata r:id="rId29" o:title=""/>
          </v:shape>
        </w:pict>
      </w: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6</w:t>
      </w:r>
    </w:p>
    <w:p w:rsidR="00D42314" w:rsidRDefault="00B773DA" w:rsidP="00D42314">
      <w:pPr>
        <w:ind w:firstLine="540"/>
      </w:pPr>
      <w:r>
        <w:pict>
          <v:shape id="_x0000_i1047" type="#_x0000_t75" style="width:431.55pt;height:104pt">
            <v:imagedata r:id="rId30" o:title=""/>
          </v:shape>
        </w:pict>
      </w:r>
    </w:p>
    <w:p w:rsidR="00D42314" w:rsidRDefault="00D42314" w:rsidP="00D42314">
      <w:pPr>
        <w:ind w:firstLine="540"/>
      </w:pPr>
      <w:r w:rsidRPr="00402D3E">
        <w:rPr>
          <w:i/>
          <w:iCs/>
        </w:rPr>
        <w:t xml:space="preserve">Варіант </w:t>
      </w:r>
      <w:r>
        <w:rPr>
          <w:i/>
          <w:iCs/>
        </w:rPr>
        <w:t>7</w:t>
      </w:r>
    </w:p>
    <w:p w:rsidR="00D42314" w:rsidRDefault="00B773DA" w:rsidP="00D42314">
      <w:pPr>
        <w:ind w:firstLine="540"/>
      </w:pPr>
      <w:r>
        <w:pict>
          <v:shape id="_x0000_i1048" type="#_x0000_t75" style="width:440.45pt;height:106.35pt">
            <v:imagedata r:id="rId31" o:title=""/>
          </v:shape>
        </w:pict>
      </w:r>
    </w:p>
    <w:p w:rsidR="00F52C3E" w:rsidRPr="00EE2511" w:rsidRDefault="00F52C3E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3F0" w:rsidRPr="00F52C3E" w:rsidRDefault="00A25D65" w:rsidP="00F52C3E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62E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A2560" w:rsidRPr="00EA2560">
        <w:rPr>
          <w:rFonts w:ascii="Times New Roman" w:hAnsi="Times New Roman"/>
          <w:b/>
          <w:sz w:val="28"/>
          <w:szCs w:val="28"/>
        </w:rPr>
        <w:t>Операції над нечіткими множинами</w:t>
      </w:r>
    </w:p>
    <w:p w:rsidR="00F52C3E" w:rsidRDefault="00F52C3E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Щоб застосувати алгебру для роботи з нечіткими значеннями, потрібно визначити оператори, що будуть використовуватися. Зазвичай, в </w:t>
      </w:r>
      <w:proofErr w:type="spellStart"/>
      <w:r w:rsidRPr="00EE2511">
        <w:rPr>
          <w:rFonts w:ascii="Times New Roman" w:hAnsi="Times New Roman"/>
          <w:sz w:val="28"/>
          <w:szCs w:val="28"/>
        </w:rPr>
        <w:t>булевій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логіці використовується лише обмежений набір операторів, за допомогою яких і проводиться виконання інших операцій: AND (оператор «І»), OR (оператор «АБО»), NOT (оператор «НЕ»).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A53F0" w:rsidRPr="00FE03CE" w:rsidTr="00FE03CE">
        <w:tc>
          <w:tcPr>
            <w:tcW w:w="32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AND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A53F0" w:rsidRPr="00FE03CE" w:rsidRDefault="002A53F0" w:rsidP="00FE03C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OR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A53F0" w:rsidRPr="00FE03CE" w:rsidRDefault="002A53F0" w:rsidP="00FE03C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018"/>
              <w:gridCol w:w="1018"/>
            </w:tblGrid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A53F0" w:rsidRPr="00FE03CE" w:rsidTr="00FE03CE"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NOT А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:rsidR="002A53F0" w:rsidRPr="00FE03CE" w:rsidRDefault="002A53F0" w:rsidP="00FE03CE">
                  <w:pPr>
                    <w:spacing w:before="0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3C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A53F0" w:rsidRPr="00FE03CE" w:rsidRDefault="002A53F0" w:rsidP="00FE03C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дати багато визначень для операторів, три базових з яких наведено в таблиці. </w:t>
      </w:r>
    </w:p>
    <w:p w:rsidR="002A53F0" w:rsidRPr="00EE2511" w:rsidRDefault="002A53F0" w:rsidP="001372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2511">
        <w:rPr>
          <w:rFonts w:ascii="Times New Roman" w:hAnsi="Times New Roman"/>
          <w:sz w:val="28"/>
          <w:szCs w:val="28"/>
        </w:rPr>
        <w:t>булевій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логі</w:t>
      </w:r>
      <w:r w:rsidR="00137211">
        <w:rPr>
          <w:rFonts w:ascii="Times New Roman" w:hAnsi="Times New Roman"/>
          <w:sz w:val="28"/>
          <w:szCs w:val="28"/>
          <w:lang w:val="ru-RU"/>
        </w:rPr>
        <w:t>ці</w:t>
      </w:r>
      <w:proofErr w:type="spellEnd"/>
      <w:r w:rsidR="001372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2511">
        <w:rPr>
          <w:rFonts w:ascii="Times New Roman" w:hAnsi="Times New Roman"/>
          <w:sz w:val="28"/>
          <w:szCs w:val="28"/>
        </w:rPr>
        <w:t>значення FALSE («ХИБНІСТЬ») еквівалентно значенн</w:t>
      </w:r>
      <w:r w:rsidR="00BE5DA0" w:rsidRPr="00EE2511">
        <w:rPr>
          <w:rFonts w:ascii="Times New Roman" w:hAnsi="Times New Roman"/>
          <w:sz w:val="28"/>
          <w:szCs w:val="28"/>
        </w:rPr>
        <w:t>ю</w:t>
      </w:r>
      <w:r w:rsidRPr="00EE2511">
        <w:rPr>
          <w:rFonts w:ascii="Times New Roman" w:hAnsi="Times New Roman"/>
          <w:sz w:val="28"/>
          <w:szCs w:val="28"/>
        </w:rPr>
        <w:t xml:space="preserve"> «0», а значення TRUE («ІСТИНА») еквівалентно значенню «1». Аналогічним чином в нечіткій логіці ступінь істинності може змінюватися в діапазоні від 0 до 1, тому значення «Холод» вірно в ступені 0,1, а операція NOT («Холод») дасть значення 0,9.</w:t>
      </w:r>
    </w:p>
    <w:p w:rsidR="007D6ABB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Операції над </w:t>
      </w:r>
      <w:r w:rsidR="007D6ABB" w:rsidRPr="00EE2511">
        <w:rPr>
          <w:rFonts w:ascii="Times New Roman" w:hAnsi="Times New Roman"/>
          <w:sz w:val="28"/>
          <w:szCs w:val="28"/>
        </w:rPr>
        <w:t>нечітки</w:t>
      </w:r>
      <w:r w:rsidRPr="00EE2511">
        <w:rPr>
          <w:rFonts w:ascii="Times New Roman" w:hAnsi="Times New Roman"/>
          <w:sz w:val="28"/>
          <w:szCs w:val="28"/>
        </w:rPr>
        <w:t>ми</w:t>
      </w:r>
      <w:r w:rsidR="007D6ABB" w:rsidRPr="00EE2511">
        <w:rPr>
          <w:rFonts w:ascii="Times New Roman" w:hAnsi="Times New Roman"/>
          <w:sz w:val="28"/>
          <w:szCs w:val="28"/>
        </w:rPr>
        <w:t xml:space="preserve"> множин</w:t>
      </w:r>
      <w:r w:rsidRPr="00EE2511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7D6ABB" w:rsidRPr="00FE03CE" w:rsidTr="00FE03CE">
        <w:tc>
          <w:tcPr>
            <w:tcW w:w="4927" w:type="dxa"/>
          </w:tcPr>
          <w:p w:rsidR="007D6ABB" w:rsidRPr="00FE03CE" w:rsidRDefault="007D6ABB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E03CE">
              <w:rPr>
                <w:rFonts w:ascii="Times New Roman" w:hAnsi="Times New Roman"/>
                <w:sz w:val="28"/>
                <w:szCs w:val="28"/>
              </w:rPr>
              <w:lastRenderedPageBreak/>
              <w:t>Об’єднання</w:t>
            </w:r>
          </w:p>
        </w:tc>
        <w:tc>
          <w:tcPr>
            <w:tcW w:w="4928" w:type="dxa"/>
          </w:tcPr>
          <w:p w:rsidR="007D6ABB" w:rsidRPr="00FE03CE" w:rsidRDefault="00B773DA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instrText>INCLUDEPICTURE  "http://www.fuzzyfly.chat.ru/images/fset2.jpg" \* MERGEFO</w:instrText>
            </w:r>
            <w:r>
              <w:rPr>
                <w:rFonts w:ascii="Times New Roman" w:hAnsi="Times New Roman"/>
                <w:sz w:val="28"/>
                <w:szCs w:val="28"/>
              </w:rPr>
              <w:instrText>RMATINET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49" type="#_x0000_t75" alt="объединение" style="width:170.35pt;height:106.35pt">
                  <v:imagedata r:id="rId32" r:href="rId33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D6ABB" w:rsidRPr="00FE03CE" w:rsidTr="00FE03CE">
        <w:tc>
          <w:tcPr>
            <w:tcW w:w="4927" w:type="dxa"/>
          </w:tcPr>
          <w:p w:rsidR="007D6ABB" w:rsidRPr="00FE03CE" w:rsidRDefault="007D6ABB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E03CE">
              <w:rPr>
                <w:rFonts w:ascii="Times New Roman" w:hAnsi="Times New Roman"/>
                <w:sz w:val="28"/>
                <w:szCs w:val="28"/>
              </w:rPr>
              <w:t>Перетин</w:t>
            </w:r>
          </w:p>
        </w:tc>
        <w:tc>
          <w:tcPr>
            <w:tcW w:w="4928" w:type="dxa"/>
          </w:tcPr>
          <w:p w:rsidR="007D6ABB" w:rsidRPr="00FE03CE" w:rsidRDefault="00B773DA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instrText>INCLUDEPICTURE  "http://www.fuzzyfly.chat.ru/images/fset3.jpg" \* MERGEFORMATINET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0" type="#_x0000_t75" alt="пересечение" style="width:170.35pt;height:106.35pt">
                  <v:imagedata r:id="rId34" r:href="rId35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D6ABB" w:rsidRPr="00FE03CE" w:rsidTr="00FE03CE">
        <w:tc>
          <w:tcPr>
            <w:tcW w:w="4927" w:type="dxa"/>
          </w:tcPr>
          <w:p w:rsidR="007D6ABB" w:rsidRPr="00FE03CE" w:rsidRDefault="007D6ABB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E03CE">
              <w:rPr>
                <w:rFonts w:ascii="Times New Roman" w:hAnsi="Times New Roman"/>
                <w:sz w:val="28"/>
                <w:szCs w:val="28"/>
              </w:rPr>
              <w:t>Доповнення</w:t>
            </w:r>
          </w:p>
        </w:tc>
        <w:tc>
          <w:tcPr>
            <w:tcW w:w="4928" w:type="dxa"/>
          </w:tcPr>
          <w:p w:rsidR="007D6ABB" w:rsidRPr="00FE03CE" w:rsidRDefault="00B773DA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instrText>INCLUDEPICTURE  "http://www.fuzzyfly.chat.ru/images/fset6.jpg" \* MERGEFORMATINET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1" type="#_x0000_t75" alt="дополнение" style="width:227.3pt;height:142.6pt">
                  <v:imagedata r:id="rId36" r:href="rId37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D6ABB" w:rsidRPr="00FE03CE" w:rsidTr="00FE03CE">
        <w:tc>
          <w:tcPr>
            <w:tcW w:w="4927" w:type="dxa"/>
          </w:tcPr>
          <w:p w:rsidR="007D6ABB" w:rsidRPr="00FE03CE" w:rsidRDefault="007D6ABB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E03CE">
              <w:rPr>
                <w:rFonts w:ascii="Times New Roman" w:hAnsi="Times New Roman"/>
                <w:sz w:val="28"/>
                <w:szCs w:val="28"/>
              </w:rPr>
              <w:t>Концентрація</w:t>
            </w:r>
          </w:p>
        </w:tc>
        <w:tc>
          <w:tcPr>
            <w:tcW w:w="4928" w:type="dxa"/>
          </w:tcPr>
          <w:p w:rsidR="007D6ABB" w:rsidRPr="00FE03CE" w:rsidRDefault="00B773DA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instrText>INCLUDEPICTURE  "http://www.fuzzyfly.chat.ru/images/fset5.jpg" \* MERGEFORMATINET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2" type="#_x0000_t75" alt="концентрация" style="width:227.3pt;height:142.6pt">
                  <v:imagedata r:id="rId38" r:href="rId39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D6ABB" w:rsidRPr="00FE03CE" w:rsidTr="00FE03CE">
        <w:tc>
          <w:tcPr>
            <w:tcW w:w="4927" w:type="dxa"/>
          </w:tcPr>
          <w:p w:rsidR="007D6ABB" w:rsidRPr="00FE03CE" w:rsidRDefault="007D6ABB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E03CE">
              <w:rPr>
                <w:rFonts w:ascii="Times New Roman" w:hAnsi="Times New Roman"/>
                <w:sz w:val="28"/>
                <w:szCs w:val="28"/>
              </w:rPr>
              <w:t>Розмивання</w:t>
            </w:r>
          </w:p>
        </w:tc>
        <w:tc>
          <w:tcPr>
            <w:tcW w:w="4928" w:type="dxa"/>
          </w:tcPr>
          <w:p w:rsidR="007D6ABB" w:rsidRPr="00FE03CE" w:rsidRDefault="00B773DA" w:rsidP="00FE03CE">
            <w:pPr>
              <w:spacing w:before="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instrText>INCLUDEPICTURE  "http://www.fuzzyfly.chat.ru/images/fset4.jpg" \* MERGEFORMATINET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3" type="#_x0000_t75" alt="размывание (или размытие)" style="width:227.3pt;height:142.6pt">
                  <v:imagedata r:id="rId40" r:href="rId41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2E2CFA" w:rsidRDefault="00A25D65" w:rsidP="002E2CFA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91035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6ABB" w:rsidRPr="002E2CFA">
        <w:rPr>
          <w:rFonts w:ascii="Times New Roman" w:hAnsi="Times New Roman"/>
          <w:b/>
          <w:bCs/>
          <w:sz w:val="28"/>
          <w:szCs w:val="28"/>
        </w:rPr>
        <w:t>Нечіткі множини в системах керування</w:t>
      </w:r>
    </w:p>
    <w:p w:rsidR="002E2CFA" w:rsidRDefault="002E2CF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2E2CFA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Вдалим застосуванням теорії нечітких множин є контролери нечіткої логіки. Їх функціонування дещо відрізняється від роботи звичайних контролерів; для опису системи замість диференційних рівнянь використовуються знання експертів. Ці </w:t>
      </w:r>
      <w:r w:rsidRPr="00EE2511">
        <w:rPr>
          <w:rFonts w:ascii="Times New Roman" w:hAnsi="Times New Roman"/>
          <w:sz w:val="28"/>
          <w:szCs w:val="28"/>
        </w:rPr>
        <w:lastRenderedPageBreak/>
        <w:t xml:space="preserve">знання можуть бути виражені за допомогою лінгвістичних змінних, які описані нечіткими множинами.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E2CFA">
        <w:rPr>
          <w:rFonts w:ascii="Times New Roman" w:hAnsi="Times New Roman"/>
          <w:b/>
          <w:bCs/>
          <w:sz w:val="28"/>
          <w:szCs w:val="28"/>
        </w:rPr>
        <w:t>Фазифікація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зіставлення множини значень х </w:t>
      </w:r>
      <w:r w:rsidR="00BE5DA0" w:rsidRPr="00EE2511">
        <w:rPr>
          <w:rFonts w:ascii="Times New Roman" w:hAnsi="Times New Roman"/>
          <w:sz w:val="28"/>
          <w:szCs w:val="28"/>
        </w:rPr>
        <w:t xml:space="preserve">з </w:t>
      </w:r>
      <w:r w:rsidRPr="00EE2511">
        <w:rPr>
          <w:rFonts w:ascii="Times New Roman" w:hAnsi="Times New Roman"/>
          <w:sz w:val="28"/>
          <w:szCs w:val="28"/>
        </w:rPr>
        <w:t>її функці</w:t>
      </w:r>
      <w:r w:rsidR="00BE5DA0" w:rsidRPr="00EE2511">
        <w:rPr>
          <w:rFonts w:ascii="Times New Roman" w:hAnsi="Times New Roman"/>
          <w:sz w:val="28"/>
          <w:szCs w:val="28"/>
        </w:rPr>
        <w:t>єю</w:t>
      </w:r>
      <w:r w:rsidRPr="00EE2511">
        <w:rPr>
          <w:rFonts w:ascii="Times New Roman" w:hAnsi="Times New Roman"/>
          <w:sz w:val="28"/>
          <w:szCs w:val="28"/>
        </w:rPr>
        <w:t xml:space="preserve"> приналежності М (х), тобто переведення значень х в нечіткий формат (приклад з терміном молодий).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E2CFA">
        <w:rPr>
          <w:rFonts w:ascii="Times New Roman" w:hAnsi="Times New Roman"/>
          <w:b/>
          <w:bCs/>
          <w:sz w:val="28"/>
          <w:szCs w:val="28"/>
        </w:rPr>
        <w:t>Дефаз</w:t>
      </w:r>
      <w:r w:rsidR="002A53F0" w:rsidRPr="002E2CFA">
        <w:rPr>
          <w:rFonts w:ascii="Times New Roman" w:hAnsi="Times New Roman"/>
          <w:b/>
          <w:bCs/>
          <w:sz w:val="28"/>
          <w:szCs w:val="28"/>
        </w:rPr>
        <w:t>и</w:t>
      </w:r>
      <w:r w:rsidRPr="002E2CFA">
        <w:rPr>
          <w:rFonts w:ascii="Times New Roman" w:hAnsi="Times New Roman"/>
          <w:b/>
          <w:bCs/>
          <w:sz w:val="28"/>
          <w:szCs w:val="28"/>
        </w:rPr>
        <w:t>фікація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процес, зворотний до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фазифікації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Всі системи з нечіткою логікою функціонують за одним принципом: показання вимірювальних приладів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фазифікуються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(переводяться в нечіткий формат), обробляються,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дефазифікуються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у вигляді звичних сигналів подаються на виконавчі пристрої.</w:t>
      </w:r>
    </w:p>
    <w:p w:rsidR="007D6ABB" w:rsidRPr="00EE2511" w:rsidRDefault="007D6ABB" w:rsidP="00BE4CD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2CFA">
        <w:rPr>
          <w:rFonts w:ascii="Times New Roman" w:hAnsi="Times New Roman"/>
          <w:b/>
          <w:bCs/>
          <w:sz w:val="28"/>
          <w:szCs w:val="28"/>
        </w:rPr>
        <w:t>Ступінь приналежності</w:t>
      </w:r>
      <w:r w:rsidR="00BE4CD1">
        <w:rPr>
          <w:rFonts w:ascii="Times New Roman" w:hAnsi="Times New Roman"/>
          <w:sz w:val="28"/>
          <w:szCs w:val="28"/>
        </w:rPr>
        <w:t xml:space="preserve"> - це не ймовірність, так як</w:t>
      </w:r>
      <w:r w:rsidRPr="00EE2511">
        <w:rPr>
          <w:rFonts w:ascii="Times New Roman" w:hAnsi="Times New Roman"/>
          <w:sz w:val="28"/>
          <w:szCs w:val="28"/>
        </w:rPr>
        <w:t xml:space="preserve"> невідома функція розподілу, немає повторюваності експериментів. Так, якщо взяти </w:t>
      </w:r>
      <w:r w:rsidR="002A53F0" w:rsidRPr="00EE2511">
        <w:rPr>
          <w:rFonts w:ascii="Times New Roman" w:hAnsi="Times New Roman"/>
          <w:sz w:val="28"/>
          <w:szCs w:val="28"/>
        </w:rPr>
        <w:t>з прикладу</w:t>
      </w:r>
      <w:r w:rsidRPr="00EE2511">
        <w:rPr>
          <w:rFonts w:ascii="Times New Roman" w:hAnsi="Times New Roman"/>
          <w:sz w:val="28"/>
          <w:szCs w:val="28"/>
        </w:rPr>
        <w:t xml:space="preserve"> прогнозу погоди дв</w:t>
      </w:r>
      <w:r w:rsidR="002A53F0" w:rsidRPr="00EE2511">
        <w:rPr>
          <w:rFonts w:ascii="Times New Roman" w:hAnsi="Times New Roman"/>
          <w:sz w:val="28"/>
          <w:szCs w:val="28"/>
        </w:rPr>
        <w:t>і</w:t>
      </w:r>
      <w:r w:rsidRPr="00EE2511">
        <w:rPr>
          <w:rFonts w:ascii="Times New Roman" w:hAnsi="Times New Roman"/>
          <w:sz w:val="28"/>
          <w:szCs w:val="28"/>
        </w:rPr>
        <w:t xml:space="preserve"> взаємовиключн</w:t>
      </w:r>
      <w:r w:rsidR="002A53F0" w:rsidRPr="00EE2511">
        <w:rPr>
          <w:rFonts w:ascii="Times New Roman" w:hAnsi="Times New Roman"/>
          <w:sz w:val="28"/>
          <w:szCs w:val="28"/>
        </w:rPr>
        <w:t>і</w:t>
      </w:r>
      <w:r w:rsidRPr="00EE2511">
        <w:rPr>
          <w:rFonts w:ascii="Times New Roman" w:hAnsi="Times New Roman"/>
          <w:sz w:val="28"/>
          <w:szCs w:val="28"/>
        </w:rPr>
        <w:t xml:space="preserve"> події: буде дощ і не буде і присвоїти їм деякі ранги, то сума цих рангів необов'язково буде дорівню</w:t>
      </w:r>
      <w:r w:rsidR="002A53F0" w:rsidRPr="00EE2511">
        <w:rPr>
          <w:rFonts w:ascii="Times New Roman" w:hAnsi="Times New Roman"/>
          <w:sz w:val="28"/>
          <w:szCs w:val="28"/>
        </w:rPr>
        <w:t>вати</w:t>
      </w:r>
      <w:r w:rsidRPr="00EE2511">
        <w:rPr>
          <w:rFonts w:ascii="Times New Roman" w:hAnsi="Times New Roman"/>
          <w:sz w:val="28"/>
          <w:szCs w:val="28"/>
        </w:rPr>
        <w:t xml:space="preserve"> 1, але якщо рівність все-таки є, то нечітка множина вважається нормован</w:t>
      </w:r>
      <w:r w:rsidR="00BE5DA0" w:rsidRPr="00EE2511">
        <w:rPr>
          <w:rFonts w:ascii="Times New Roman" w:hAnsi="Times New Roman"/>
          <w:sz w:val="28"/>
          <w:szCs w:val="28"/>
        </w:rPr>
        <w:t>ою</w:t>
      </w:r>
      <w:r w:rsidRPr="00EE2511">
        <w:rPr>
          <w:rFonts w:ascii="Times New Roman" w:hAnsi="Times New Roman"/>
          <w:sz w:val="28"/>
          <w:szCs w:val="28"/>
        </w:rPr>
        <w:t>. Значення функції приналежності M (x) можуть бути взяті тільки з апріорних знань, інтуїції (досвіду), опитування експертів.</w:t>
      </w:r>
    </w:p>
    <w:p w:rsidR="00A872DA" w:rsidRDefault="00A872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11_6_1"/>
      <w:bookmarkEnd w:id="3"/>
    </w:p>
    <w:p w:rsidR="007D6ABB" w:rsidRPr="00A872DA" w:rsidRDefault="007D6ABB" w:rsidP="00EE2511">
      <w:pPr>
        <w:spacing w:before="0"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872DA">
        <w:rPr>
          <w:rFonts w:ascii="Times New Roman" w:hAnsi="Times New Roman"/>
          <w:b/>
          <w:bCs/>
          <w:sz w:val="28"/>
          <w:szCs w:val="28"/>
        </w:rPr>
        <w:t xml:space="preserve">Загальна структура нечіткого </w:t>
      </w:r>
      <w:proofErr w:type="spellStart"/>
      <w:r w:rsidRPr="00A872DA">
        <w:rPr>
          <w:rFonts w:ascii="Times New Roman" w:hAnsi="Times New Roman"/>
          <w:b/>
          <w:bCs/>
          <w:sz w:val="28"/>
          <w:szCs w:val="28"/>
        </w:rPr>
        <w:t>мікроконтролера</w:t>
      </w:r>
      <w:proofErr w:type="spellEnd"/>
      <w:r w:rsidRPr="00A872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72DA" w:rsidRDefault="00A872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Загальна структура </w:t>
      </w:r>
      <w:proofErr w:type="spellStart"/>
      <w:r w:rsidRPr="00EE2511">
        <w:rPr>
          <w:rFonts w:ascii="Times New Roman" w:hAnsi="Times New Roman"/>
          <w:sz w:val="28"/>
          <w:szCs w:val="28"/>
        </w:rPr>
        <w:t>мікроконтролера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що використовує нечітку логіку, показана на рис. Вона містить у своєму складі наступні складові: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>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База знань.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Блок рішень.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перетворює чіткі величини, які виміряні на виході об'єкта керування у нечіткі величини, що описані лінгвістичними змінними в базі знань.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рішень використовує нечіткі умовні ( </w:t>
      </w:r>
      <w:proofErr w:type="spellStart"/>
      <w:r w:rsidRPr="00EE2511">
        <w:rPr>
          <w:rFonts w:ascii="Times New Roman" w:hAnsi="Times New Roman"/>
          <w:sz w:val="28"/>
          <w:szCs w:val="28"/>
        </w:rPr>
        <w:t>if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2511">
        <w:rPr>
          <w:rFonts w:ascii="Times New Roman" w:hAnsi="Times New Roman"/>
          <w:sz w:val="28"/>
          <w:szCs w:val="28"/>
        </w:rPr>
        <w:t>then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) правила, що закладено в базу знань, для перетворення нечітких вхідних даних в керуючі впливи, які мають також нечіткий характер.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Блок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дефазіфікації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перетворює нечіткі дані з виходу блоку рішень в чіткі величини, які використовуються для керування об'єктом.</w:t>
      </w:r>
    </w:p>
    <w:p w:rsidR="007D6ABB" w:rsidRPr="00EE2511" w:rsidRDefault="00B773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"http://victoria.lviv.ua/html/oio/images/theme11/image</w:instrText>
      </w:r>
      <w:r>
        <w:rPr>
          <w:rFonts w:ascii="Times New Roman" w:hAnsi="Times New Roman"/>
          <w:sz w:val="28"/>
          <w:szCs w:val="28"/>
        </w:rPr>
        <w:instrText>072.gif"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54" type="#_x0000_t75" alt="" style="width:4in;height:122.35pt">
            <v:imagedata r:id="rId42" r:href="rId43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Рис. 1.  Загальна структура нечіткого </w:t>
      </w:r>
      <w:proofErr w:type="spellStart"/>
      <w:r w:rsidRPr="00EE2511">
        <w:rPr>
          <w:rFonts w:ascii="Times New Roman" w:hAnsi="Times New Roman"/>
          <w:sz w:val="28"/>
          <w:szCs w:val="28"/>
        </w:rPr>
        <w:t>мікроконтролера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випадок керування мобільним роботом, задачею якого є об'їзд перешкод. Введемо дві лінгвістичні змінні: ДИСТАНЦІЯ (відстань від робота до перешкоди) і НАПРЯМОК (кут між подовжньою віссю робота та напрямком до перешкоди).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Розглянемо лінгвістичну змінну ДИСТАНЦІЯ. Значеннями її можна визначити терми ДАЛЕКО, СЕРЕДНЬО, БЛИЗЬКО і ДУЖЕ БЛИЗЬКО. Для фізичної реалізації </w:t>
      </w:r>
      <w:r w:rsidRPr="00EE2511">
        <w:rPr>
          <w:rFonts w:ascii="Times New Roman" w:hAnsi="Times New Roman"/>
          <w:sz w:val="28"/>
          <w:szCs w:val="28"/>
        </w:rPr>
        <w:lastRenderedPageBreak/>
        <w:t xml:space="preserve">лінгвістичної змінної необхідно визначити точні фізичні значення термів цієї змінної. Нехай змінна ДИСТАНЦІЯ може приймати будь-які значення з діапазону від нуля до нескінченності. Відповідно до теорії нечітких множин, в такому випадку кожному значенню відстані із зазначеного діапазону може бути поставлене у відповідність деяке число від нуля до одиниці, що визначає ступінь приналежності даної фізичної відстані (припустимо </w:t>
      </w:r>
      <w:smartTag w:uri="urn:schemas-microsoft-com:office:smarttags" w:element="metricconverter">
        <w:smartTagPr>
          <w:attr w:name="ProductID" w:val="40 см"/>
        </w:smartTagPr>
        <w:r w:rsidRPr="00EE2511">
          <w:rPr>
            <w:rFonts w:ascii="Times New Roman" w:hAnsi="Times New Roman"/>
            <w:sz w:val="28"/>
            <w:szCs w:val="28"/>
          </w:rPr>
          <w:t>40 см</w:t>
        </w:r>
      </w:smartTag>
      <w:r w:rsidRPr="00EE2511">
        <w:rPr>
          <w:rFonts w:ascii="Times New Roman" w:hAnsi="Times New Roman"/>
          <w:sz w:val="28"/>
          <w:szCs w:val="28"/>
        </w:rPr>
        <w:t>) до того чи іншого терму лінгвістичної змінної ДИСТАНЦІЯ.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Ступінь приналежності визначаємо функцією приналежності М(d), де d-відстань до перешкоди. В нашому випадку відстань </w:t>
      </w:r>
      <w:smartTag w:uri="urn:schemas-microsoft-com:office:smarttags" w:element="metricconverter">
        <w:smartTagPr>
          <w:attr w:name="ProductID" w:val="40 см"/>
        </w:smartTagPr>
        <w:r w:rsidRPr="00EE2511">
          <w:rPr>
            <w:rFonts w:ascii="Times New Roman" w:hAnsi="Times New Roman"/>
            <w:sz w:val="28"/>
            <w:szCs w:val="28"/>
          </w:rPr>
          <w:t>40 см</w:t>
        </w:r>
      </w:smartTag>
      <w:r w:rsidRPr="00EE2511">
        <w:rPr>
          <w:rFonts w:ascii="Times New Roman" w:hAnsi="Times New Roman"/>
          <w:sz w:val="28"/>
          <w:szCs w:val="28"/>
        </w:rPr>
        <w:t>. Можна задати ступінь приналежності до терму ДУЖЕ БЛИЗЬКО, що дорівнює 0,7 , а до терму БЛИЗЬКО - 0,3 (рис. 2.). Конкретне визначення ступеня приналежності визначається експертами.</w:t>
      </w:r>
    </w:p>
    <w:p w:rsidR="007D6ABB" w:rsidRPr="00EE2511" w:rsidRDefault="00B773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</w:instrText>
      </w:r>
      <w:r>
        <w:rPr>
          <w:rFonts w:ascii="Times New Roman" w:hAnsi="Times New Roman"/>
          <w:sz w:val="28"/>
          <w:szCs w:val="28"/>
        </w:rPr>
        <w:instrText>://victoria.lviv.ua/html/oio/images/theme11/image074.gif"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55" type="#_x0000_t75" alt="" style="width:304.45pt;height:197.65pt">
            <v:imagedata r:id="rId44" r:href="rId45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Рис. 2. Лінгвістична змінна і функція приналежності</w:t>
      </w:r>
    </w:p>
    <w:p w:rsidR="00FB27C1" w:rsidRDefault="00FB27C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Змінній НАПРЯМОК, яка може приймати значення в діапазоні від 0 до 360 градусів, задамо терми ВЛІВО, ПРЯМО і ВПРАВО.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Тепер необхідно задати вихідні змінні. У даному прикладі достатньо однієї, яку назвемо КУТ</w:t>
      </w:r>
      <w:r w:rsidR="00BE5DA0" w:rsidRPr="00EE2511">
        <w:rPr>
          <w:rFonts w:ascii="Times New Roman" w:hAnsi="Times New Roman"/>
          <w:sz w:val="28"/>
          <w:szCs w:val="28"/>
        </w:rPr>
        <w:t xml:space="preserve"> ПОВОРОТУ</w:t>
      </w:r>
      <w:r w:rsidRPr="00EE2511">
        <w:rPr>
          <w:rFonts w:ascii="Times New Roman" w:hAnsi="Times New Roman"/>
          <w:sz w:val="28"/>
          <w:szCs w:val="28"/>
        </w:rPr>
        <w:t xml:space="preserve">. Вона може містити терми: РІЗКО ВЛІВО, ВЛІВО, ПРЯМО, ВПРАВО, РІЗКО ВПРАВО. Зв'язок між входом та виходом запам'ятовується в таблиці нечітких правил.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Таблиця нечітких правил</w:t>
      </w:r>
    </w:p>
    <w:p w:rsidR="007D6ABB" w:rsidRPr="00EE2511" w:rsidRDefault="00B773DA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"http://victoria.lviv.ua/html/oio/images/theme11/image075.gif"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56" type="#_x0000_t75" alt="" style="width:227.3pt;height:146.35pt">
            <v:imagedata r:id="rId46" r:href="rId47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Кожний запис в даній таблиці відповідає своєму нечіткому правилу, наприклад: Якщо дистанція </w:t>
      </w:r>
      <w:r w:rsidR="00BE5DA0" w:rsidRPr="00EE2511">
        <w:rPr>
          <w:rFonts w:ascii="Times New Roman" w:hAnsi="Times New Roman"/>
          <w:sz w:val="28"/>
          <w:szCs w:val="28"/>
        </w:rPr>
        <w:t>до перешкоди - «</w:t>
      </w:r>
      <w:r w:rsidRPr="00EE2511">
        <w:rPr>
          <w:rFonts w:ascii="Times New Roman" w:hAnsi="Times New Roman"/>
          <w:sz w:val="28"/>
          <w:szCs w:val="28"/>
        </w:rPr>
        <w:t>близько</w:t>
      </w:r>
      <w:r w:rsidR="00BE5DA0" w:rsidRPr="00EE2511">
        <w:rPr>
          <w:rFonts w:ascii="Times New Roman" w:hAnsi="Times New Roman"/>
          <w:sz w:val="28"/>
          <w:szCs w:val="28"/>
        </w:rPr>
        <w:t>»</w:t>
      </w:r>
      <w:r w:rsidRPr="00EE2511">
        <w:rPr>
          <w:rFonts w:ascii="Times New Roman" w:hAnsi="Times New Roman"/>
          <w:sz w:val="28"/>
          <w:szCs w:val="28"/>
        </w:rPr>
        <w:t xml:space="preserve"> і напрямок </w:t>
      </w:r>
      <w:r w:rsidR="00BE5DA0" w:rsidRPr="00EE2511">
        <w:rPr>
          <w:rFonts w:ascii="Times New Roman" w:hAnsi="Times New Roman"/>
          <w:sz w:val="28"/>
          <w:szCs w:val="28"/>
        </w:rPr>
        <w:t>«</w:t>
      </w:r>
      <w:r w:rsidRPr="00EE2511">
        <w:rPr>
          <w:rFonts w:ascii="Times New Roman" w:hAnsi="Times New Roman"/>
          <w:sz w:val="28"/>
          <w:szCs w:val="28"/>
        </w:rPr>
        <w:t>правий</w:t>
      </w:r>
      <w:r w:rsidR="00BE5DA0" w:rsidRPr="00EE2511">
        <w:rPr>
          <w:rFonts w:ascii="Times New Roman" w:hAnsi="Times New Roman"/>
          <w:sz w:val="28"/>
          <w:szCs w:val="28"/>
        </w:rPr>
        <w:t>»</w:t>
      </w:r>
      <w:r w:rsidRPr="00EE2511">
        <w:rPr>
          <w:rFonts w:ascii="Times New Roman" w:hAnsi="Times New Roman"/>
          <w:sz w:val="28"/>
          <w:szCs w:val="28"/>
        </w:rPr>
        <w:t>, тоді кут</w:t>
      </w:r>
      <w:r w:rsidR="00BE5DA0" w:rsidRPr="00EE2511">
        <w:rPr>
          <w:rFonts w:ascii="Times New Roman" w:hAnsi="Times New Roman"/>
          <w:sz w:val="28"/>
          <w:szCs w:val="28"/>
        </w:rPr>
        <w:t xml:space="preserve"> повороту «</w:t>
      </w:r>
      <w:r w:rsidRPr="00EE2511">
        <w:rPr>
          <w:rFonts w:ascii="Times New Roman" w:hAnsi="Times New Roman"/>
          <w:sz w:val="28"/>
          <w:szCs w:val="28"/>
        </w:rPr>
        <w:t>різко вліво</w:t>
      </w:r>
      <w:r w:rsidR="00BE5DA0" w:rsidRPr="00EE2511">
        <w:rPr>
          <w:rFonts w:ascii="Times New Roman" w:hAnsi="Times New Roman"/>
          <w:sz w:val="28"/>
          <w:szCs w:val="28"/>
        </w:rPr>
        <w:t>».</w:t>
      </w:r>
      <w:r w:rsidRPr="00EE2511">
        <w:rPr>
          <w:rFonts w:ascii="Times New Roman" w:hAnsi="Times New Roman"/>
          <w:sz w:val="28"/>
          <w:szCs w:val="28"/>
        </w:rPr>
        <w:t xml:space="preserve">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Таким чином, мобільний робот з нечіткою логікою буде працювати за наступним принципом: дані з сенсорів про відстань до перешкоди та напрямок до неї будуть </w:t>
      </w:r>
      <w:proofErr w:type="spellStart"/>
      <w:r w:rsidRPr="00EE2511">
        <w:rPr>
          <w:rFonts w:ascii="Times New Roman" w:hAnsi="Times New Roman"/>
          <w:sz w:val="28"/>
          <w:szCs w:val="28"/>
        </w:rPr>
        <w:t>фаз</w:t>
      </w:r>
      <w:r w:rsidR="00BE5DA0" w:rsidRPr="00EE2511">
        <w:rPr>
          <w:rFonts w:ascii="Times New Roman" w:hAnsi="Times New Roman"/>
          <w:sz w:val="28"/>
          <w:szCs w:val="28"/>
        </w:rPr>
        <w:t>и</w:t>
      </w:r>
      <w:r w:rsidRPr="00EE2511">
        <w:rPr>
          <w:rFonts w:ascii="Times New Roman" w:hAnsi="Times New Roman"/>
          <w:sz w:val="28"/>
          <w:szCs w:val="28"/>
        </w:rPr>
        <w:t>фіковані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оброблені згідно табличних правил, </w:t>
      </w:r>
      <w:proofErr w:type="spellStart"/>
      <w:r w:rsidRPr="00EE2511">
        <w:rPr>
          <w:rFonts w:ascii="Times New Roman" w:hAnsi="Times New Roman"/>
          <w:sz w:val="28"/>
          <w:szCs w:val="28"/>
        </w:rPr>
        <w:t>дефаз</w:t>
      </w:r>
      <w:r w:rsidR="00BE5DA0" w:rsidRPr="00EE2511">
        <w:rPr>
          <w:rFonts w:ascii="Times New Roman" w:hAnsi="Times New Roman"/>
          <w:sz w:val="28"/>
          <w:szCs w:val="28"/>
        </w:rPr>
        <w:t>и</w:t>
      </w:r>
      <w:r w:rsidRPr="00EE2511">
        <w:rPr>
          <w:rFonts w:ascii="Times New Roman" w:hAnsi="Times New Roman"/>
          <w:sz w:val="28"/>
          <w:szCs w:val="28"/>
        </w:rPr>
        <w:t>фіковані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отримані дані у вигляді керуючих сигналів надходять на приводи робота.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11_7"/>
      <w:bookmarkStart w:id="5" w:name="11_8"/>
      <w:bookmarkEnd w:id="4"/>
      <w:bookmarkEnd w:id="5"/>
      <w:r w:rsidRPr="00EE2511">
        <w:rPr>
          <w:rFonts w:ascii="Times New Roman" w:hAnsi="Times New Roman"/>
          <w:sz w:val="28"/>
          <w:szCs w:val="28"/>
        </w:rPr>
        <w:t xml:space="preserve">Переваги нечітких систем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оперувати вхідними даними, заданими нечітко: наприклад, дані, які </w:t>
      </w:r>
      <w:proofErr w:type="spellStart"/>
      <w:r w:rsidRPr="00EE2511">
        <w:rPr>
          <w:rFonts w:ascii="Times New Roman" w:hAnsi="Times New Roman"/>
          <w:sz w:val="28"/>
          <w:szCs w:val="28"/>
        </w:rPr>
        <w:t>неперервно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змінюються в часі (динамічні задачі), значення, що неможливо задати однозначно (результати статистичних опитувань, рекламні компанії);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нечіткої формалізації критеріїв оцінки і порівняння: оперування критеріями "більшість", "можливе", переважно" тощо.;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Можливість проведення якісних оцінок як вхідних даних, так і виведених результатів: значення даних, їх ступень достовірності (не плутати з імовірністю!) та її розподілом;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Можливість проведення швидкого моделювання складних динамічних систем та їх порівняльний аналіз із заданим ступенем точності: оперуючи принципами поведінки системи, описаними fuzzy-методами: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швидко з'ясувати точні значення змінних і скласти правила, що їх описують, 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можна оцінити різні варіанти вихідних значень. </w:t>
      </w:r>
    </w:p>
    <w:p w:rsidR="00FB27C1" w:rsidRDefault="00FB27C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6" w:name="11_9"/>
      <w:bookmarkEnd w:id="6"/>
    </w:p>
    <w:p w:rsidR="007D6ABB" w:rsidRPr="00FB27C1" w:rsidRDefault="00A25D65" w:rsidP="00FB27C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53308">
        <w:rPr>
          <w:rFonts w:ascii="Times New Roman" w:hAnsi="Times New Roman"/>
          <w:b/>
          <w:bCs/>
          <w:sz w:val="28"/>
          <w:szCs w:val="28"/>
        </w:rPr>
        <w:t>.</w:t>
      </w:r>
      <w:r w:rsidR="007D6ABB" w:rsidRPr="00FB27C1">
        <w:rPr>
          <w:rFonts w:ascii="Times New Roman" w:hAnsi="Times New Roman"/>
          <w:b/>
          <w:bCs/>
          <w:sz w:val="28"/>
          <w:szCs w:val="28"/>
        </w:rPr>
        <w:t>Практичне застосування нечіткої логіки</w:t>
      </w:r>
    </w:p>
    <w:p w:rsidR="00FB27C1" w:rsidRDefault="00FB27C1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Коли тільки з'явилася теорія нечіткої логіки, в наукових журналах можна було знайти статті, присвячені її можливим областям застосування. У міру просування розробок в даній області число практичних застосувань для нечіткої логіки почало швидко зростати. В даний час цей перелік був би надто довгим, але ось кілька прикладів, які допоможуть зрозуміти, наскільки широко нечітка логіка використовується в системах управління і в експертних системах.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Сьогодні елементи нечіткої логіки можна знайти в багатьох промислових виробах - від систем керування електропоїздами і бойовими вертольотами до побутової техніки. Без застосування нечіткої логіки немислимі сучасні ситуаційні центри керівників західних країн, в яких приймаються ключові політичні рішення і моделюються всілякі кризові ситуації.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Активними споживачами нечіткої логіки є банкіри і фінансисти, а також фахівці в області політичного й економічного аналізу, задачі яких вимагають щоденного прийняття правильних рішень у складних умовах непередбаченого ринку. Вони використовують нечіткі системи для створення моделей різних економічних, політичних, біржових ситуацій. </w:t>
      </w:r>
    </w:p>
    <w:p w:rsidR="002A53F0" w:rsidRPr="00EE2511" w:rsidRDefault="002A53F0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Слідом за фінансистами, когнітивними нечіткими схемами зацікавилися промислові гіганти США. </w:t>
      </w:r>
      <w:proofErr w:type="spellStart"/>
      <w:r w:rsidRPr="00EE2511">
        <w:rPr>
          <w:rFonts w:ascii="Times New Roman" w:hAnsi="Times New Roman"/>
          <w:sz w:val="28"/>
          <w:szCs w:val="28"/>
        </w:rPr>
        <w:t>Motorola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General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Otis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Elevator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Pacific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Gas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Ford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і інші на початку 90-х почали інвестувати в розробку виробів, що використовують нечітку логіку. Маючи солідну фінансову "підтримку", фірми, що спеціалізуються на нечіткій логіці, отримали можливість адаптувати свої розробки для широкого кола застосувань.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Пристрої для автоматичної підтримки швидкості руху автомобіля і збільшення ефективності / стабільності роботи автомобільних двигунів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Nissan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Subaru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lastRenderedPageBreak/>
        <w:t xml:space="preserve">Системи розпізнавання рукописного тексту в PDA (компанія </w:t>
      </w:r>
      <w:proofErr w:type="spellStart"/>
      <w:r w:rsidRPr="00EE2511">
        <w:rPr>
          <w:rFonts w:ascii="Times New Roman" w:hAnsi="Times New Roman"/>
          <w:sz w:val="28"/>
          <w:szCs w:val="28"/>
        </w:rPr>
        <w:t>Sony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Поліпшення систем безпеки для атомних реакторів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Hitachi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Bernard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Nuclear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Fuel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Div</w:t>
      </w:r>
      <w:proofErr w:type="spellEnd"/>
      <w:r w:rsidRPr="00EE2511">
        <w:rPr>
          <w:rFonts w:ascii="Times New Roman" w:hAnsi="Times New Roman"/>
          <w:sz w:val="28"/>
          <w:szCs w:val="28"/>
        </w:rPr>
        <w:t>.).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Управління роботами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Toshiba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Fuji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511">
        <w:rPr>
          <w:rFonts w:ascii="Times New Roman" w:hAnsi="Times New Roman"/>
          <w:sz w:val="28"/>
          <w:szCs w:val="28"/>
        </w:rPr>
        <w:t>Electric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Omron</w:t>
      </w:r>
      <w:proofErr w:type="spellEnd"/>
      <w:r w:rsidRPr="00EE2511">
        <w:rPr>
          <w:rFonts w:ascii="Times New Roman" w:hAnsi="Times New Roman"/>
          <w:sz w:val="28"/>
          <w:szCs w:val="28"/>
        </w:rPr>
        <w:t>).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 xml:space="preserve">Промислові системи управління (компанії </w:t>
      </w:r>
      <w:proofErr w:type="spellStart"/>
      <w:r w:rsidRPr="00EE2511">
        <w:rPr>
          <w:rFonts w:ascii="Times New Roman" w:hAnsi="Times New Roman"/>
          <w:sz w:val="28"/>
          <w:szCs w:val="28"/>
        </w:rPr>
        <w:t>Aptronix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Omron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Meiden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Sha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2511">
        <w:rPr>
          <w:rFonts w:ascii="Times New Roman" w:hAnsi="Times New Roman"/>
          <w:sz w:val="28"/>
          <w:szCs w:val="28"/>
        </w:rPr>
        <w:t>Micom</w:t>
      </w:r>
      <w:proofErr w:type="spellEnd"/>
      <w:r w:rsidRPr="00EE2511">
        <w:rPr>
          <w:rFonts w:ascii="Times New Roman" w:hAnsi="Times New Roman"/>
          <w:sz w:val="28"/>
          <w:szCs w:val="28"/>
        </w:rPr>
        <w:t xml:space="preserve">, Nisshin-Denki, </w:t>
      </w:r>
      <w:proofErr w:type="spellStart"/>
      <w:r w:rsidRPr="00EE2511">
        <w:rPr>
          <w:rFonts w:ascii="Times New Roman" w:hAnsi="Times New Roman"/>
          <w:sz w:val="28"/>
          <w:szCs w:val="28"/>
        </w:rPr>
        <w:t>Mitsubishi</w:t>
      </w:r>
      <w:proofErr w:type="spellEnd"/>
      <w:r w:rsidRPr="00EE2511">
        <w:rPr>
          <w:rFonts w:ascii="Times New Roman" w:hAnsi="Times New Roman"/>
          <w:sz w:val="28"/>
          <w:szCs w:val="28"/>
        </w:rPr>
        <w:t>, Oku-Electronics та ін.).</w:t>
      </w:r>
    </w:p>
    <w:p w:rsidR="00157DC8" w:rsidRDefault="00157DC8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157DC8" w:rsidRDefault="007D6ABB" w:rsidP="00EE2511">
      <w:pPr>
        <w:spacing w:before="0"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157DC8">
        <w:rPr>
          <w:rFonts w:ascii="Times New Roman" w:hAnsi="Times New Roman"/>
          <w:i/>
          <w:iCs/>
          <w:sz w:val="28"/>
          <w:szCs w:val="28"/>
        </w:rPr>
        <w:t>Поширені помилкові уявлення про нечіткої логіки</w:t>
      </w:r>
    </w:p>
    <w:p w:rsidR="00157DC8" w:rsidRDefault="00157DC8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логіка є неточною: по своїй основі нечітка логіка не більше неточна, ніж стандартна арифметика. Фактично вона набагато більш точна при роботі з неточною інформацією.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В основі нечіткої логіки лежать імовірнісні міркування. Імовірність має справу з шансами виникнення тих чи інших подій, а нечітка логіка - з самими цими подіями. Зазвичай нечітка логіка має справу з двозначністю, а не з невизначеністю.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Нечітка логіка побудована на основі ряду евристичних припущень.</w:t>
      </w:r>
    </w:p>
    <w:p w:rsidR="007D6ABB" w:rsidRPr="00EE2511" w:rsidRDefault="007D6ABB" w:rsidP="00157DC8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2511">
        <w:rPr>
          <w:rFonts w:ascii="Times New Roman" w:hAnsi="Times New Roman"/>
          <w:sz w:val="28"/>
          <w:szCs w:val="28"/>
        </w:rPr>
        <w:t>Хоча через інтуїтивн</w:t>
      </w:r>
      <w:r w:rsidR="00157DC8">
        <w:rPr>
          <w:rFonts w:ascii="Times New Roman" w:hAnsi="Times New Roman"/>
          <w:sz w:val="28"/>
          <w:szCs w:val="28"/>
        </w:rPr>
        <w:t>ість</w:t>
      </w:r>
      <w:r w:rsidRPr="00EE2511">
        <w:rPr>
          <w:rFonts w:ascii="Times New Roman" w:hAnsi="Times New Roman"/>
          <w:sz w:val="28"/>
          <w:szCs w:val="28"/>
        </w:rPr>
        <w:t xml:space="preserve"> природи нечіткої логіки з першого погляду і може здатися, що лежать в її основі правила вибрані довільно або засновані тільки на здоровому глузді, але насправді було строго доведено, що ці правила є вірними.</w:t>
      </w:r>
    </w:p>
    <w:p w:rsidR="007D6ABB" w:rsidRPr="00EE2511" w:rsidRDefault="007D6ABB" w:rsidP="00EE2511">
      <w:pPr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7D6ABB" w:rsidRPr="00EE2511" w:rsidSect="008C7F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D6"/>
    <w:multiLevelType w:val="hybridMultilevel"/>
    <w:tmpl w:val="10A295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705C"/>
    <w:multiLevelType w:val="hybridMultilevel"/>
    <w:tmpl w:val="A9A46D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471B2"/>
    <w:multiLevelType w:val="hybridMultilevel"/>
    <w:tmpl w:val="526A3848"/>
    <w:lvl w:ilvl="0" w:tplc="AD64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C6DA5"/>
    <w:multiLevelType w:val="hybridMultilevel"/>
    <w:tmpl w:val="64CEA1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67256"/>
    <w:multiLevelType w:val="hybridMultilevel"/>
    <w:tmpl w:val="424CD6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D2A37"/>
    <w:multiLevelType w:val="hybridMultilevel"/>
    <w:tmpl w:val="876CD2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E652A"/>
    <w:multiLevelType w:val="hybridMultilevel"/>
    <w:tmpl w:val="9D22C5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523B5"/>
    <w:multiLevelType w:val="multilevel"/>
    <w:tmpl w:val="1E5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54F1"/>
    <w:multiLevelType w:val="hybridMultilevel"/>
    <w:tmpl w:val="CEDEC6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05EB7"/>
    <w:multiLevelType w:val="hybridMultilevel"/>
    <w:tmpl w:val="B6042B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1149F"/>
    <w:multiLevelType w:val="hybridMultilevel"/>
    <w:tmpl w:val="7ED42A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A79"/>
    <w:multiLevelType w:val="hybridMultilevel"/>
    <w:tmpl w:val="5F2A50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D1618"/>
    <w:multiLevelType w:val="hybridMultilevel"/>
    <w:tmpl w:val="B9F8EB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F4E6D"/>
    <w:multiLevelType w:val="hybridMultilevel"/>
    <w:tmpl w:val="79E4AA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03AD2"/>
    <w:multiLevelType w:val="multilevel"/>
    <w:tmpl w:val="A42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6701"/>
    <w:multiLevelType w:val="hybridMultilevel"/>
    <w:tmpl w:val="98709DE4"/>
    <w:lvl w:ilvl="0" w:tplc="AD64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7E5B"/>
    <w:multiLevelType w:val="hybridMultilevel"/>
    <w:tmpl w:val="5920BB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A4A"/>
    <w:multiLevelType w:val="hybridMultilevel"/>
    <w:tmpl w:val="88663A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90E32"/>
    <w:multiLevelType w:val="hybridMultilevel"/>
    <w:tmpl w:val="921A70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37B08"/>
    <w:multiLevelType w:val="hybridMultilevel"/>
    <w:tmpl w:val="805EFE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85541"/>
    <w:multiLevelType w:val="hybridMultilevel"/>
    <w:tmpl w:val="EC60A9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764F8"/>
    <w:multiLevelType w:val="hybridMultilevel"/>
    <w:tmpl w:val="9048C3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8460E"/>
    <w:multiLevelType w:val="hybridMultilevel"/>
    <w:tmpl w:val="58A662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E03D5"/>
    <w:multiLevelType w:val="hybridMultilevel"/>
    <w:tmpl w:val="577802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50AA7"/>
    <w:multiLevelType w:val="hybridMultilevel"/>
    <w:tmpl w:val="A9F6E4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C4DED"/>
    <w:multiLevelType w:val="hybridMultilevel"/>
    <w:tmpl w:val="935CAD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414AB"/>
    <w:multiLevelType w:val="hybridMultilevel"/>
    <w:tmpl w:val="1390E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B0961"/>
    <w:multiLevelType w:val="hybridMultilevel"/>
    <w:tmpl w:val="EF9CDB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A2BDA"/>
    <w:multiLevelType w:val="hybridMultilevel"/>
    <w:tmpl w:val="0C1A99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45C49"/>
    <w:multiLevelType w:val="hybridMultilevel"/>
    <w:tmpl w:val="36C2175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5"/>
  </w:num>
  <w:num w:numId="5">
    <w:abstractNumId w:val="2"/>
  </w:num>
  <w:num w:numId="6">
    <w:abstractNumId w:val="27"/>
  </w:num>
  <w:num w:numId="7">
    <w:abstractNumId w:val="23"/>
  </w:num>
  <w:num w:numId="8">
    <w:abstractNumId w:val="10"/>
  </w:num>
  <w:num w:numId="9">
    <w:abstractNumId w:val="15"/>
  </w:num>
  <w:num w:numId="10">
    <w:abstractNumId w:val="24"/>
  </w:num>
  <w:num w:numId="11">
    <w:abstractNumId w:val="21"/>
  </w:num>
  <w:num w:numId="12">
    <w:abstractNumId w:val="29"/>
  </w:num>
  <w:num w:numId="13">
    <w:abstractNumId w:val="1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18"/>
  </w:num>
  <w:num w:numId="19">
    <w:abstractNumId w:val="6"/>
  </w:num>
  <w:num w:numId="20">
    <w:abstractNumId w:val="28"/>
  </w:num>
  <w:num w:numId="21">
    <w:abstractNumId w:val="17"/>
  </w:num>
  <w:num w:numId="22">
    <w:abstractNumId w:val="22"/>
  </w:num>
  <w:num w:numId="23">
    <w:abstractNumId w:val="26"/>
  </w:num>
  <w:num w:numId="24">
    <w:abstractNumId w:val="8"/>
  </w:num>
  <w:num w:numId="25">
    <w:abstractNumId w:val="5"/>
  </w:num>
  <w:num w:numId="26">
    <w:abstractNumId w:val="20"/>
  </w:num>
  <w:num w:numId="27">
    <w:abstractNumId w:val="9"/>
  </w:num>
  <w:num w:numId="28">
    <w:abstractNumId w:val="1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74A"/>
    <w:rsid w:val="00014F15"/>
    <w:rsid w:val="00024B0E"/>
    <w:rsid w:val="000274E2"/>
    <w:rsid w:val="00061C02"/>
    <w:rsid w:val="00095547"/>
    <w:rsid w:val="000A5955"/>
    <w:rsid w:val="000C5DE5"/>
    <w:rsid w:val="000C7B23"/>
    <w:rsid w:val="000D68AD"/>
    <w:rsid w:val="00130FE1"/>
    <w:rsid w:val="00137211"/>
    <w:rsid w:val="00153308"/>
    <w:rsid w:val="00157DC8"/>
    <w:rsid w:val="00180590"/>
    <w:rsid w:val="001C255C"/>
    <w:rsid w:val="00243484"/>
    <w:rsid w:val="00283138"/>
    <w:rsid w:val="0028410C"/>
    <w:rsid w:val="00295F14"/>
    <w:rsid w:val="002A53F0"/>
    <w:rsid w:val="002B5821"/>
    <w:rsid w:val="002E2CFA"/>
    <w:rsid w:val="00374F6C"/>
    <w:rsid w:val="003765E3"/>
    <w:rsid w:val="0038115D"/>
    <w:rsid w:val="00390D1E"/>
    <w:rsid w:val="003E7981"/>
    <w:rsid w:val="00423541"/>
    <w:rsid w:val="00427AC1"/>
    <w:rsid w:val="00444641"/>
    <w:rsid w:val="00487F58"/>
    <w:rsid w:val="004A662A"/>
    <w:rsid w:val="004D1542"/>
    <w:rsid w:val="004D462E"/>
    <w:rsid w:val="004E050B"/>
    <w:rsid w:val="004F5E70"/>
    <w:rsid w:val="00535859"/>
    <w:rsid w:val="005401F8"/>
    <w:rsid w:val="00553940"/>
    <w:rsid w:val="00574970"/>
    <w:rsid w:val="00592E71"/>
    <w:rsid w:val="005F660E"/>
    <w:rsid w:val="006424DE"/>
    <w:rsid w:val="0067700C"/>
    <w:rsid w:val="00686024"/>
    <w:rsid w:val="006C3F1D"/>
    <w:rsid w:val="006C63BB"/>
    <w:rsid w:val="006D2F94"/>
    <w:rsid w:val="006F112D"/>
    <w:rsid w:val="006F3A86"/>
    <w:rsid w:val="00717D37"/>
    <w:rsid w:val="00726242"/>
    <w:rsid w:val="00746339"/>
    <w:rsid w:val="00771050"/>
    <w:rsid w:val="007B2EFA"/>
    <w:rsid w:val="007D6ABB"/>
    <w:rsid w:val="007F52B2"/>
    <w:rsid w:val="00813AFD"/>
    <w:rsid w:val="008B2446"/>
    <w:rsid w:val="008C7F71"/>
    <w:rsid w:val="008D7478"/>
    <w:rsid w:val="008F1064"/>
    <w:rsid w:val="009044F7"/>
    <w:rsid w:val="0091035F"/>
    <w:rsid w:val="00913E2C"/>
    <w:rsid w:val="00952116"/>
    <w:rsid w:val="00955B3D"/>
    <w:rsid w:val="0099258F"/>
    <w:rsid w:val="009C7B65"/>
    <w:rsid w:val="009C7F3E"/>
    <w:rsid w:val="009D2C19"/>
    <w:rsid w:val="009D712C"/>
    <w:rsid w:val="009F221D"/>
    <w:rsid w:val="009F58B2"/>
    <w:rsid w:val="00A05C2D"/>
    <w:rsid w:val="00A14217"/>
    <w:rsid w:val="00A25D65"/>
    <w:rsid w:val="00A35131"/>
    <w:rsid w:val="00A62E4F"/>
    <w:rsid w:val="00A83556"/>
    <w:rsid w:val="00A872DA"/>
    <w:rsid w:val="00AC0BC9"/>
    <w:rsid w:val="00B27F6F"/>
    <w:rsid w:val="00B61234"/>
    <w:rsid w:val="00B76884"/>
    <w:rsid w:val="00B773DA"/>
    <w:rsid w:val="00B83DA1"/>
    <w:rsid w:val="00B84992"/>
    <w:rsid w:val="00B9419A"/>
    <w:rsid w:val="00BA773C"/>
    <w:rsid w:val="00BB0EBC"/>
    <w:rsid w:val="00BD45C5"/>
    <w:rsid w:val="00BE4CD1"/>
    <w:rsid w:val="00BE5DA0"/>
    <w:rsid w:val="00C00CA8"/>
    <w:rsid w:val="00C02E02"/>
    <w:rsid w:val="00C0328C"/>
    <w:rsid w:val="00C35AAC"/>
    <w:rsid w:val="00D01DE0"/>
    <w:rsid w:val="00D03A6F"/>
    <w:rsid w:val="00D276FA"/>
    <w:rsid w:val="00D3278B"/>
    <w:rsid w:val="00D35D9F"/>
    <w:rsid w:val="00D42314"/>
    <w:rsid w:val="00D60B86"/>
    <w:rsid w:val="00D759DD"/>
    <w:rsid w:val="00D9053F"/>
    <w:rsid w:val="00DF20A4"/>
    <w:rsid w:val="00E22376"/>
    <w:rsid w:val="00E40540"/>
    <w:rsid w:val="00E55F92"/>
    <w:rsid w:val="00E9674A"/>
    <w:rsid w:val="00EA2560"/>
    <w:rsid w:val="00EB60C8"/>
    <w:rsid w:val="00EC1CD6"/>
    <w:rsid w:val="00EC21E3"/>
    <w:rsid w:val="00EE2511"/>
    <w:rsid w:val="00EF1B18"/>
    <w:rsid w:val="00EF6E4A"/>
    <w:rsid w:val="00F2027D"/>
    <w:rsid w:val="00F45B38"/>
    <w:rsid w:val="00F52C3E"/>
    <w:rsid w:val="00F7254F"/>
    <w:rsid w:val="00F84D2C"/>
    <w:rsid w:val="00FB27C1"/>
    <w:rsid w:val="00FD67EF"/>
    <w:rsid w:val="00FD76D1"/>
    <w:rsid w:val="00FE03CE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D2C19"/>
    <w:pPr>
      <w:spacing w:before="240" w:after="240" w:line="288" w:lineRule="auto"/>
    </w:pPr>
    <w:rPr>
      <w:rFonts w:ascii="Arial" w:hAnsi="Arial"/>
      <w:sz w:val="22"/>
      <w:szCs w:val="24"/>
      <w:lang w:val="uk-UA" w:eastAsia="uk-UA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487F58"/>
    <w:pPr>
      <w:keepNext/>
      <w:spacing w:after="60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7F58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4DE"/>
    <w:pPr>
      <w:spacing w:before="240"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76D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5">
    <w:name w:val="Hyperlink"/>
    <w:rsid w:val="007D6ABB"/>
    <w:rPr>
      <w:color w:val="0000FF"/>
      <w:u w:val="single"/>
    </w:rPr>
  </w:style>
  <w:style w:type="character" w:customStyle="1" w:styleId="simvol">
    <w:name w:val="simvol"/>
    <w:basedOn w:val="a0"/>
    <w:rsid w:val="007D6ABB"/>
  </w:style>
  <w:style w:type="character" w:customStyle="1" w:styleId="FontStyle45">
    <w:name w:val="Font Style45"/>
    <w:uiPriority w:val="99"/>
    <w:rsid w:val="00B83DA1"/>
    <w:rPr>
      <w:rFonts w:ascii="Arial" w:hAnsi="Arial" w:cs="Arial"/>
      <w:b/>
      <w:bCs/>
      <w:spacing w:val="10"/>
      <w:sz w:val="32"/>
      <w:szCs w:val="32"/>
    </w:rPr>
  </w:style>
  <w:style w:type="character" w:customStyle="1" w:styleId="FontStyle46">
    <w:name w:val="Font Style46"/>
    <w:uiPriority w:val="99"/>
    <w:rsid w:val="00B83D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83DA1"/>
    <w:pPr>
      <w:widowControl w:val="0"/>
      <w:autoSpaceDE w:val="0"/>
      <w:autoSpaceDN w:val="0"/>
      <w:adjustRightInd w:val="0"/>
      <w:spacing w:before="0" w:after="0" w:line="345" w:lineRule="exact"/>
      <w:ind w:firstLine="825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FontStyle47">
    <w:name w:val="Font Style47"/>
    <w:uiPriority w:val="99"/>
    <w:rsid w:val="00B83DA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4">
    <w:name w:val="Font Style64"/>
    <w:uiPriority w:val="99"/>
    <w:rsid w:val="00B83DA1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">
    <w:name w:val="Style1"/>
    <w:basedOn w:val="a"/>
    <w:uiPriority w:val="99"/>
    <w:rsid w:val="00B83DA1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Style4">
    <w:name w:val="Style4"/>
    <w:basedOn w:val="a"/>
    <w:uiPriority w:val="99"/>
    <w:rsid w:val="005F660E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Style8">
    <w:name w:val="Style8"/>
    <w:basedOn w:val="a"/>
    <w:uiPriority w:val="99"/>
    <w:rsid w:val="005F660E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Style14">
    <w:name w:val="Style14"/>
    <w:basedOn w:val="a"/>
    <w:uiPriority w:val="99"/>
    <w:rsid w:val="00FD67EF"/>
    <w:pPr>
      <w:widowControl w:val="0"/>
      <w:autoSpaceDE w:val="0"/>
      <w:autoSpaceDN w:val="0"/>
      <w:adjustRightInd w:val="0"/>
      <w:spacing w:before="0" w:after="0" w:line="345" w:lineRule="exact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FontStyle63">
    <w:name w:val="Font Style63"/>
    <w:uiPriority w:val="99"/>
    <w:rsid w:val="00FD67EF"/>
    <w:rPr>
      <w:rFonts w:ascii="Times New Roman" w:hAnsi="Times New Roman" w:cs="Times New Roman"/>
      <w:b/>
      <w:bCs/>
      <w:i/>
      <w:iCs/>
      <w:smallCaps/>
      <w:spacing w:val="20"/>
      <w:sz w:val="18"/>
      <w:szCs w:val="18"/>
    </w:rPr>
  </w:style>
  <w:style w:type="paragraph" w:customStyle="1" w:styleId="Style18">
    <w:name w:val="Style18"/>
    <w:basedOn w:val="a"/>
    <w:uiPriority w:val="99"/>
    <w:rsid w:val="0074633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FontStyle51">
    <w:name w:val="Font Style51"/>
    <w:uiPriority w:val="99"/>
    <w:rsid w:val="00746339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48">
    <w:name w:val="Font Style48"/>
    <w:uiPriority w:val="99"/>
    <w:rsid w:val="00746339"/>
    <w:rPr>
      <w:rFonts w:ascii="Times New Roman" w:hAnsi="Times New Roman" w:cs="Times New Roman"/>
      <w:i/>
      <w:iCs/>
      <w:smallCaps/>
      <w:spacing w:val="20"/>
      <w:sz w:val="26"/>
      <w:szCs w:val="26"/>
    </w:rPr>
  </w:style>
  <w:style w:type="character" w:customStyle="1" w:styleId="FontStyle56">
    <w:name w:val="Font Style56"/>
    <w:uiPriority w:val="99"/>
    <w:rsid w:val="00746339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66">
    <w:name w:val="Font Style66"/>
    <w:uiPriority w:val="99"/>
    <w:rsid w:val="00374F6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victoria.lviv.ua/html/oio/images/theme11/ris1.gif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http://www.fuzzyfly.chat.ru/images/fset5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0.png"/><Relationship Id="rId47" Type="http://schemas.openxmlformats.org/officeDocument/2006/relationships/image" Target="http://victoria.lviv.ua/html/oio/images/theme11/image075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http://www.fuzzyfly.chat.ru/images/fset2.jpg" TargetMode="External"/><Relationship Id="rId38" Type="http://schemas.openxmlformats.org/officeDocument/2006/relationships/image" Target="media/image28.jpe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http://www.fuzzyfly.chat.ru/images/fset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http://www.fuzzyfly.chat.ru/images/fset6.jpg" TargetMode="External"/><Relationship Id="rId40" Type="http://schemas.openxmlformats.org/officeDocument/2006/relationships/image" Target="media/image29.jpeg"/><Relationship Id="rId45" Type="http://schemas.openxmlformats.org/officeDocument/2006/relationships/image" Target="http://victoria.lviv.ua/html/oio/images/theme11/image07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victoria.lviv.ua/html/oio/images/theme11/ris2.gif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http://www.fuzzyfly.chat.ru/images/fset3.jpg" TargetMode="External"/><Relationship Id="rId43" Type="http://schemas.openxmlformats.org/officeDocument/2006/relationships/image" Target="http://victoria.lviv.ua/html/oio/images/theme11/image072.gi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Лекція 2</vt:lpstr>
    </vt:vector>
  </TitlesOfParts>
  <Company>Microsoft</Company>
  <LinksUpToDate>false</LinksUpToDate>
  <CharactersWithSpaces>29341</CharactersWithSpaces>
  <SharedDoc>false</SharedDoc>
  <HLinks>
    <vt:vector size="60" baseType="variant">
      <vt:variant>
        <vt:i4>5505115</vt:i4>
      </vt:variant>
      <vt:variant>
        <vt:i4>15712</vt:i4>
      </vt:variant>
      <vt:variant>
        <vt:i4>1026</vt:i4>
      </vt:variant>
      <vt:variant>
        <vt:i4>1</vt:i4>
      </vt:variant>
      <vt:variant>
        <vt:lpwstr>http://victoria.lviv.ua/html/oio/images/theme11/ris1.gif</vt:lpwstr>
      </vt:variant>
      <vt:variant>
        <vt:lpwstr/>
      </vt:variant>
      <vt:variant>
        <vt:i4>5701723</vt:i4>
      </vt:variant>
      <vt:variant>
        <vt:i4>19866</vt:i4>
      </vt:variant>
      <vt:variant>
        <vt:i4>1027</vt:i4>
      </vt:variant>
      <vt:variant>
        <vt:i4>1</vt:i4>
      </vt:variant>
      <vt:variant>
        <vt:lpwstr>http://victoria.lviv.ua/html/oio/images/theme11/ris2.gif</vt:lpwstr>
      </vt:variant>
      <vt:variant>
        <vt:lpwstr/>
      </vt:variant>
      <vt:variant>
        <vt:i4>524290</vt:i4>
      </vt:variant>
      <vt:variant>
        <vt:i4>36828</vt:i4>
      </vt:variant>
      <vt:variant>
        <vt:i4>1028</vt:i4>
      </vt:variant>
      <vt:variant>
        <vt:i4>1</vt:i4>
      </vt:variant>
      <vt:variant>
        <vt:lpwstr>http://www.fuzzyfly.chat.ru/images/fset2.jpg</vt:lpwstr>
      </vt:variant>
      <vt:variant>
        <vt:lpwstr/>
      </vt:variant>
      <vt:variant>
        <vt:i4>589826</vt:i4>
      </vt:variant>
      <vt:variant>
        <vt:i4>37020</vt:i4>
      </vt:variant>
      <vt:variant>
        <vt:i4>1029</vt:i4>
      </vt:variant>
      <vt:variant>
        <vt:i4>1</vt:i4>
      </vt:variant>
      <vt:variant>
        <vt:lpwstr>http://www.fuzzyfly.chat.ru/images/fset3.jpg</vt:lpwstr>
      </vt:variant>
      <vt:variant>
        <vt:lpwstr/>
      </vt:variant>
      <vt:variant>
        <vt:i4>786434</vt:i4>
      </vt:variant>
      <vt:variant>
        <vt:i4>37218</vt:i4>
      </vt:variant>
      <vt:variant>
        <vt:i4>1030</vt:i4>
      </vt:variant>
      <vt:variant>
        <vt:i4>1</vt:i4>
      </vt:variant>
      <vt:variant>
        <vt:lpwstr>http://www.fuzzyfly.chat.ru/images/fset6.jpg</vt:lpwstr>
      </vt:variant>
      <vt:variant>
        <vt:lpwstr/>
      </vt:variant>
      <vt:variant>
        <vt:i4>983042</vt:i4>
      </vt:variant>
      <vt:variant>
        <vt:i4>37420</vt:i4>
      </vt:variant>
      <vt:variant>
        <vt:i4>1031</vt:i4>
      </vt:variant>
      <vt:variant>
        <vt:i4>1</vt:i4>
      </vt:variant>
      <vt:variant>
        <vt:lpwstr>http://www.fuzzyfly.chat.ru/images/fset5.jpg</vt:lpwstr>
      </vt:variant>
      <vt:variant>
        <vt:lpwstr/>
      </vt:variant>
      <vt:variant>
        <vt:i4>917506</vt:i4>
      </vt:variant>
      <vt:variant>
        <vt:i4>37618</vt:i4>
      </vt:variant>
      <vt:variant>
        <vt:i4>1032</vt:i4>
      </vt:variant>
      <vt:variant>
        <vt:i4>1</vt:i4>
      </vt:variant>
      <vt:variant>
        <vt:lpwstr>http://www.fuzzyfly.chat.ru/images/fset4.jpg</vt:lpwstr>
      </vt:variant>
      <vt:variant>
        <vt:lpwstr/>
      </vt:variant>
      <vt:variant>
        <vt:i4>262144</vt:i4>
      </vt:variant>
      <vt:variant>
        <vt:i4>41836</vt:i4>
      </vt:variant>
      <vt:variant>
        <vt:i4>1033</vt:i4>
      </vt:variant>
      <vt:variant>
        <vt:i4>1</vt:i4>
      </vt:variant>
      <vt:variant>
        <vt:lpwstr>http://victoria.lviv.ua/html/oio/images/theme11/image072.gif</vt:lpwstr>
      </vt:variant>
      <vt:variant>
        <vt:lpwstr/>
      </vt:variant>
      <vt:variant>
        <vt:i4>131072</vt:i4>
      </vt:variant>
      <vt:variant>
        <vt:i4>44492</vt:i4>
      </vt:variant>
      <vt:variant>
        <vt:i4>1034</vt:i4>
      </vt:variant>
      <vt:variant>
        <vt:i4>1</vt:i4>
      </vt:variant>
      <vt:variant>
        <vt:lpwstr>http://victoria.lviv.ua/html/oio/images/theme11/image074.gif</vt:lpwstr>
      </vt:variant>
      <vt:variant>
        <vt:lpwstr/>
      </vt:variant>
      <vt:variant>
        <vt:i4>196608</vt:i4>
      </vt:variant>
      <vt:variant>
        <vt:i4>45586</vt:i4>
      </vt:variant>
      <vt:variant>
        <vt:i4>1035</vt:i4>
      </vt:variant>
      <vt:variant>
        <vt:i4>1</vt:i4>
      </vt:variant>
      <vt:variant>
        <vt:lpwstr>http://victoria.lviv.ua/html/oio/images/theme11/image075.gif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 2</dc:title>
  <dc:creator>user</dc:creator>
  <cp:lastModifiedBy>И-11</cp:lastModifiedBy>
  <cp:revision>26</cp:revision>
  <cp:lastPrinted>2015-04-13T16:18:00Z</cp:lastPrinted>
  <dcterms:created xsi:type="dcterms:W3CDTF">2020-09-27T14:03:00Z</dcterms:created>
  <dcterms:modified xsi:type="dcterms:W3CDTF">2021-09-05T08:49:00Z</dcterms:modified>
</cp:coreProperties>
</file>