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AD4" w:rsidRDefault="00FA4AD4" w:rsidP="00FA4AD4">
      <w:pPr>
        <w:jc w:val="center"/>
        <w:rPr>
          <w:b/>
          <w:sz w:val="28"/>
        </w:rPr>
      </w:pPr>
      <w:r>
        <w:rPr>
          <w:b/>
          <w:sz w:val="28"/>
        </w:rPr>
        <w:t>Тема 6. МІЖНАРОДНЕ НАУКОВО-ТЕХНІЧНЕ СПІВРОБІТНИЦТВО</w:t>
      </w:r>
    </w:p>
    <w:p w:rsidR="00FA4AD4" w:rsidRDefault="00FA4AD4" w:rsidP="00FA4AD4">
      <w:pPr>
        <w:ind w:firstLine="788"/>
        <w:jc w:val="both"/>
        <w:rPr>
          <w:sz w:val="28"/>
        </w:rPr>
      </w:pPr>
      <w:r>
        <w:rPr>
          <w:sz w:val="28"/>
        </w:rPr>
        <w:t xml:space="preserve"> </w:t>
      </w:r>
      <w:bookmarkStart w:id="0" w:name="_GoBack"/>
      <w:bookmarkEnd w:id="0"/>
    </w:p>
    <w:p w:rsidR="00FA4AD4" w:rsidRDefault="00FA4AD4" w:rsidP="00FA4AD4">
      <w:pPr>
        <w:ind w:firstLine="426"/>
        <w:jc w:val="both"/>
        <w:rPr>
          <w:rFonts w:ascii="Arial" w:hAnsi="Arial" w:cs="Arial"/>
          <w:b/>
          <w:sz w:val="24"/>
          <w:szCs w:val="24"/>
        </w:rPr>
      </w:pPr>
    </w:p>
    <w:p w:rsidR="00FA4AD4" w:rsidRPr="00C5547D" w:rsidRDefault="00FA4AD4" w:rsidP="00FA4AD4">
      <w:pPr>
        <w:ind w:firstLine="426"/>
        <w:jc w:val="both"/>
        <w:rPr>
          <w:rFonts w:ascii="Arial" w:hAnsi="Arial" w:cs="Arial"/>
        </w:rPr>
      </w:pPr>
      <w:r w:rsidRPr="00C5547D">
        <w:rPr>
          <w:rFonts w:ascii="Arial" w:hAnsi="Arial" w:cs="Arial"/>
          <w:b/>
          <w:sz w:val="24"/>
          <w:szCs w:val="24"/>
        </w:rPr>
        <w:t>Завдання для самостійної роботи</w:t>
      </w:r>
    </w:p>
    <w:p w:rsidR="00FA4AD4" w:rsidRPr="00C5547D" w:rsidRDefault="00FA4AD4" w:rsidP="00FA4AD4">
      <w:pPr>
        <w:ind w:firstLine="426"/>
        <w:jc w:val="both"/>
        <w:rPr>
          <w:rFonts w:ascii="Arial" w:hAnsi="Arial" w:cs="Arial"/>
          <w:szCs w:val="20"/>
        </w:rPr>
      </w:pPr>
    </w:p>
    <w:p w:rsidR="00FA4AD4" w:rsidRPr="00FA4AD4" w:rsidRDefault="00FA4AD4" w:rsidP="00FA4AD4">
      <w:pPr>
        <w:ind w:firstLine="426"/>
        <w:jc w:val="both"/>
        <w:rPr>
          <w:rFonts w:ascii="Arial" w:hAnsi="Arial" w:cs="Arial"/>
          <w:sz w:val="24"/>
          <w:szCs w:val="24"/>
        </w:rPr>
      </w:pPr>
      <w:r w:rsidRPr="00FA4AD4">
        <w:rPr>
          <w:rFonts w:ascii="Arial" w:hAnsi="Arial" w:cs="Arial"/>
          <w:sz w:val="24"/>
          <w:szCs w:val="24"/>
        </w:rPr>
        <w:t>1. Розкрийте зміст висловлювання: «міжнародна передача технологій».</w:t>
      </w:r>
    </w:p>
    <w:p w:rsidR="00FA4AD4" w:rsidRPr="00FA4AD4" w:rsidRDefault="00FA4AD4" w:rsidP="00FA4AD4">
      <w:pPr>
        <w:ind w:firstLine="426"/>
        <w:jc w:val="both"/>
        <w:rPr>
          <w:rFonts w:ascii="Arial" w:hAnsi="Arial" w:cs="Arial"/>
          <w:sz w:val="24"/>
          <w:szCs w:val="24"/>
        </w:rPr>
      </w:pPr>
      <w:r w:rsidRPr="00FA4AD4">
        <w:rPr>
          <w:rFonts w:ascii="Arial" w:hAnsi="Arial" w:cs="Arial"/>
          <w:sz w:val="24"/>
          <w:szCs w:val="24"/>
        </w:rPr>
        <w:t>2.</w:t>
      </w:r>
      <w:r w:rsidRPr="00FA4AD4">
        <w:rPr>
          <w:sz w:val="24"/>
          <w:szCs w:val="24"/>
        </w:rPr>
        <w:t> </w:t>
      </w:r>
      <w:r w:rsidRPr="00FA4AD4">
        <w:rPr>
          <w:rFonts w:ascii="Arial" w:hAnsi="Arial" w:cs="Arial"/>
          <w:sz w:val="24"/>
          <w:szCs w:val="24"/>
        </w:rPr>
        <w:t xml:space="preserve">Перерахуйте та надайте змістовну характеристику основним формам міжнародної передачі технологій. </w:t>
      </w:r>
    </w:p>
    <w:p w:rsidR="00FA4AD4" w:rsidRPr="00FA4AD4" w:rsidRDefault="00FA4AD4" w:rsidP="00FA4AD4">
      <w:pPr>
        <w:ind w:firstLine="426"/>
        <w:jc w:val="both"/>
        <w:rPr>
          <w:rFonts w:ascii="Arial" w:hAnsi="Arial" w:cs="Arial"/>
          <w:sz w:val="24"/>
          <w:szCs w:val="24"/>
        </w:rPr>
      </w:pPr>
      <w:r w:rsidRPr="00FA4AD4">
        <w:rPr>
          <w:rFonts w:ascii="Arial" w:hAnsi="Arial" w:cs="Arial"/>
          <w:sz w:val="24"/>
          <w:szCs w:val="24"/>
        </w:rPr>
        <w:t>3. Назвіть правові інструменти, що допомагають країнам захищати новітні технології.</w:t>
      </w:r>
    </w:p>
    <w:p w:rsidR="00FA4AD4" w:rsidRPr="00FA4AD4" w:rsidRDefault="00FA4AD4" w:rsidP="00FA4AD4">
      <w:pPr>
        <w:ind w:firstLine="426"/>
        <w:jc w:val="both"/>
        <w:rPr>
          <w:rFonts w:ascii="Arial" w:hAnsi="Arial" w:cs="Arial"/>
          <w:sz w:val="24"/>
          <w:szCs w:val="24"/>
        </w:rPr>
      </w:pPr>
      <w:r w:rsidRPr="00FA4AD4">
        <w:rPr>
          <w:rFonts w:ascii="Arial" w:hAnsi="Arial" w:cs="Arial"/>
          <w:sz w:val="24"/>
          <w:szCs w:val="24"/>
        </w:rPr>
        <w:t>4. Назвіть причини стрімкого поширення розвитку міжнародного науково-технологічного обміну.</w:t>
      </w:r>
    </w:p>
    <w:p w:rsidR="00FA4AD4" w:rsidRPr="00FA4AD4" w:rsidRDefault="00FA4AD4" w:rsidP="00FA4AD4">
      <w:pPr>
        <w:ind w:firstLine="426"/>
        <w:jc w:val="both"/>
        <w:rPr>
          <w:rFonts w:ascii="Arial" w:hAnsi="Arial" w:cs="Arial"/>
          <w:sz w:val="24"/>
          <w:szCs w:val="24"/>
        </w:rPr>
      </w:pPr>
      <w:r w:rsidRPr="00FA4AD4">
        <w:rPr>
          <w:rFonts w:ascii="Arial" w:hAnsi="Arial" w:cs="Arial"/>
          <w:sz w:val="24"/>
          <w:szCs w:val="24"/>
        </w:rPr>
        <w:t>5. Які вигоди супроводжують експортерів та імпортерів технологій?</w:t>
      </w:r>
    </w:p>
    <w:p w:rsidR="00FA4AD4" w:rsidRPr="00FA4AD4" w:rsidRDefault="00FA4AD4" w:rsidP="00FA4AD4">
      <w:pPr>
        <w:ind w:firstLine="426"/>
        <w:jc w:val="both"/>
        <w:rPr>
          <w:rFonts w:ascii="Arial" w:hAnsi="Arial" w:cs="Arial"/>
          <w:sz w:val="24"/>
          <w:szCs w:val="24"/>
        </w:rPr>
      </w:pPr>
      <w:r w:rsidRPr="00FA4AD4">
        <w:rPr>
          <w:rFonts w:ascii="Arial" w:hAnsi="Arial" w:cs="Arial"/>
          <w:sz w:val="24"/>
          <w:szCs w:val="24"/>
        </w:rPr>
        <w:t xml:space="preserve">6. Розкрийте зміст глобального індексу </w:t>
      </w:r>
      <w:proofErr w:type="spellStart"/>
      <w:r w:rsidRPr="00FA4AD4">
        <w:rPr>
          <w:rFonts w:ascii="Arial" w:hAnsi="Arial" w:cs="Arial"/>
          <w:sz w:val="24"/>
          <w:szCs w:val="24"/>
        </w:rPr>
        <w:t>інноваційності</w:t>
      </w:r>
      <w:proofErr w:type="spellEnd"/>
      <w:r w:rsidRPr="00FA4AD4">
        <w:rPr>
          <w:rFonts w:ascii="Arial" w:hAnsi="Arial" w:cs="Arial"/>
          <w:sz w:val="24"/>
          <w:szCs w:val="24"/>
        </w:rPr>
        <w:t xml:space="preserve"> (GII) та рівня інноваційної ефективності (IER).</w:t>
      </w:r>
    </w:p>
    <w:p w:rsidR="00FA4AD4" w:rsidRPr="00FA4AD4" w:rsidRDefault="00FA4AD4" w:rsidP="00FA4AD4">
      <w:pPr>
        <w:ind w:firstLine="426"/>
        <w:jc w:val="both"/>
        <w:rPr>
          <w:rFonts w:ascii="Arial" w:hAnsi="Arial" w:cs="Arial"/>
          <w:sz w:val="24"/>
          <w:szCs w:val="24"/>
        </w:rPr>
      </w:pPr>
      <w:r w:rsidRPr="00FA4AD4">
        <w:rPr>
          <w:rFonts w:ascii="Arial" w:hAnsi="Arial" w:cs="Arial"/>
          <w:sz w:val="24"/>
          <w:szCs w:val="24"/>
        </w:rPr>
        <w:t>7. Якими є основні макроекономічні цілі науково-технічної діяльності у зовнішньоекономічній політиці України?</w:t>
      </w:r>
    </w:p>
    <w:p w:rsidR="009D1CE2" w:rsidRDefault="009D1CE2"/>
    <w:sectPr w:rsidR="009D1CE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154"/>
    <w:rsid w:val="0001639A"/>
    <w:rsid w:val="00063154"/>
    <w:rsid w:val="009D1CE2"/>
    <w:rsid w:val="00FA4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AD4"/>
    <w:pPr>
      <w:spacing w:after="0" w:line="240" w:lineRule="auto"/>
    </w:pPr>
    <w:rPr>
      <w:rFonts w:ascii="Times New Roman" w:eastAsia="Times New Roman" w:hAnsi="Times New Roman" w:cs="Times New Roman"/>
      <w:bCs/>
      <w:sz w:val="2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AD4"/>
    <w:pPr>
      <w:spacing w:after="0" w:line="240" w:lineRule="auto"/>
    </w:pPr>
    <w:rPr>
      <w:rFonts w:ascii="Times New Roman" w:eastAsia="Times New Roman" w:hAnsi="Times New Roman" w:cs="Times New Roman"/>
      <w:bCs/>
      <w:sz w:val="2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6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453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Юра</dc:creator>
  <cp:keywords/>
  <dc:description/>
  <cp:lastModifiedBy>Юра</cp:lastModifiedBy>
  <cp:revision>2</cp:revision>
  <dcterms:created xsi:type="dcterms:W3CDTF">2021-04-30T07:00:00Z</dcterms:created>
  <dcterms:modified xsi:type="dcterms:W3CDTF">2021-04-30T07:03:00Z</dcterms:modified>
</cp:coreProperties>
</file>