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91" w:rsidRPr="00284C04" w:rsidRDefault="00251A91" w:rsidP="0025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</w:t>
      </w:r>
    </w:p>
    <w:p w:rsidR="00251A91" w:rsidRPr="00284C04" w:rsidRDefault="00251A91" w:rsidP="00251A91">
      <w:pPr>
        <w:jc w:val="center"/>
        <w:rPr>
          <w:sz w:val="28"/>
          <w:szCs w:val="28"/>
        </w:rPr>
      </w:pPr>
      <w:r w:rsidRPr="00284C04">
        <w:rPr>
          <w:sz w:val="28"/>
          <w:szCs w:val="28"/>
        </w:rPr>
        <w:t>На тестові завдання для складання іспиту/заліку</w:t>
      </w:r>
    </w:p>
    <w:p w:rsidR="00251A91" w:rsidRPr="00284C04" w:rsidRDefault="00251A91" w:rsidP="00251A91">
      <w:pPr>
        <w:jc w:val="center"/>
        <w:rPr>
          <w:sz w:val="28"/>
          <w:szCs w:val="28"/>
        </w:rPr>
      </w:pPr>
      <w:r w:rsidRPr="00284C04">
        <w:rPr>
          <w:sz w:val="28"/>
          <w:szCs w:val="28"/>
        </w:rPr>
        <w:t>З навчальної дисципліни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“Економічна безпека підприємства”</w:t>
      </w:r>
    </w:p>
    <w:p w:rsidR="00251A91" w:rsidRDefault="00251A91" w:rsidP="00251A91">
      <w:pPr>
        <w:jc w:val="center"/>
        <w:rPr>
          <w:sz w:val="28"/>
          <w:szCs w:val="28"/>
        </w:rPr>
      </w:pPr>
      <w:r w:rsidRPr="00284C04">
        <w:rPr>
          <w:sz w:val="28"/>
          <w:szCs w:val="28"/>
        </w:rPr>
        <w:t xml:space="preserve">Спеціальність: </w:t>
      </w:r>
      <w:r>
        <w:rPr>
          <w:sz w:val="28"/>
          <w:szCs w:val="28"/>
        </w:rPr>
        <w:t xml:space="preserve">131 </w:t>
      </w:r>
      <w:r w:rsidRPr="00284C04">
        <w:rPr>
          <w:sz w:val="28"/>
          <w:szCs w:val="28"/>
        </w:rPr>
        <w:t xml:space="preserve">– </w:t>
      </w:r>
      <w:r>
        <w:rPr>
          <w:sz w:val="28"/>
          <w:szCs w:val="28"/>
        </w:rPr>
        <w:t>Прикладна механіка</w:t>
      </w:r>
    </w:p>
    <w:p w:rsidR="00251A91" w:rsidRDefault="00251A91" w:rsidP="00251A91">
      <w:pPr>
        <w:jc w:val="center"/>
        <w:rPr>
          <w:sz w:val="28"/>
          <w:szCs w:val="28"/>
        </w:rPr>
      </w:pPr>
      <w:r w:rsidRPr="00284C04">
        <w:rPr>
          <w:sz w:val="28"/>
          <w:szCs w:val="28"/>
        </w:rPr>
        <w:t xml:space="preserve">Освітній рівень: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бакалавр</w:t>
      </w:r>
      <w:r>
        <w:rPr>
          <w:sz w:val="28"/>
          <w:szCs w:val="28"/>
        </w:rPr>
        <w:t>»</w:t>
      </w:r>
    </w:p>
    <w:p w:rsidR="00251A91" w:rsidRDefault="00251A91" w:rsidP="00251A91">
      <w:pPr>
        <w:tabs>
          <w:tab w:val="left" w:pos="1134"/>
        </w:tabs>
        <w:ind w:left="-57" w:right="-57"/>
        <w:jc w:val="both"/>
        <w:rPr>
          <w:color w:val="231F20"/>
          <w:sz w:val="28"/>
          <w:szCs w:val="28"/>
        </w:rPr>
      </w:pP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Економічна безпека підприємства –</w:t>
      </w:r>
      <w:r w:rsidRPr="00251A91">
        <w:rPr>
          <w:color w:val="231F20"/>
          <w:spacing w:val="-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Заходи безпеки є таких видів: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Загроза економічній безпеці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Джерелами негативних впливів на економічне безпеку підприємства можуть бути: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Чинники, що формують відповідний рівень економічної безпеки підприємства:</w:t>
      </w:r>
      <w:bookmarkStart w:id="0" w:name="_GoBack"/>
      <w:bookmarkEnd w:id="0"/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наслідками загрози економічній безпеці поділяються на: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ймовірністю виникнення загрози економічній безпеці поділяються на: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Мета протиправних дій стосовно продукції: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Фізичні загрози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Конкуренти – фірми, компанії та інші організації, які: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До об’єктів, предметів захисту від потенційних загроз і протиправних посягань належать: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До внутрішніх загроз і дестабілізуючих чинників належать: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Чинниками, що впливають на результати господарської діяльності, можуть бути: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Економічні загрози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Основними ознаками організованих злочинних угруповань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Конкуренція, зазвичай, виражається в таких формах як: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Джерелами внутрішніх загроз можуть виступати: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Реалізацією спеціальних заходів безпеки займаються: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Державне економічне регулювання діяльності підприємства полягає 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Головна мета економічної безпеки підприємства полягає в тому, щоб: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Показники оцінки рівня економічної безпеки підприємства, що дають змогу виявити больові точки в його діяльності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Стан захищеності особи, суспільства, держави від внутрішніх і зовнішніх небезпек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 xml:space="preserve">Стан </w:t>
      </w:r>
      <w:proofErr w:type="spellStart"/>
      <w:r w:rsidRPr="00251A91">
        <w:rPr>
          <w:color w:val="231F20"/>
          <w:spacing w:val="-3"/>
          <w:sz w:val="28"/>
          <w:szCs w:val="28"/>
        </w:rPr>
        <w:t>життєво</w:t>
      </w:r>
      <w:proofErr w:type="spellEnd"/>
      <w:r w:rsidRPr="00251A91">
        <w:rPr>
          <w:color w:val="231F20"/>
          <w:spacing w:val="-3"/>
          <w:sz w:val="28"/>
          <w:szCs w:val="28"/>
        </w:rPr>
        <w:t xml:space="preserve"> важливих і законних інтересів підприємства від внутрішніх і зовнішніх загроз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Відповідь на запитання наскільки надійне підприємство як партнер в економічних відносинах, визначає рівень безпеки підприємства з позиції: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Стан безпеки підприємства визначається через: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Свідомі/несвідомі дії посадових осіб і суб’єктів господарювання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Головна мета економічної безпеки підприємства полягає   в тому, щоб: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Основними функціональними цілями економічної безпеки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Державне економічне регулювання діяльності підприємства, яке передбачає захист власного товаровиробника, регулювання державної податкової політики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Компетентність керівництва підприємства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lastRenderedPageBreak/>
        <w:t>Чинники економічної безпеки підприємства, які пов’язані з безпосередньою виробничою діяльністю, але істотно впливають на стан виробництва: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Заходи безпеки, які здійснює управлінський персонал для запобігання можливим загрозам і дотримання нормативів безпеки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Заходи безпеки, які здійснюють працівники для припинення загроз конфіденційними методами і методами роботи в надзвичайних ситуаціях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місцем виникнення загрози економічної безпеки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сферами виникнення загрози економічної безпеки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ймовірністю настання загрози економічної безпеки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відношенням до людської діяльності загрози економічної безпеки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Загрози, які вирізняються непереборною дією і змушують діяти всупереч намірам: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Загрози, яким можна запобігти своєчасними і правильними діями: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Небезпека від партнерських стосунків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Зовнішні чинники, що впливають на рівень економічної безпеки підприємства: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До основних чинників ризику у сфері господарської діяльності підприємства можна віднести: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Правова невизначеність економічних відносин, корупція, обмеження доступу на ринок, підроблення продукції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Рівень економічної безпеки у фінансовій сфері характеризується ступенем: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Оцінка стану безпеки підприємства у фінансовій сфері необхідний для: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Індикатори економічної безпеки підприємства дають змогу виявити: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Досягнення найбільш ефективного використання корпоративних ресурсів забезпечення: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Показник, що характеризує ефективність витрат на їх виробництво та збут: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Інформаційна складова</w:t>
      </w:r>
      <w:r w:rsidRPr="00251A91">
        <w:rPr>
          <w:color w:val="231F20"/>
          <w:spacing w:val="-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включає: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Кількість</w:t>
      </w:r>
      <w:r w:rsidRPr="00251A91">
        <w:rPr>
          <w:color w:val="231F20"/>
          <w:spacing w:val="-2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оборотів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активів</w:t>
      </w:r>
      <w:r w:rsidRPr="00251A91">
        <w:rPr>
          <w:color w:val="231F20"/>
          <w:spacing w:val="-2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підприємства</w:t>
      </w:r>
      <w:r w:rsidRPr="00251A91">
        <w:rPr>
          <w:color w:val="231F20"/>
          <w:spacing w:val="-2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за</w:t>
      </w:r>
      <w:r w:rsidRPr="00251A91">
        <w:rPr>
          <w:color w:val="231F20"/>
          <w:spacing w:val="-2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певний</w:t>
      </w:r>
      <w:r w:rsidRPr="00251A91">
        <w:rPr>
          <w:color w:val="231F20"/>
          <w:spacing w:val="-2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період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–</w:t>
      </w:r>
      <w:r w:rsidRPr="00251A91">
        <w:rPr>
          <w:color w:val="231F20"/>
          <w:spacing w:val="-23"/>
          <w:sz w:val="28"/>
          <w:szCs w:val="28"/>
        </w:rPr>
        <w:t xml:space="preserve"> </w:t>
      </w:r>
      <w:r w:rsidRPr="00251A91">
        <w:rPr>
          <w:color w:val="231F20"/>
          <w:spacing w:val="-2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Негативний вплив на кадрову складову</w:t>
      </w:r>
      <w:r w:rsidRPr="00251A91">
        <w:rPr>
          <w:color w:val="231F20"/>
          <w:spacing w:val="-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мають: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Стихійне лихо, страйки, військові конфлікти –</w:t>
      </w:r>
      <w:r w:rsidRPr="00251A91">
        <w:rPr>
          <w:color w:val="231F20"/>
          <w:spacing w:val="-1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Відношення кількості звільнених з усіх причин до середньо облікової чисельності –</w:t>
      </w:r>
      <w:r w:rsidRPr="00251A91">
        <w:rPr>
          <w:color w:val="231F20"/>
          <w:spacing w:val="-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Ситуація, коли підприємству досить власних джерел формування запасів на покриття витрат –</w:t>
      </w:r>
      <w:r w:rsidRPr="00251A91">
        <w:rPr>
          <w:color w:val="231F20"/>
          <w:spacing w:val="-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Процедура відбору персоналу починається</w:t>
      </w:r>
      <w:r w:rsidRPr="00251A91">
        <w:rPr>
          <w:color w:val="231F20"/>
          <w:spacing w:val="-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Відношення оборотних активів до короткострокових пасивів –</w:t>
      </w:r>
      <w:r w:rsidRPr="00251A91">
        <w:rPr>
          <w:color w:val="231F20"/>
          <w:spacing w:val="-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Зниження фінансової стійкості свідчить про</w:t>
      </w:r>
      <w:r w:rsidRPr="00251A91">
        <w:rPr>
          <w:color w:val="231F20"/>
          <w:spacing w:val="-7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послаблення: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Коефіцієнт</w:t>
      </w:r>
      <w:r w:rsidRPr="00251A91">
        <w:rPr>
          <w:color w:val="231F20"/>
          <w:spacing w:val="-1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загальної</w:t>
      </w:r>
      <w:r w:rsidRPr="00251A91">
        <w:rPr>
          <w:color w:val="231F20"/>
          <w:spacing w:val="-1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ліквідності</w:t>
      </w:r>
      <w:r w:rsidRPr="00251A91">
        <w:rPr>
          <w:color w:val="231F20"/>
          <w:spacing w:val="-1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–</w:t>
      </w:r>
      <w:r w:rsidRPr="00251A91">
        <w:rPr>
          <w:color w:val="231F20"/>
          <w:spacing w:val="-1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</w:t>
      </w:r>
      <w:r w:rsidRPr="00251A91">
        <w:rPr>
          <w:color w:val="231F20"/>
          <w:spacing w:val="-1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один</w:t>
      </w:r>
      <w:r w:rsidRPr="00251A91">
        <w:rPr>
          <w:color w:val="231F20"/>
          <w:spacing w:val="-1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із</w:t>
      </w:r>
      <w:r w:rsidRPr="00251A91">
        <w:rPr>
          <w:color w:val="231F20"/>
          <w:spacing w:val="-1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показників,</w:t>
      </w:r>
      <w:r w:rsidRPr="00251A91">
        <w:rPr>
          <w:color w:val="231F20"/>
          <w:spacing w:val="-1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який характеризує: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Збереження і розвиток інтелектуального потенціалу підприємства, ефективне управління персоналу</w:t>
      </w:r>
      <w:r w:rsidRPr="00251A91">
        <w:rPr>
          <w:color w:val="231F20"/>
          <w:spacing w:val="-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характеризує: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Показник, який характеризує ефективність використання всього наявного майна</w:t>
      </w:r>
      <w:r w:rsidRPr="00251A91">
        <w:rPr>
          <w:color w:val="231F20"/>
          <w:spacing w:val="-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підприємства: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lastRenderedPageBreak/>
        <w:t>Коефіцієнт автономії – це один з показників, який характеризує: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Відношення</w:t>
      </w:r>
      <w:r w:rsidRPr="00251A91">
        <w:rPr>
          <w:color w:val="231F20"/>
          <w:spacing w:val="-1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абсолютних</w:t>
      </w:r>
      <w:r w:rsidRPr="00251A91">
        <w:rPr>
          <w:color w:val="231F20"/>
          <w:spacing w:val="-1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ліквідних</w:t>
      </w:r>
      <w:r w:rsidRPr="00251A91">
        <w:rPr>
          <w:color w:val="231F20"/>
          <w:spacing w:val="-1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активів</w:t>
      </w:r>
      <w:r w:rsidRPr="00251A91">
        <w:rPr>
          <w:color w:val="231F20"/>
          <w:spacing w:val="-1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до</w:t>
      </w:r>
      <w:r w:rsidRPr="00251A91">
        <w:rPr>
          <w:color w:val="231F20"/>
          <w:spacing w:val="-1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короткострокових пасивів –</w:t>
      </w:r>
      <w:r w:rsidRPr="00251A91">
        <w:rPr>
          <w:color w:val="231F20"/>
          <w:spacing w:val="-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Виділяють</w:t>
      </w:r>
      <w:r w:rsidRPr="00251A91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__</w:t>
      </w:r>
      <w:r w:rsidRPr="00251A91">
        <w:rPr>
          <w:color w:val="231F20"/>
          <w:sz w:val="28"/>
          <w:szCs w:val="28"/>
        </w:rPr>
        <w:t xml:space="preserve"> функціональних складових економічної безпеки</w:t>
      </w:r>
      <w:r w:rsidRPr="00251A91">
        <w:rPr>
          <w:color w:val="231F20"/>
          <w:spacing w:val="-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підприємства.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При відборі персоналу</w:t>
      </w:r>
      <w:r w:rsidRPr="00251A91">
        <w:rPr>
          <w:color w:val="231F20"/>
          <w:spacing w:val="-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використовують: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Поліграф почали використовувати у вітчизняному бізнесі</w:t>
      </w:r>
      <w:r w:rsidRPr="00251A91">
        <w:rPr>
          <w:color w:val="231F20"/>
          <w:spacing w:val="-2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При використанні поліграфа можна отримати достовірну інформацію</w:t>
      </w:r>
      <w:r w:rsidRPr="00251A91">
        <w:rPr>
          <w:color w:val="231F20"/>
          <w:spacing w:val="-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на: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При відборі персоналу кадрова служба взаємодіє із службою безпеки для: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Розрізняють такі повноваження кадрової служби у сфері безпеки: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У процесі своєї діяльності кадрова служба взаємодіє</w:t>
      </w:r>
      <w:r w:rsidRPr="00251A91">
        <w:rPr>
          <w:color w:val="231F20"/>
          <w:spacing w:val="-1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Кадровій</w:t>
      </w:r>
      <w:r w:rsidRPr="00251A91">
        <w:rPr>
          <w:color w:val="231F20"/>
          <w:spacing w:val="-3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службі</w:t>
      </w:r>
      <w:r w:rsidRPr="00251A91">
        <w:rPr>
          <w:color w:val="231F20"/>
          <w:spacing w:val="-3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для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забезпечення</w:t>
      </w:r>
      <w:r w:rsidRPr="00251A91">
        <w:rPr>
          <w:color w:val="231F20"/>
          <w:spacing w:val="-3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економічної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безпеки</w:t>
      </w:r>
      <w:r w:rsidRPr="00251A91">
        <w:rPr>
          <w:color w:val="231F20"/>
          <w:spacing w:val="-3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підприємства доцільно проводити</w:t>
      </w:r>
      <w:r w:rsidRPr="00251A91">
        <w:rPr>
          <w:color w:val="231F20"/>
          <w:spacing w:val="-4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моніторинг: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З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метою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попередження,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вирішення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конфліктів,</w:t>
      </w:r>
      <w:r w:rsidRPr="00251A91">
        <w:rPr>
          <w:color w:val="231F20"/>
          <w:spacing w:val="-2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які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виникають у</w:t>
      </w:r>
      <w:r w:rsidRPr="00251A91">
        <w:rPr>
          <w:color w:val="231F20"/>
          <w:spacing w:val="-2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процесі</w:t>
      </w:r>
      <w:r w:rsidRPr="00251A91">
        <w:rPr>
          <w:color w:val="231F20"/>
          <w:spacing w:val="-2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діяльності</w:t>
      </w:r>
      <w:r w:rsidRPr="00251A91">
        <w:rPr>
          <w:color w:val="231F20"/>
          <w:spacing w:val="-2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персоналу,</w:t>
      </w:r>
      <w:r w:rsidRPr="00251A91">
        <w:rPr>
          <w:color w:val="231F20"/>
          <w:spacing w:val="-2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кадровій</w:t>
      </w:r>
      <w:r w:rsidRPr="00251A91">
        <w:rPr>
          <w:color w:val="231F20"/>
          <w:spacing w:val="-2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службі</w:t>
      </w:r>
      <w:r w:rsidRPr="00251A91">
        <w:rPr>
          <w:color w:val="231F20"/>
          <w:spacing w:val="-2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необхідно</w:t>
      </w:r>
      <w:r w:rsidRPr="00251A91">
        <w:rPr>
          <w:color w:val="231F20"/>
          <w:spacing w:val="-2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приділити увагу вивченню такої науки</w:t>
      </w:r>
      <w:r w:rsidRPr="00251A91">
        <w:rPr>
          <w:color w:val="231F20"/>
          <w:spacing w:val="-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як: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Негативний вплив на кадрову безпеку підприємства</w:t>
      </w:r>
      <w:r w:rsidRPr="00251A91">
        <w:rPr>
          <w:color w:val="231F20"/>
          <w:spacing w:val="-14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має: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pacing w:val="3"/>
          <w:sz w:val="28"/>
          <w:szCs w:val="28"/>
        </w:rPr>
        <w:t xml:space="preserve">Головними групами критеріїв </w:t>
      </w:r>
      <w:r w:rsidRPr="00251A91">
        <w:rPr>
          <w:color w:val="231F20"/>
          <w:sz w:val="28"/>
          <w:szCs w:val="28"/>
        </w:rPr>
        <w:t xml:space="preserve">в </w:t>
      </w:r>
      <w:r w:rsidRPr="00251A91">
        <w:rPr>
          <w:color w:val="231F20"/>
          <w:spacing w:val="3"/>
          <w:sz w:val="28"/>
          <w:szCs w:val="28"/>
        </w:rPr>
        <w:t xml:space="preserve">кадровій безпеці </w:t>
      </w:r>
      <w:r w:rsidRPr="00251A91">
        <w:rPr>
          <w:color w:val="231F20"/>
          <w:sz w:val="28"/>
          <w:szCs w:val="28"/>
        </w:rPr>
        <w:t xml:space="preserve">є </w:t>
      </w:r>
      <w:r w:rsidRPr="00251A91">
        <w:rPr>
          <w:color w:val="231F20"/>
          <w:spacing w:val="3"/>
          <w:sz w:val="28"/>
          <w:szCs w:val="28"/>
        </w:rPr>
        <w:t>показники: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зловживань зі сторони персоналу</w:t>
      </w:r>
      <w:r w:rsidRPr="00251A91">
        <w:rPr>
          <w:color w:val="231F20"/>
          <w:spacing w:val="-4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належить: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Взаємодія кадрової служби зі службою безпеки підприємства при прийомі на роботу працівника</w:t>
      </w:r>
      <w:r w:rsidRPr="00251A91">
        <w:rPr>
          <w:color w:val="231F20"/>
          <w:spacing w:val="-1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передбачає: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pacing w:val="3"/>
          <w:sz w:val="28"/>
          <w:szCs w:val="28"/>
        </w:rPr>
        <w:t xml:space="preserve">Роботу </w:t>
      </w:r>
      <w:r w:rsidRPr="00251A91">
        <w:rPr>
          <w:color w:val="231F20"/>
          <w:sz w:val="28"/>
          <w:szCs w:val="28"/>
        </w:rPr>
        <w:t xml:space="preserve">з </w:t>
      </w:r>
      <w:r w:rsidRPr="00251A91">
        <w:rPr>
          <w:color w:val="231F20"/>
          <w:spacing w:val="3"/>
          <w:sz w:val="28"/>
          <w:szCs w:val="28"/>
        </w:rPr>
        <w:t xml:space="preserve">виявлення, попередження, припинення спроб </w:t>
      </w:r>
      <w:r w:rsidRPr="00251A91">
        <w:rPr>
          <w:color w:val="231F20"/>
          <w:spacing w:val="2"/>
          <w:sz w:val="28"/>
          <w:szCs w:val="28"/>
        </w:rPr>
        <w:t>ін</w:t>
      </w:r>
      <w:r w:rsidRPr="00251A91">
        <w:rPr>
          <w:color w:val="231F20"/>
          <w:sz w:val="28"/>
          <w:szCs w:val="28"/>
        </w:rPr>
        <w:t>фільтрації і вербування агентури конкурентами,</w:t>
      </w:r>
      <w:r w:rsidRPr="00251A91">
        <w:rPr>
          <w:color w:val="231F20"/>
          <w:spacing w:val="-2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 xml:space="preserve">партнерами та </w:t>
      </w:r>
      <w:r w:rsidRPr="00251A91">
        <w:rPr>
          <w:color w:val="231F20"/>
          <w:spacing w:val="2"/>
          <w:sz w:val="28"/>
          <w:szCs w:val="28"/>
        </w:rPr>
        <w:t xml:space="preserve">кримінальними структурами, запобігання просочування конфіденційної </w:t>
      </w:r>
      <w:r w:rsidRPr="00251A91">
        <w:rPr>
          <w:color w:val="231F20"/>
          <w:spacing w:val="3"/>
          <w:sz w:val="28"/>
          <w:szCs w:val="28"/>
        </w:rPr>
        <w:t xml:space="preserve">інформації </w:t>
      </w:r>
      <w:r w:rsidRPr="00251A91">
        <w:rPr>
          <w:color w:val="231F20"/>
          <w:sz w:val="28"/>
          <w:szCs w:val="28"/>
        </w:rPr>
        <w:t xml:space="preserve">про </w:t>
      </w:r>
      <w:r w:rsidRPr="00251A91">
        <w:rPr>
          <w:color w:val="231F20"/>
          <w:spacing w:val="3"/>
          <w:sz w:val="28"/>
          <w:szCs w:val="28"/>
        </w:rPr>
        <w:t xml:space="preserve">діяльність </w:t>
      </w:r>
      <w:r w:rsidRPr="00251A91">
        <w:rPr>
          <w:color w:val="231F20"/>
          <w:spacing w:val="2"/>
          <w:sz w:val="28"/>
          <w:szCs w:val="28"/>
        </w:rPr>
        <w:t xml:space="preserve">підприємства </w:t>
      </w:r>
      <w:r w:rsidRPr="00251A91">
        <w:rPr>
          <w:color w:val="231F20"/>
          <w:spacing w:val="4"/>
          <w:sz w:val="28"/>
          <w:szCs w:val="28"/>
        </w:rPr>
        <w:t xml:space="preserve">зі </w:t>
      </w:r>
      <w:r w:rsidRPr="00251A91">
        <w:rPr>
          <w:color w:val="231F20"/>
          <w:spacing w:val="3"/>
          <w:sz w:val="28"/>
          <w:szCs w:val="28"/>
        </w:rPr>
        <w:t xml:space="preserve">сторони </w:t>
      </w:r>
      <w:r w:rsidRPr="00251A91">
        <w:rPr>
          <w:color w:val="231F20"/>
          <w:spacing w:val="2"/>
          <w:sz w:val="28"/>
          <w:szCs w:val="28"/>
        </w:rPr>
        <w:t xml:space="preserve">його </w:t>
      </w:r>
      <w:r w:rsidRPr="00251A91">
        <w:rPr>
          <w:color w:val="231F20"/>
          <w:spacing w:val="3"/>
          <w:sz w:val="28"/>
          <w:szCs w:val="28"/>
        </w:rPr>
        <w:t xml:space="preserve">працівників, партнерів </w:t>
      </w:r>
      <w:r w:rsidRPr="00251A91">
        <w:rPr>
          <w:color w:val="231F20"/>
          <w:sz w:val="28"/>
          <w:szCs w:val="28"/>
        </w:rPr>
        <w:t xml:space="preserve">і </w:t>
      </w:r>
      <w:r w:rsidRPr="00251A91">
        <w:rPr>
          <w:color w:val="231F20"/>
          <w:spacing w:val="3"/>
          <w:sz w:val="28"/>
          <w:szCs w:val="28"/>
        </w:rPr>
        <w:t xml:space="preserve">клієнтів, </w:t>
      </w:r>
      <w:r w:rsidRPr="00251A91">
        <w:rPr>
          <w:color w:val="231F20"/>
          <w:spacing w:val="2"/>
          <w:sz w:val="28"/>
          <w:szCs w:val="28"/>
        </w:rPr>
        <w:t>профілак</w:t>
      </w:r>
      <w:r w:rsidRPr="00251A91">
        <w:rPr>
          <w:color w:val="231F20"/>
          <w:spacing w:val="3"/>
          <w:sz w:val="28"/>
          <w:szCs w:val="28"/>
        </w:rPr>
        <w:t xml:space="preserve">тичної перевірки лояльності співробітників, розслідувань </w:t>
      </w:r>
      <w:r w:rsidRPr="00251A91">
        <w:rPr>
          <w:color w:val="231F20"/>
          <w:spacing w:val="2"/>
          <w:sz w:val="28"/>
          <w:szCs w:val="28"/>
        </w:rPr>
        <w:t xml:space="preserve">фактів фальсифікації </w:t>
      </w:r>
      <w:r w:rsidRPr="00251A91">
        <w:rPr>
          <w:color w:val="231F20"/>
          <w:sz w:val="28"/>
          <w:szCs w:val="28"/>
        </w:rPr>
        <w:t xml:space="preserve">і </w:t>
      </w:r>
      <w:r w:rsidRPr="00251A91">
        <w:rPr>
          <w:color w:val="231F20"/>
          <w:spacing w:val="2"/>
          <w:sz w:val="28"/>
          <w:szCs w:val="28"/>
        </w:rPr>
        <w:t>розкрадань</w:t>
      </w:r>
      <w:r w:rsidRPr="00251A91">
        <w:rPr>
          <w:color w:val="231F20"/>
          <w:spacing w:val="22"/>
          <w:sz w:val="28"/>
          <w:szCs w:val="28"/>
        </w:rPr>
        <w:t xml:space="preserve"> </w:t>
      </w:r>
      <w:r w:rsidRPr="00251A91">
        <w:rPr>
          <w:color w:val="231F20"/>
          <w:spacing w:val="3"/>
          <w:sz w:val="28"/>
          <w:szCs w:val="28"/>
        </w:rPr>
        <w:t>здійснює: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3"/>
          <w:sz w:val="28"/>
          <w:szCs w:val="28"/>
        </w:rPr>
      </w:pPr>
      <w:r w:rsidRPr="00251A91">
        <w:rPr>
          <w:color w:val="231F20"/>
          <w:sz w:val="28"/>
          <w:szCs w:val="28"/>
        </w:rPr>
        <w:t>Інформація з погляду безпеки –</w:t>
      </w:r>
      <w:r w:rsidRPr="00251A91">
        <w:rPr>
          <w:color w:val="231F20"/>
          <w:spacing w:val="-4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Основними видами загроз безпеці інформації</w:t>
      </w:r>
      <w:r w:rsidRPr="00251A91">
        <w:rPr>
          <w:color w:val="231F20"/>
          <w:spacing w:val="-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Захист інформації –</w:t>
      </w:r>
      <w:r w:rsidRPr="00251A91">
        <w:rPr>
          <w:color w:val="231F20"/>
          <w:spacing w:val="-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Інформаційна безпека –</w:t>
      </w:r>
      <w:r w:rsidRPr="00251A91">
        <w:rPr>
          <w:color w:val="231F20"/>
          <w:spacing w:val="-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методів забезпечення безпеки інформації</w:t>
      </w:r>
      <w:r w:rsidRPr="00251A91">
        <w:rPr>
          <w:color w:val="231F20"/>
          <w:spacing w:val="-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належать: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Першим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етапом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при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проведенні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“інтерв’ю”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</w:t>
      </w:r>
      <w:r w:rsidRPr="00251A91">
        <w:rPr>
          <w:color w:val="231F20"/>
          <w:spacing w:val="-2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кандидатом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на</w:t>
      </w:r>
      <w:r w:rsidRPr="00251A91">
        <w:rPr>
          <w:color w:val="231F20"/>
          <w:spacing w:val="-2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заміщення вакантної посади</w:t>
      </w:r>
      <w:r w:rsidRPr="00251A91">
        <w:rPr>
          <w:color w:val="231F20"/>
          <w:spacing w:val="-4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При укладення трудового договору особа, що влаштовується на роботу пред’являє</w:t>
      </w:r>
      <w:r w:rsidRPr="00251A91">
        <w:rPr>
          <w:color w:val="231F20"/>
          <w:spacing w:val="-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працедавцеві: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База для проведення психологічної оцінки деяких</w:t>
      </w:r>
      <w:r w:rsidRPr="00251A91">
        <w:rPr>
          <w:color w:val="231F20"/>
          <w:spacing w:val="-3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 xml:space="preserve">властивостей особи, пов’язана з графологічним аналізом рукописного </w:t>
      </w:r>
      <w:r w:rsidRPr="00251A91">
        <w:rPr>
          <w:color w:val="231F20"/>
          <w:spacing w:val="-3"/>
          <w:sz w:val="28"/>
          <w:szCs w:val="28"/>
        </w:rPr>
        <w:t xml:space="preserve">тексту </w:t>
      </w:r>
      <w:r w:rsidRPr="00251A91">
        <w:rPr>
          <w:color w:val="231F20"/>
          <w:sz w:val="28"/>
          <w:szCs w:val="28"/>
        </w:rPr>
        <w:t>–</w:t>
      </w:r>
      <w:r w:rsidRPr="00251A91">
        <w:rPr>
          <w:color w:val="231F20"/>
          <w:spacing w:val="-7"/>
          <w:sz w:val="28"/>
          <w:szCs w:val="28"/>
        </w:rPr>
        <w:t xml:space="preserve"> </w:t>
      </w:r>
      <w:r w:rsidRPr="00251A91">
        <w:rPr>
          <w:color w:val="231F20"/>
          <w:spacing w:val="-3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Перевірки працівника, який нещодавно прийнятий на робу можуть</w:t>
      </w:r>
      <w:r w:rsidRPr="00251A91">
        <w:rPr>
          <w:color w:val="231F20"/>
          <w:spacing w:val="-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проводитися: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sz w:val="28"/>
          <w:szCs w:val="28"/>
        </w:rPr>
      </w:pPr>
      <w:r w:rsidRPr="00BA3913">
        <w:rPr>
          <w:color w:val="231F20"/>
          <w:sz w:val="28"/>
          <w:szCs w:val="28"/>
        </w:rPr>
        <w:t>Явний</w:t>
      </w:r>
      <w:r w:rsidRPr="00BA3913">
        <w:rPr>
          <w:color w:val="231F20"/>
          <w:spacing w:val="-10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і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негласний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збір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інформації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від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найближчого</w:t>
      </w:r>
      <w:r w:rsidRPr="00BA3913">
        <w:rPr>
          <w:color w:val="231F20"/>
          <w:spacing w:val="-10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оточення, співробітників, тих, хто спільно працює і відпочиває, родичів –</w:t>
      </w:r>
      <w:r w:rsidRPr="00BA3913">
        <w:rPr>
          <w:color w:val="231F20"/>
          <w:spacing w:val="-1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це: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Причинами здійснення шахрайства</w:t>
      </w:r>
      <w:r w:rsidRPr="00BA3913">
        <w:rPr>
          <w:color w:val="231F20"/>
          <w:spacing w:val="-2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є: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Метою заходів впливу на лояльність персоналу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є: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Метою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програм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впливу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на</w:t>
      </w:r>
      <w:r w:rsidRPr="00BA3913">
        <w:rPr>
          <w:color w:val="231F20"/>
          <w:spacing w:val="-7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кількість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і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якість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контрольних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заходів</w:t>
      </w:r>
      <w:r w:rsidRPr="00BA3913">
        <w:rPr>
          <w:color w:val="231F20"/>
          <w:spacing w:val="-1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є: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lastRenderedPageBreak/>
        <w:t>Наявність “мертвих душ” – це шахрайство</w:t>
      </w:r>
      <w:r w:rsidRPr="00BA3913">
        <w:rPr>
          <w:color w:val="231F20"/>
          <w:spacing w:val="-4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у: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Про здійснення шахрайських дій</w:t>
      </w:r>
      <w:r w:rsidRPr="00BA3913">
        <w:rPr>
          <w:color w:val="231F20"/>
          <w:spacing w:val="-2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свідчать: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На конфліктність особи</w:t>
      </w:r>
      <w:r w:rsidRPr="00BA3913">
        <w:rPr>
          <w:color w:val="231F20"/>
          <w:spacing w:val="-2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впливають: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До основних груп ризику та конфліктів на підприємстві відносять: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До зовнішніх ознак наркоманів</w:t>
      </w:r>
      <w:r w:rsidRPr="00BA3913">
        <w:rPr>
          <w:color w:val="231F20"/>
          <w:spacing w:val="-3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належать: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Рішення керівництва про покарання осіб, що винні у шахрайстві ухвалюються в залежності від: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Комплекс оперативних заходів, що проводяться спеціально навченими співробітниками служби безпеки підприємства з метою виявлення юридично достатніх доказів для однозначного визначення провини підозрюваних осіб, обставин здійснення шахрайства і розміру нанесених збитків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Основною метою загальних заходів безпеки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Основною метою спеціальних заходів безпеки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економічних загроз не відноситься: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фізичних загроз не відноситься: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Економічне шпигунство, соціальні конфлікти, неправомірне використання інформації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Джерелами зовнішніх загроз не можуть бути: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Менеджери середньої ланки, працівники фірми, працівники служби безпеки можуть виступати: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Техніко-технологічна безпека підприємства полягає 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Моральне старіння використовуваних на підприємстві технологій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зовнішніх загроз послаблення техніко-технологічної безпеки підприємства відносять: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внутрішніх загроз послаблення техніко-технологічної безпеки підприємства відносять: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Процес забезпечення техніко-технологічної складової економічної безпеки складається з: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Технологічний потенціал і технологічна безпека підприємства характеризується таким показником: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Політико-правова безпека підприємства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Правова складова економічної безпеки підприємства полягає 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Протидію негативному впливу факторів, діяльність яких спостерігається в політико-правовій сфері, повинна здійснювати: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Зовнішньою загрозою політико-правовій безпеці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Внутрішніми факторами, що негативно впливають на політико-правову безпеку підприємства, можуть бути: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Показником безпеки у політико-правовій сфері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Інформаційна складова економічної безпеки підприємства полягає 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Оперативна реалізація заходів з розроблення та охорони інформаційної складової економічної безпеки полягає 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Ризик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Побудову роботи з плану захисту об’єкта починають з…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Безпека підприємства в економічній сфері – це:</w:t>
      </w:r>
    </w:p>
    <w:p w:rsidR="00A17D45" w:rsidRDefault="00A17D45" w:rsidP="00251A91">
      <w:pPr>
        <w:tabs>
          <w:tab w:val="left" w:pos="360"/>
        </w:tabs>
        <w:ind w:firstLine="567"/>
        <w:jc w:val="both"/>
      </w:pPr>
    </w:p>
    <w:sectPr w:rsidR="00A17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4BFB"/>
    <w:multiLevelType w:val="hybridMultilevel"/>
    <w:tmpl w:val="5EF673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91"/>
    <w:rsid w:val="00251A91"/>
    <w:rsid w:val="002B2806"/>
    <w:rsid w:val="002E49DB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17AA-E323-4A44-8258-D040D666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1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1A91"/>
    <w:pPr>
      <w:ind w:left="150"/>
    </w:pPr>
  </w:style>
  <w:style w:type="character" w:customStyle="1" w:styleId="a4">
    <w:name w:val="Основной текст Знак"/>
    <w:basedOn w:val="a0"/>
    <w:link w:val="a3"/>
    <w:uiPriority w:val="1"/>
    <w:rsid w:val="00251A9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5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9F20-2A9E-42AC-9AE7-EDEF8404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5699</Words>
  <Characters>3249</Characters>
  <Application>Microsoft Office Word</Application>
  <DocSecurity>0</DocSecurity>
  <Lines>27</Lines>
  <Paragraphs>17</Paragraphs>
  <ScaleCrop>false</ScaleCrop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2020-12-20T16:20:00Z</dcterms:created>
  <dcterms:modified xsi:type="dcterms:W3CDTF">2020-12-20T16:24:00Z</dcterms:modified>
</cp:coreProperties>
</file>