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934DE" w:rsidTr="00AA318F">
        <w:trPr>
          <w:trHeight w:val="1124"/>
        </w:trPr>
        <w:tc>
          <w:tcPr>
            <w:tcW w:w="9628" w:type="dxa"/>
            <w:gridSpan w:val="2"/>
          </w:tcPr>
          <w:p w:rsidR="0076653E" w:rsidRPr="00772CE3" w:rsidRDefault="00772CE3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653E" w:rsidRPr="001934DE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934DE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Кафедра біо</w:t>
            </w:r>
            <w:r w:rsidR="00772CE3">
              <w:rPr>
                <w:rFonts w:ascii="Times New Roman" w:hAnsi="Times New Roman" w:cs="Times New Roman"/>
                <w:sz w:val="28"/>
                <w:szCs w:val="28"/>
              </w:rPr>
              <w:t xml:space="preserve">медичної 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 w:rsidR="00772C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934DE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061CB5" w:rsidRPr="001934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5C1E" w:rsidRPr="001934DE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53E" w:rsidRPr="001934DE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934DE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76653E" w:rsidRPr="001934DE" w:rsidTr="00AA318F">
        <w:tc>
          <w:tcPr>
            <w:tcW w:w="3686" w:type="dxa"/>
          </w:tcPr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72CE3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«__»________20</w:t>
            </w:r>
            <w:r w:rsidR="009D7D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біомедичної інженерії</w:t>
            </w:r>
            <w:r w:rsidR="002D6AFD"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772C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 w:rsidR="009D7D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__________Т.М. Нікітчук</w:t>
            </w:r>
          </w:p>
          <w:p w:rsidR="0076653E" w:rsidRPr="001934DE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934DE" w:rsidRDefault="0076653E" w:rsidP="009D7D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 w:rsidR="009D7D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bookmarkStart w:id="0" w:name="_GoBack"/>
            <w:bookmarkEnd w:id="0"/>
          </w:p>
        </w:tc>
      </w:tr>
      <w:tr w:rsidR="0076653E" w:rsidRPr="001934DE" w:rsidTr="00AA318F">
        <w:tc>
          <w:tcPr>
            <w:tcW w:w="9628" w:type="dxa"/>
            <w:gridSpan w:val="2"/>
          </w:tcPr>
          <w:p w:rsidR="0076653E" w:rsidRPr="001934DE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DE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934DE" w:rsidRDefault="0002682F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Введення в спеціальність</w:t>
            </w:r>
          </w:p>
        </w:tc>
      </w:tr>
    </w:tbl>
    <w:p w:rsidR="00920CD4" w:rsidRPr="001934DE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E75EB7" w:rsidRPr="009D7D96" w:rsidTr="00E75EB7">
        <w:tc>
          <w:tcPr>
            <w:tcW w:w="846" w:type="dxa"/>
            <w:vAlign w:val="center"/>
          </w:tcPr>
          <w:p w:rsidR="00E75EB7" w:rsidRPr="009D7D96" w:rsidRDefault="00E75EB7" w:rsidP="00AF7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5EB7" w:rsidRPr="009D7D96" w:rsidRDefault="00E75EB7" w:rsidP="00AF7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  <w:vAlign w:val="center"/>
          </w:tcPr>
          <w:p w:rsidR="00E75EB7" w:rsidRPr="009D7D96" w:rsidRDefault="00E75EB7" w:rsidP="00AF7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є загальним стандартом, який визначає роботу бездротової локальної мережі?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Які з представлених смуг частот використовуються для бездротових локальних мереж? 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Два передавачі працюють із рівнем потужності передачі 100 мВт. Якщо порівнювати два рівні абсолютної потужності, яка різниця в дБ?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налаштований на потужність 17 мВт. Одного разу його переконфігурують для передачі на рівні 34 мВт. На скільки збільшився рівень потужності в дБ?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5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А має рівень потужності 1 мВт, а передавач В   100 мВт. Порівняйте передавач B з A за допомогою dB, а потім визначте правильну відповідь із наступних варіантів.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6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Передавач зазвичай використовує абсолютний рівень потужності 100 мВт. В ході необхідних змін рівень його потужності знижується до 40 мВт. Як змінився рівень потужності в дБ?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7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7. Розгляньте сценарій з передавачем і приймачем, які розділені деякою відстанню. Передавач використовує абсолютний рівень потужності 20 дБм. Кабель підключає передавач до антени. У приймачі також є кабель, який підключає його до антени. Кожен кабель втрачає 2 дБ. Кожна з передавальних та приймальних антен має посилення 5 дБі. Яким є  EIRP?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8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Приймач приймає радіочастотний сигнал з віддаленого передавача. Яке з наведених нижче є найкращою якістю отриманого сигналу? Прикладні значення наведені в дужках.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9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Яким наведених нижче типів модуляції можуть підтримуватися швидкості передачі даних 1, 2, 5,5 та 11 Мбіт /?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lastRenderedPageBreak/>
              <w:t>10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64-QAM модуляція змінює два з наступних аспектів радіочастотного сигналу: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11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Бездротові мережі визначається в наступному стандарті: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12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відповідей визначає правильний перелік каналів, що не перекриваються для використання DSSS у діапазоні 2,4 ГГц?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13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із наведених відповідей нижче правильно визначає максимальну теоретичну швидкість даних стандартів 802.11b, 802.11a та 802.11n відповідно?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14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Пристрій MIMO 2 × 3 можно правильно описати наступною фразою:?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15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 пристрої 802.11n можна агрегувати канали до однієї з наступною  максимальною шириною?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16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Який із наведених стандартів може використовувати декілька просторових потоків на передавачі та приймачі? 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17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наведених нижче є найвищою чи найкращою схемою модуляції, яку можна використовувати з пристроями 802.11ac?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18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Яку максимальну кількість просторових потоків підтримує 802.11ac?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19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Пристрої, що використовують бездротову локальну мережу, повинні працювати в якому з наступних режимів?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20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Встановлюється точка доступу для забезпечення бездротового покриття в офісі. Який із наведених нижче є правильним терміном для розгорнутої автономної мережі?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21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використовується для однозначної ідентифікації AP та основного набору послуг, який він підтримує, з пов'язаними з ними бездротовими клієнтами?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22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тверджень стосується бездротового BSS?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23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Яка з перелічених нижче мереж  також відома як ad hoc бездротова мережа?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24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число з наведених нижче є максимальною кількістю адресних полів, визначених у заголовку кадру 802.11?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25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наведених нижче полів містить Address1 у кадрі 802.11?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26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призначення NAV?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lastRenderedPageBreak/>
              <w:t>27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параметрів визначає кількість часу за замовчуванням між послідовними кадрами даних 802.11?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28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 із наведених нижче типів кадру надсилається для виявлення точок доступу в межах сигналу бездротового клієнта?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29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Кадр ACK є прикладом одного з наступних типів кадру 802.11?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30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 пасивному скануванні бездротовий клієнт використовує один із наступних методів для виявлення сусідніх точок доступу: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31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Коли клієнт намагається приєднатися до BSS, який із наступних типів кадру надсилається першим?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32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типів фреймів використовує клієнт, щоб плавно переходити від одного BSS до іншого, в межах одного ESS і того ж SSID?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33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Який із наведених нижче кадрів 802.11 використовується для запуску роумінгу від однієї точки доступу до іншої в межах ESS?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34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роумінгу?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35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Яке з наступних тверджень стосується гарного дизайну бездротової локальної мережі?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36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Які з наведених нижче є необхідними компонентами безпечного бездротового з'єднання? (Виберіть усе, що застосовується.)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37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Що з наведеного нижче застосовується для захисту цілісності даних у бездротовому кадрі?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38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Який із наведених нижче  метод бездротового шифрування є вразливим і не рекомендується використовувати?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39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Cisco WLC налаштований для аутентифікації 802.1x, використовуючи зовнішній RADIUS сервер. Контролер бере на себе одну з наступних ролей?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40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Який із наведених нижче способів аутентифікації вимагає цифрових сертифікатів як на AS, так і на заявника?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41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8.Який із перелічених нижче є найбільш безпечним методом шифрування та цілісності даних для бездротових даних?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42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WPA2 відрізняється від WPA тим, що є одним із наступних способів?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43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У якій із наведених нижче конфігурацій бездротової безпеки використовується загальнодоступний ключ?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44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>Який із наведених нижче варіантів слід вибрати для налаштування персонального WPA2 у WLAN?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lastRenderedPageBreak/>
              <w:t>45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із перелічених нижче методів бездротової безпеки був присуджений через їх слабкі місця?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46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47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48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49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50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51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D96">
              <w:rPr>
                <w:color w:val="000000"/>
              </w:rPr>
              <w:t>52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9D7D96" w:rsidRPr="009D7D96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9D7D96" w:rsidRPr="009D7D9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Основним стеком протоколів для мережі Інтернет є: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мережевого рівня для передавання датаграм між мережами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9D7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Процес визначення маршруту руху інформації в телекомунікаційних мережах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Набір правил, що описують формат і призначення кадрів, пакетів або повідомлень, якими обмінюються об’єкти одного рангу всередині рівня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 моделі OSI між мережевим і сеансовим рівнем знаходиться рівень: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 моделі OSI між прикладним і сеансовим рівнем знаходиться рівень: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Встановлення службових міток всередині довгих повідомлень на сеансовому рівні, що дозволяють продовжити передачу з того місця, на якому вона обірвалася після збою і відновлення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Найбільш поширеною в LAN є вита пара категорії: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Мережа, в якій кожен комп'ютер може бути адміністратором і користувачем одночасно,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Топологія, в якій дані можуть передаватися лише в одному напрямку, від одного комп'ютера до іншого, сусіднього йому,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У моделі OSI першим рівнем є: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Регіональні мережі - це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LAN - це: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Локальна мережа об'єднує: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Глобальна мережа об'єднує: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Оберіть варіант топології мережі типу «зірка» 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Оберіть варіант топології «спільна шина»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Виберіть варіант топології Token Ring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Виберіть варіант мережі «ієрархічний»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Модем призначений: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Технологія Wi-Fi описується стандартом IEEE: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локальна комп'ютерна мережа, представляє собою групу хостів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Пристрій, що має два і більше мережевих інтерфейсів і призначений для зв’язування різнородних мереж різноманітних архітектур на третьому рівні моделі OSI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Мережа, головним призначенням якої є підтримка роботи конкретного підприємства, користувачами якої можуть бути тільки працівники даного підприємства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Організація, що займається наданням послуг доступу до мережі Інтернет і інші, пов’язані з інтернетом послуги називається:</w:t>
            </w:r>
          </w:p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Унікальний ідентифікатор, що надається кожній одиниці активного устаткування або деяким їх інтерфейсам в комп'ютерних мережах Ethernet називається:</w:t>
            </w:r>
          </w:p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 пристрій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9D7D9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Якщо ІР-адреса надається автоматично за підімкнення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Який протокол дозволяє відсилати інкапсульовані ІР-дейтаграми без встановлення з’єднань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214" w:type="dxa"/>
          </w:tcPr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E75EB7" w:rsidRPr="009D7D96" w:rsidRDefault="00E75EB7" w:rsidP="00A423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EB7" w:rsidRPr="009D7D96" w:rsidRDefault="00E75EB7" w:rsidP="00A4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14" w:type="dxa"/>
          </w:tcPr>
          <w:p w:rsidR="00E75EB7" w:rsidRPr="009D7D96" w:rsidRDefault="00E75EB7" w:rsidP="00423E6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14" w:type="dxa"/>
          </w:tcPr>
          <w:p w:rsidR="00E75EB7" w:rsidRPr="009D7D96" w:rsidRDefault="00E75EB7" w:rsidP="0042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контролер радіодоступу мережі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E75EB7" w:rsidRPr="009D7D96" w:rsidRDefault="00E75EB7" w:rsidP="00423E6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називається базова станція системи стільникового зв’язку мережі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A42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6D4E295" wp14:editId="4005639E">
                  <wp:extent cx="2143125" cy="1950398"/>
                  <wp:effectExtent l="0" t="0" r="0" b="0"/>
                  <wp:docPr id="16" name="Рисунок 16" descr="C:\Users\hom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07" cy="196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9CB770C" wp14:editId="7DA2C83E">
                  <wp:extent cx="2526992" cy="20478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14" cy="205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елемент системи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здійснює контроль за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BTS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розміщені в його зоні обслуговування і встановлює з’єднання між абонентами стільникової мережі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Пристрій, що містить інформацію про абоненти, що підключені до певного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місцезнаходження і стан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Пристрій, призначений для аутентифікації абонентів стільникового зв’язку і запобіганні несанкціонованого доступу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База, що містить інформацію про ідентифікаційні номери мобільних телефонів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комутації мережі стільникового зв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>6язку стандарту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E75EB7" w:rsidRPr="009D7D96" w:rsidRDefault="00E75EB7" w:rsidP="00155B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BSS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відповідає за зміну швидкості передачі голосових даних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 називається міжнародий індентифікатор мобільного обладнання, що слугує для ідентифікації мобільного терміналу?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Елемент мережі стільникового зв’язку стандарту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 що здійснює комутацію абонентської інформації, в тому числі голосового трафіку,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14" w:type="dxa"/>
          </w:tcPr>
          <w:p w:rsidR="00E75EB7" w:rsidRPr="009D7D96" w:rsidRDefault="00E75EB7" w:rsidP="00167D4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Вузол обслуговування пакетної передачі даних мереж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для технологій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HDPA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4F2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214" w:type="dxa"/>
          </w:tcPr>
          <w:p w:rsidR="00E75EB7" w:rsidRPr="009D7D96" w:rsidRDefault="00E75EB7" w:rsidP="004F21B7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Шлюзовий вузол підтримки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GPRS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4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Стільникова мережа якого покоління показана на рисунку?</w:t>
            </w:r>
          </w:p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68E8FE43" wp14:editId="4D6F4767">
                  <wp:extent cx="2724229" cy="19088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77" cy="19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214" w:type="dxa"/>
          </w:tcPr>
          <w:p w:rsidR="00E75EB7" w:rsidRPr="009D7D96" w:rsidRDefault="00E75EB7" w:rsidP="00167D4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Обслуговуючий шлюз мережі стільникового зв’язку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), що призначений для обробки і маршрутизації пакетних даних, які поступають з або в підсистему базових станцій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E75EB7" w:rsidRPr="009D7D96" w:rsidRDefault="00E75EB7" w:rsidP="0060787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Вузол керування мобільністю в мережі стільникового зв’язку стандарту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що призначений для обробки сигналізації, аутентифікації, керуванням каналами на інтерфейсах до інших елементів мережі називається: 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E75EB7" w:rsidRPr="009D7D96" w:rsidRDefault="00E75EB7" w:rsidP="00607871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Сервер, що призначений для зберігання абонентських даних про абонентів мережі стільникового зв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 w:type="column"/>
              <w:t xml:space="preserve">’язку стандарту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214" w:type="dxa"/>
          </w:tcPr>
          <w:p w:rsidR="00E75EB7" w:rsidRPr="009D7D96" w:rsidRDefault="00E75EB7" w:rsidP="00167D43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Базова станція мережі стільникового зв’язку стандарту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має назву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14" w:type="dxa"/>
          </w:tcPr>
          <w:p w:rsidR="00E75EB7" w:rsidRPr="009D7D96" w:rsidRDefault="00E75EB7" w:rsidP="00167D43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Який рівень постійної напруги має забезпечувати система живлення базової станції для її обладнання: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214" w:type="dxa"/>
          </w:tcPr>
          <w:p w:rsidR="00E75EB7" w:rsidRPr="009D7D96" w:rsidRDefault="00E75EB7" w:rsidP="00167D4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E75EB7" w:rsidRPr="009D7D96" w:rsidRDefault="00E75EB7" w:rsidP="00EC46BB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EDGE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14" w:type="dxa"/>
          </w:tcPr>
          <w:p w:rsidR="00E75EB7" w:rsidRPr="009D7D96" w:rsidRDefault="00E75EB7" w:rsidP="00EC46BB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Наземна мережа радіодоступу стандарту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LTE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EC46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14" w:type="dxa"/>
          </w:tcPr>
          <w:p w:rsidR="00E75EB7" w:rsidRPr="009D7D96" w:rsidRDefault="00E75EB7" w:rsidP="00EC46B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Антена якого типу зображена на рисунку?</w:t>
            </w:r>
          </w:p>
          <w:p w:rsidR="00E75EB7" w:rsidRPr="009D7D96" w:rsidRDefault="00E75EB7" w:rsidP="00EC46B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11305F2" wp14:editId="11D7F25A">
                  <wp:extent cx="1377561" cy="2009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17" cy="201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14" w:type="dxa"/>
          </w:tcPr>
          <w:p w:rsidR="00E75EB7" w:rsidRPr="009D7D96" w:rsidRDefault="00E75EB7" w:rsidP="00167D43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Діаграма спрямованості антени якого типу зображена на рисунку?</w:t>
            </w:r>
          </w:p>
          <w:p w:rsidR="00E75EB7" w:rsidRPr="009D7D96" w:rsidRDefault="00E75EB7" w:rsidP="00167D43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4792D94" wp14:editId="57D65A29">
                  <wp:extent cx="2171700" cy="2152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214" w:type="dxa"/>
          </w:tcPr>
          <w:p w:rsidR="00E75EB7" w:rsidRPr="009D7D96" w:rsidRDefault="00E75EB7" w:rsidP="00167D4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Антени якого типу використовуються для створення радіорелейних ліній між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BTS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 системах стільникового зв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br w:type="column"/>
              <w:t>’язку?</w:t>
            </w:r>
          </w:p>
          <w:p w:rsidR="00E75EB7" w:rsidRPr="009D7D96" w:rsidRDefault="00E75EB7" w:rsidP="00167D43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DB71A" wp14:editId="217642FA">
                  <wp:extent cx="1504950" cy="1533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214" w:type="dxa"/>
          </w:tcPr>
          <w:p w:rsidR="00E75EB7" w:rsidRPr="009D7D96" w:rsidRDefault="00E75EB7" w:rsidP="00D33BA5">
            <w:pPr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 називається контролер базових станцій стандарту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?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167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4" w:type="dxa"/>
          </w:tcPr>
          <w:p w:rsidR="00E75EB7" w:rsidRPr="009D7D96" w:rsidRDefault="00E75EB7" w:rsidP="00D33BA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Метод широкосмугового множинного доступу з кодовим розподілом каналів, що використовується в стандарті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214" w:type="dxa"/>
          </w:tcPr>
          <w:p w:rsidR="00E75EB7" w:rsidRPr="009D7D96" w:rsidRDefault="00E75EB7" w:rsidP="00D33BA5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Процедура передачі активного з’єднання між різними стільниками під час руху абонентського терміналу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14" w:type="dxa"/>
          </w:tcPr>
          <w:p w:rsidR="00E75EB7" w:rsidRPr="009D7D96" w:rsidRDefault="00E75EB7" w:rsidP="0007019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214" w:type="dxa"/>
          </w:tcPr>
          <w:p w:rsidR="00E75EB7" w:rsidRPr="009D7D96" w:rsidRDefault="00E75EB7" w:rsidP="00D33BA5">
            <w:pPr>
              <w:ind w:left="34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Модуль ідентифікації абонента, що призначений для зберігання користувацьких даних необхідних для доступу в мережу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214" w:type="dxa"/>
          </w:tcPr>
          <w:p w:rsidR="00E75EB7" w:rsidRPr="009D7D96" w:rsidRDefault="00E75EB7" w:rsidP="0007019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пакетної передачі голосових даних по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-мережам називається: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E75EB7" w:rsidRPr="009D7D96" w:rsidRDefault="00E75EB7" w:rsidP="00D33BA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засіб зв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’язку, за допомогою якого з’єднуються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MGW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SGSN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E75EB7" w:rsidRPr="009D7D96" w:rsidTr="00E75EB7">
        <w:tc>
          <w:tcPr>
            <w:tcW w:w="846" w:type="dxa"/>
          </w:tcPr>
          <w:p w:rsidR="00E75EB7" w:rsidRPr="009D7D96" w:rsidRDefault="00E75EB7" w:rsidP="00D33B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14" w:type="dxa"/>
          </w:tcPr>
          <w:p w:rsidR="00E75EB7" w:rsidRPr="009D7D96" w:rsidRDefault="00E75EB7" w:rsidP="00D33BA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максимальна дальність зв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 xml:space="preserve">6язку закладена в стандарті </w:t>
            </w:r>
            <w:r w:rsidRPr="009D7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9D7D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7523CC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14" w:type="dxa"/>
          </w:tcPr>
          <w:p w:rsidR="009D7D96" w:rsidRPr="002F4B46" w:rsidRDefault="009D7D96" w:rsidP="009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9D7D96" w:rsidRPr="002F4B46" w:rsidRDefault="009D7D96" w:rsidP="009D7D96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7523CC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14" w:type="dxa"/>
          </w:tcPr>
          <w:p w:rsidR="009D7D96" w:rsidRPr="002F4B46" w:rsidRDefault="009D7D96" w:rsidP="009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9D7D96" w:rsidRPr="002F4B46" w:rsidRDefault="009D7D96" w:rsidP="009D7D96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7523CC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214" w:type="dxa"/>
          </w:tcPr>
          <w:p w:rsidR="009D7D96" w:rsidRPr="002F4B46" w:rsidRDefault="009D7D96" w:rsidP="009D7D9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Echo-Reply),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7523CC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214" w:type="dxa"/>
          </w:tcPr>
          <w:p w:rsidR="009D7D96" w:rsidRPr="002F4B46" w:rsidRDefault="009D7D96" w:rsidP="009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9D7D96" w:rsidRPr="002F4B4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D7D96" w:rsidRPr="009D7D96" w:rsidTr="00E75EB7">
        <w:tc>
          <w:tcPr>
            <w:tcW w:w="846" w:type="dxa"/>
          </w:tcPr>
          <w:p w:rsidR="009D7D96" w:rsidRPr="007523CC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214" w:type="dxa"/>
          </w:tcPr>
          <w:p w:rsidR="009D7D96" w:rsidRPr="002F4B46" w:rsidRDefault="009D7D96" w:rsidP="009D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>Який протокол використовують утиліти ping i tracert?</w:t>
            </w:r>
          </w:p>
          <w:p w:rsidR="009D7D96" w:rsidRPr="002F4B46" w:rsidRDefault="009D7D96" w:rsidP="009D7D96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D7D96" w:rsidRPr="009D7D96" w:rsidTr="00E75EB7">
        <w:tc>
          <w:tcPr>
            <w:tcW w:w="846" w:type="dxa"/>
          </w:tcPr>
          <w:p w:rsidR="009D7D96" w:rsidRPr="007523CC" w:rsidRDefault="009D7D96" w:rsidP="009D7D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3C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4" w:type="dxa"/>
          </w:tcPr>
          <w:p w:rsidR="009D7D96" w:rsidRPr="002F4B46" w:rsidRDefault="009D7D96" w:rsidP="009D7D96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2F4B46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2F4B46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2001:db8::ae21:ad12 </w:t>
            </w:r>
            <w:r w:rsidRPr="009D7D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є:</w:t>
            </w:r>
          </w:p>
          <w:p w:rsidR="009D7D96" w:rsidRPr="002F4B46" w:rsidRDefault="009D7D96" w:rsidP="009D7D9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76653E" w:rsidRPr="001934DE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4DE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934DE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2682F"/>
    <w:rsid w:val="00061CB5"/>
    <w:rsid w:val="00070195"/>
    <w:rsid w:val="00075547"/>
    <w:rsid w:val="00077C05"/>
    <w:rsid w:val="000839AB"/>
    <w:rsid w:val="000870B5"/>
    <w:rsid w:val="000931F6"/>
    <w:rsid w:val="0010086F"/>
    <w:rsid w:val="00104B93"/>
    <w:rsid w:val="00111CF7"/>
    <w:rsid w:val="00155B3A"/>
    <w:rsid w:val="001652AE"/>
    <w:rsid w:val="00167D43"/>
    <w:rsid w:val="00177B87"/>
    <w:rsid w:val="001934DE"/>
    <w:rsid w:val="001C2D6B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31704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3A62"/>
    <w:rsid w:val="00423E64"/>
    <w:rsid w:val="004279C4"/>
    <w:rsid w:val="00435C1E"/>
    <w:rsid w:val="00437765"/>
    <w:rsid w:val="00455542"/>
    <w:rsid w:val="004678E2"/>
    <w:rsid w:val="004748AD"/>
    <w:rsid w:val="004C032B"/>
    <w:rsid w:val="004E4865"/>
    <w:rsid w:val="004F126B"/>
    <w:rsid w:val="004F21B7"/>
    <w:rsid w:val="004F372E"/>
    <w:rsid w:val="0051792C"/>
    <w:rsid w:val="00544334"/>
    <w:rsid w:val="00547AD8"/>
    <w:rsid w:val="0055633B"/>
    <w:rsid w:val="0058367F"/>
    <w:rsid w:val="005922C9"/>
    <w:rsid w:val="00596797"/>
    <w:rsid w:val="005A1E39"/>
    <w:rsid w:val="005A4327"/>
    <w:rsid w:val="005C71C9"/>
    <w:rsid w:val="005E112E"/>
    <w:rsid w:val="005F6E49"/>
    <w:rsid w:val="00607871"/>
    <w:rsid w:val="00615EEB"/>
    <w:rsid w:val="00623DD8"/>
    <w:rsid w:val="006245A7"/>
    <w:rsid w:val="00644BB7"/>
    <w:rsid w:val="00651F6F"/>
    <w:rsid w:val="006709D3"/>
    <w:rsid w:val="0067115E"/>
    <w:rsid w:val="00680996"/>
    <w:rsid w:val="006C1B02"/>
    <w:rsid w:val="006C1E7F"/>
    <w:rsid w:val="006D4FFB"/>
    <w:rsid w:val="006D7DA0"/>
    <w:rsid w:val="006E0D0D"/>
    <w:rsid w:val="006F75EF"/>
    <w:rsid w:val="00722FE7"/>
    <w:rsid w:val="007659BE"/>
    <w:rsid w:val="0076653E"/>
    <w:rsid w:val="00772195"/>
    <w:rsid w:val="00772CE3"/>
    <w:rsid w:val="00786E7A"/>
    <w:rsid w:val="007B63E9"/>
    <w:rsid w:val="007C529D"/>
    <w:rsid w:val="007D774B"/>
    <w:rsid w:val="007E2C5A"/>
    <w:rsid w:val="007F22BD"/>
    <w:rsid w:val="00802422"/>
    <w:rsid w:val="00805C84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219A"/>
    <w:rsid w:val="00914869"/>
    <w:rsid w:val="00920CD4"/>
    <w:rsid w:val="00926ECC"/>
    <w:rsid w:val="00951757"/>
    <w:rsid w:val="00964920"/>
    <w:rsid w:val="009843C4"/>
    <w:rsid w:val="0099265C"/>
    <w:rsid w:val="009A296B"/>
    <w:rsid w:val="009A52FD"/>
    <w:rsid w:val="009C4C28"/>
    <w:rsid w:val="009C5733"/>
    <w:rsid w:val="009C5847"/>
    <w:rsid w:val="009D068A"/>
    <w:rsid w:val="009D2308"/>
    <w:rsid w:val="009D7D96"/>
    <w:rsid w:val="009E5A46"/>
    <w:rsid w:val="00A150EA"/>
    <w:rsid w:val="00A423FE"/>
    <w:rsid w:val="00A87DAF"/>
    <w:rsid w:val="00AA318F"/>
    <w:rsid w:val="00AA5D2D"/>
    <w:rsid w:val="00AB3122"/>
    <w:rsid w:val="00AD7A47"/>
    <w:rsid w:val="00AE7EBE"/>
    <w:rsid w:val="00AF71B0"/>
    <w:rsid w:val="00B1150F"/>
    <w:rsid w:val="00B430C4"/>
    <w:rsid w:val="00B86761"/>
    <w:rsid w:val="00BA4E09"/>
    <w:rsid w:val="00BC1282"/>
    <w:rsid w:val="00BD64B0"/>
    <w:rsid w:val="00C16A39"/>
    <w:rsid w:val="00C529AA"/>
    <w:rsid w:val="00C53718"/>
    <w:rsid w:val="00C763B8"/>
    <w:rsid w:val="00CE4FCF"/>
    <w:rsid w:val="00D016D1"/>
    <w:rsid w:val="00D30A1E"/>
    <w:rsid w:val="00D33BA5"/>
    <w:rsid w:val="00D33F59"/>
    <w:rsid w:val="00D521C6"/>
    <w:rsid w:val="00D7030A"/>
    <w:rsid w:val="00D835C5"/>
    <w:rsid w:val="00D86DFE"/>
    <w:rsid w:val="00D97889"/>
    <w:rsid w:val="00DA2366"/>
    <w:rsid w:val="00DC3CC4"/>
    <w:rsid w:val="00E032CE"/>
    <w:rsid w:val="00E21C80"/>
    <w:rsid w:val="00E41E51"/>
    <w:rsid w:val="00E60710"/>
    <w:rsid w:val="00E657EF"/>
    <w:rsid w:val="00E75EB7"/>
    <w:rsid w:val="00E87C49"/>
    <w:rsid w:val="00EC1FD0"/>
    <w:rsid w:val="00EC46BB"/>
    <w:rsid w:val="00EC4E06"/>
    <w:rsid w:val="00ED1068"/>
    <w:rsid w:val="00ED1B7B"/>
    <w:rsid w:val="00ED73AE"/>
    <w:rsid w:val="00EE640B"/>
    <w:rsid w:val="00F0002A"/>
    <w:rsid w:val="00F023D1"/>
    <w:rsid w:val="00F44D89"/>
    <w:rsid w:val="00F52CD3"/>
    <w:rsid w:val="00F7484D"/>
    <w:rsid w:val="00F80336"/>
    <w:rsid w:val="00FB5393"/>
    <w:rsid w:val="00FB7E21"/>
    <w:rsid w:val="00FC2DA3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EE640B"/>
  </w:style>
  <w:style w:type="paragraph" w:customStyle="1" w:styleId="a">
    <w:name w:val="Глосарій_осн"/>
    <w:basedOn w:val="Normal"/>
    <w:rsid w:val="0010086F"/>
    <w:pPr>
      <w:keepLines/>
      <w:suppressLineNumber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17</cp:revision>
  <dcterms:created xsi:type="dcterms:W3CDTF">2018-11-03T19:04:00Z</dcterms:created>
  <dcterms:modified xsi:type="dcterms:W3CDTF">2021-05-04T07:26:00Z</dcterms:modified>
</cp:coreProperties>
</file>