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47" w:rsidRPr="00987D47" w:rsidRDefault="00987D47" w:rsidP="00987D47">
      <w:pPr>
        <w:spacing w:after="0" w:line="240" w:lineRule="auto"/>
        <w:jc w:val="center"/>
        <w:rPr>
          <w:rFonts w:ascii="Times New Roman" w:eastAsia="Calibri" w:hAnsi="Times New Roman" w:cs="Times New Roman"/>
          <w:b/>
          <w:sz w:val="28"/>
          <w:szCs w:val="28"/>
        </w:rPr>
      </w:pPr>
      <w:r w:rsidRPr="00987D47">
        <w:rPr>
          <w:rFonts w:ascii="Times New Roman" w:eastAsia="Calibri" w:hAnsi="Times New Roman" w:cs="Times New Roman"/>
          <w:b/>
          <w:sz w:val="28"/>
          <w:szCs w:val="28"/>
        </w:rPr>
        <w:t xml:space="preserve">Перелік питань </w:t>
      </w:r>
    </w:p>
    <w:p w:rsidR="00987D47" w:rsidRPr="00987D47" w:rsidRDefault="00987D47" w:rsidP="00987D47">
      <w:pPr>
        <w:spacing w:after="0" w:line="240" w:lineRule="auto"/>
        <w:jc w:val="center"/>
        <w:rPr>
          <w:rFonts w:ascii="Times New Roman" w:eastAsia="Calibri" w:hAnsi="Times New Roman" w:cs="Times New Roman"/>
          <w:sz w:val="28"/>
          <w:szCs w:val="28"/>
          <w:lang w:val="ru-RU"/>
        </w:rPr>
      </w:pPr>
      <w:r w:rsidRPr="00987D47">
        <w:rPr>
          <w:rFonts w:ascii="Times New Roman" w:eastAsia="Calibri" w:hAnsi="Times New Roman" w:cs="Times New Roman"/>
          <w:sz w:val="28"/>
          <w:szCs w:val="28"/>
        </w:rPr>
        <w:t>з навчальної дисципліни</w:t>
      </w:r>
      <w:r w:rsidRPr="00987D47">
        <w:rPr>
          <w:rFonts w:ascii="Times New Roman" w:eastAsia="Calibri" w:hAnsi="Times New Roman" w:cs="Times New Roman"/>
          <w:b/>
          <w:sz w:val="28"/>
          <w:szCs w:val="28"/>
        </w:rPr>
        <w:t xml:space="preserve"> </w:t>
      </w:r>
      <w:r w:rsidRPr="00987D47">
        <w:rPr>
          <w:rFonts w:ascii="Times New Roman" w:eastAsia="Calibri" w:hAnsi="Times New Roman" w:cs="Times New Roman"/>
          <w:b/>
          <w:sz w:val="28"/>
          <w:szCs w:val="28"/>
          <w:lang w:val="ru-RU"/>
        </w:rPr>
        <w:t>«</w:t>
      </w:r>
      <w:r w:rsidRPr="00987D47">
        <w:rPr>
          <w:rFonts w:ascii="Times New Roman" w:eastAsia="Calibri" w:hAnsi="Times New Roman" w:cs="Times New Roman"/>
          <w:sz w:val="28"/>
          <w:szCs w:val="28"/>
        </w:rPr>
        <w:t>Металообробне обладнання Ч.</w:t>
      </w:r>
      <w:r w:rsidRPr="00987D47">
        <w:rPr>
          <w:rFonts w:ascii="Times New Roman" w:eastAsia="Calibri" w:hAnsi="Times New Roman" w:cs="Times New Roman"/>
          <w:sz w:val="28"/>
          <w:szCs w:val="28"/>
          <w:lang w:val="ru-RU"/>
        </w:rPr>
        <w:t>1»</w:t>
      </w:r>
    </w:p>
    <w:p w:rsidR="00987D47" w:rsidRPr="00987D47" w:rsidRDefault="00987D47" w:rsidP="00987D47">
      <w:pPr>
        <w:spacing w:after="0" w:line="240" w:lineRule="auto"/>
        <w:jc w:val="center"/>
        <w:rPr>
          <w:rFonts w:ascii="Times New Roman" w:eastAsia="Calibri" w:hAnsi="Times New Roman" w:cs="Times New Roman"/>
          <w:sz w:val="28"/>
          <w:szCs w:val="28"/>
          <w:lang w:val="ru-RU"/>
        </w:rPr>
      </w:pPr>
      <w:r w:rsidRPr="00987D47">
        <w:rPr>
          <w:rFonts w:ascii="Times New Roman" w:eastAsia="Calibri" w:hAnsi="Times New Roman" w:cs="Times New Roman"/>
          <w:sz w:val="28"/>
          <w:szCs w:val="28"/>
        </w:rPr>
        <w:t>за спеціальністю: 133 «Галузеве машинобудування»</w:t>
      </w:r>
    </w:p>
    <w:p w:rsidR="00987D47" w:rsidRDefault="00987D47" w:rsidP="00987D47">
      <w:pPr>
        <w:spacing w:after="0" w:line="240" w:lineRule="auto"/>
        <w:jc w:val="center"/>
        <w:rPr>
          <w:rFonts w:ascii="Times New Roman" w:eastAsia="Calibri" w:hAnsi="Times New Roman" w:cs="Times New Roman"/>
          <w:sz w:val="28"/>
          <w:szCs w:val="28"/>
        </w:rPr>
      </w:pPr>
      <w:r w:rsidRPr="00987D47">
        <w:rPr>
          <w:rFonts w:ascii="Times New Roman" w:eastAsia="Calibri" w:hAnsi="Times New Roman" w:cs="Times New Roman"/>
          <w:sz w:val="28"/>
          <w:szCs w:val="28"/>
        </w:rPr>
        <w:t>освітнього ступеня «бакалавр»</w:t>
      </w:r>
    </w:p>
    <w:p w:rsidR="00987D47" w:rsidRDefault="00987D47" w:rsidP="00987D47">
      <w:pPr>
        <w:spacing w:after="0" w:line="240" w:lineRule="auto"/>
        <w:jc w:val="center"/>
        <w:rPr>
          <w:rFonts w:ascii="Times New Roman" w:eastAsia="Calibri" w:hAnsi="Times New Roman" w:cs="Times New Roman"/>
          <w:sz w:val="28"/>
          <w:szCs w:val="28"/>
        </w:rPr>
      </w:pPr>
    </w:p>
    <w:p w:rsidR="00987D47" w:rsidRPr="00987D47" w:rsidRDefault="00987D47" w:rsidP="00987D47">
      <w:pPr>
        <w:spacing w:after="0" w:line="240" w:lineRule="auto"/>
        <w:jc w:val="center"/>
        <w:rPr>
          <w:rFonts w:ascii="Times New Roman" w:eastAsia="Calibri" w:hAnsi="Times New Roman" w:cs="Times New Roman"/>
          <w:sz w:val="28"/>
          <w:szCs w:val="28"/>
        </w:rPr>
      </w:pPr>
    </w:p>
    <w:tbl>
      <w:tblPr>
        <w:tblStyle w:val="a4"/>
        <w:tblW w:w="9747" w:type="dxa"/>
        <w:tblLayout w:type="fixed"/>
        <w:tblLook w:val="04A0" w:firstRow="1" w:lastRow="0" w:firstColumn="1" w:lastColumn="0" w:noHBand="0" w:noVBand="1"/>
      </w:tblPr>
      <w:tblGrid>
        <w:gridCol w:w="948"/>
        <w:gridCol w:w="8799"/>
      </w:tblGrid>
      <w:tr w:rsidR="00987D47" w:rsidRPr="00EB00C6" w:rsidTr="00987D47">
        <w:tc>
          <w:tcPr>
            <w:tcW w:w="948" w:type="dxa"/>
            <w:vAlign w:val="center"/>
          </w:tcPr>
          <w:p w:rsidR="00987D47" w:rsidRPr="00EB00C6" w:rsidRDefault="00987D47" w:rsidP="00B505CD">
            <w:pPr>
              <w:jc w:val="center"/>
              <w:rPr>
                <w:rFonts w:ascii="Times New Roman" w:hAnsi="Times New Roman" w:cs="Times New Roman"/>
                <w:sz w:val="28"/>
                <w:szCs w:val="28"/>
              </w:rPr>
            </w:pPr>
            <w:r w:rsidRPr="00EB00C6">
              <w:rPr>
                <w:rFonts w:ascii="Times New Roman" w:hAnsi="Times New Roman" w:cs="Times New Roman"/>
                <w:sz w:val="28"/>
                <w:szCs w:val="28"/>
              </w:rPr>
              <w:t>№ з/п</w:t>
            </w:r>
          </w:p>
        </w:tc>
        <w:tc>
          <w:tcPr>
            <w:tcW w:w="8799" w:type="dxa"/>
            <w:vAlign w:val="center"/>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Текст завдання</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w:t>
            </w:r>
          </w:p>
        </w:tc>
        <w:tc>
          <w:tcPr>
            <w:tcW w:w="8799" w:type="dxa"/>
          </w:tcPr>
          <w:p w:rsidR="00987D47" w:rsidRPr="00EB00C6" w:rsidRDefault="00987D47" w:rsidP="00A0669E">
            <w:pPr>
              <w:contextualSpacing/>
              <w:jc w:val="both"/>
              <w:rPr>
                <w:rFonts w:ascii="Times New Roman" w:eastAsia="SimSun" w:hAnsi="Times New Roman" w:cs="Times New Roman"/>
                <w:sz w:val="28"/>
                <w:szCs w:val="28"/>
                <w:lang w:eastAsia="ru-RU"/>
              </w:rPr>
            </w:pPr>
            <w:r w:rsidRPr="00EB00C6">
              <w:rPr>
                <w:rFonts w:ascii="Times New Roman" w:eastAsia="Times New Roman" w:hAnsi="Times New Roman" w:cs="Times New Roman"/>
                <w:sz w:val="28"/>
                <w:szCs w:val="28"/>
                <w:lang w:eastAsia="uk-UA"/>
              </w:rPr>
              <w:t>Які високі (значні, великі) техніко-економічні та експлуатаційні показники повинна забезпечувати  робоча або енергетична машина (устаткування)?</w:t>
            </w:r>
          </w:p>
        </w:tc>
      </w:tr>
      <w:tr w:rsidR="00987D47" w:rsidRPr="00EB00C6" w:rsidTr="00987D47">
        <w:trPr>
          <w:trHeight w:val="714"/>
        </w:trPr>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w:t>
            </w:r>
          </w:p>
        </w:tc>
        <w:tc>
          <w:tcPr>
            <w:tcW w:w="8799" w:type="dxa"/>
          </w:tcPr>
          <w:p w:rsidR="00987D47" w:rsidRPr="00EB00C6" w:rsidRDefault="00987D47" w:rsidP="005953C4">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Яким є </w:t>
            </w:r>
            <w:r w:rsidRPr="00EB00C6">
              <w:rPr>
                <w:rFonts w:ascii="Times New Roman" w:eastAsia="Times New Roman" w:hAnsi="Times New Roman" w:cs="Times New Roman"/>
                <w:sz w:val="28"/>
                <w:szCs w:val="28"/>
                <w:lang w:eastAsia="uk-UA"/>
              </w:rPr>
              <w:t>основний техніко-економічний або експлуатаційний показник буд-якої робочої машини</w:t>
            </w:r>
            <w:r w:rsidRPr="00EB00C6">
              <w:rPr>
                <w:rFonts w:ascii="Times New Roman" w:eastAsia="SimSun" w:hAnsi="Times New Roman" w:cs="Times New Roman"/>
                <w:sz w:val="28"/>
                <w:szCs w:val="28"/>
                <w:lang w:eastAsia="ru-RU"/>
              </w:rPr>
              <w:t xml:space="preserve">? </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3</w:t>
            </w:r>
          </w:p>
        </w:tc>
        <w:tc>
          <w:tcPr>
            <w:tcW w:w="8799" w:type="dxa"/>
          </w:tcPr>
          <w:p w:rsidR="00987D47" w:rsidRPr="00EB00C6" w:rsidRDefault="00987D47" w:rsidP="0025195C">
            <w:pPr>
              <w:jc w:val="both"/>
              <w:rPr>
                <w:rFonts w:ascii="Times New Roman" w:hAnsi="Times New Roman" w:cs="Times New Roman"/>
                <w:sz w:val="28"/>
                <w:szCs w:val="28"/>
              </w:rPr>
            </w:pPr>
            <w:r w:rsidRPr="00EB00C6">
              <w:rPr>
                <w:rFonts w:ascii="Times New Roman" w:eastAsia="Times New Roman" w:hAnsi="Times New Roman" w:cs="Times New Roman"/>
                <w:sz w:val="28"/>
                <w:szCs w:val="28"/>
                <w:lang w:eastAsia="uk-UA"/>
              </w:rPr>
              <w:t>Які малі (мінімальні, невеликі) показники повинна забезпечувати  робоча  або енергетична машина (устаткування)?</w:t>
            </w:r>
          </w:p>
        </w:tc>
      </w:tr>
      <w:tr w:rsidR="00987D47" w:rsidRPr="00EB00C6" w:rsidTr="00987D47">
        <w:trPr>
          <w:trHeight w:val="301"/>
        </w:trPr>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4</w:t>
            </w:r>
          </w:p>
        </w:tc>
        <w:tc>
          <w:tcPr>
            <w:tcW w:w="8799" w:type="dxa"/>
          </w:tcPr>
          <w:p w:rsidR="00987D47" w:rsidRPr="00EB00C6" w:rsidRDefault="00987D47" w:rsidP="0025195C">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Який параметр визначає ефективність </w:t>
            </w:r>
            <w:r w:rsidRPr="00EB00C6">
              <w:rPr>
                <w:rFonts w:ascii="Times New Roman" w:eastAsia="Times New Roman" w:hAnsi="Times New Roman" w:cs="Times New Roman"/>
                <w:sz w:val="28"/>
                <w:szCs w:val="28"/>
                <w:lang w:eastAsia="uk-UA"/>
              </w:rPr>
              <w:t xml:space="preserve">будь-якої </w:t>
            </w:r>
            <w:r w:rsidRPr="00EB00C6">
              <w:rPr>
                <w:rFonts w:ascii="Times New Roman" w:eastAsia="SimSun" w:hAnsi="Times New Roman" w:cs="Times New Roman"/>
                <w:sz w:val="28"/>
                <w:szCs w:val="28"/>
                <w:lang w:eastAsia="ru-RU"/>
              </w:rPr>
              <w:t xml:space="preserve">енергетичної </w:t>
            </w:r>
            <w:r w:rsidRPr="00EB00C6">
              <w:rPr>
                <w:rFonts w:ascii="Times New Roman" w:eastAsia="Times New Roman" w:hAnsi="Times New Roman" w:cs="Times New Roman"/>
                <w:sz w:val="28"/>
                <w:szCs w:val="28"/>
                <w:lang w:eastAsia="uk-UA"/>
              </w:rPr>
              <w:t>машини</w:t>
            </w:r>
            <w:r w:rsidRPr="00EB00C6">
              <w:rPr>
                <w:rFonts w:ascii="Times New Roman" w:eastAsia="SimSun" w:hAnsi="Times New Roman" w:cs="Times New Roman"/>
                <w:sz w:val="28"/>
                <w:szCs w:val="28"/>
                <w:lang w:eastAsia="ru-RU"/>
              </w:rPr>
              <w:t xml:space="preserve">? </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5</w:t>
            </w:r>
          </w:p>
        </w:tc>
        <w:tc>
          <w:tcPr>
            <w:tcW w:w="8799" w:type="dxa"/>
          </w:tcPr>
          <w:p w:rsidR="00987D47" w:rsidRPr="00987D47" w:rsidRDefault="00987D47" w:rsidP="0025195C">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Зростання яких показників </w:t>
            </w:r>
            <w:r w:rsidRPr="00EB00C6">
              <w:rPr>
                <w:rFonts w:ascii="Times New Roman" w:eastAsia="Times New Roman" w:hAnsi="Times New Roman" w:cs="Times New Roman"/>
                <w:sz w:val="28"/>
                <w:szCs w:val="28"/>
                <w:lang w:eastAsia="uk-UA"/>
              </w:rPr>
              <w:t>робочої машини</w:t>
            </w:r>
            <w:r w:rsidRPr="00EB00C6">
              <w:rPr>
                <w:rFonts w:ascii="Times New Roman" w:eastAsia="SimSun" w:hAnsi="Times New Roman" w:cs="Times New Roman"/>
                <w:sz w:val="28"/>
                <w:szCs w:val="28"/>
                <w:lang w:eastAsia="ru-RU"/>
              </w:rPr>
              <w:t xml:space="preserve"> є </w:t>
            </w:r>
            <w:r w:rsidRPr="00EB00C6">
              <w:rPr>
                <w:rFonts w:ascii="Times New Roman" w:eastAsia="Times New Roman" w:hAnsi="Times New Roman" w:cs="Times New Roman"/>
                <w:sz w:val="28"/>
                <w:szCs w:val="28"/>
                <w:lang w:eastAsia="uk-UA"/>
              </w:rPr>
              <w:t>позитивним фактором при її розробці та виготовленні</w:t>
            </w:r>
            <w:r w:rsidRPr="00EB00C6">
              <w:rPr>
                <w:rFonts w:ascii="Times New Roman" w:eastAsia="SimSun" w:hAnsi="Times New Roman" w:cs="Times New Roman"/>
                <w:sz w:val="28"/>
                <w:szCs w:val="28"/>
                <w:lang w:eastAsia="ru-RU"/>
              </w:rPr>
              <w:t>?</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6</w:t>
            </w:r>
          </w:p>
        </w:tc>
        <w:tc>
          <w:tcPr>
            <w:tcW w:w="8799" w:type="dxa"/>
          </w:tcPr>
          <w:p w:rsidR="00987D47" w:rsidRPr="00EB00C6" w:rsidRDefault="00987D47" w:rsidP="004C7F10">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Комплексний показник, який найбільш повно відтворює головне призначення будь-якої машини – підвищувати продуктивність та знижувати витрати на одиницю продукції, називається: </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7</w:t>
            </w:r>
          </w:p>
        </w:tc>
        <w:tc>
          <w:tcPr>
            <w:tcW w:w="8799" w:type="dxa"/>
          </w:tcPr>
          <w:p w:rsidR="00987D47" w:rsidRPr="00EB00C6" w:rsidRDefault="00987D47" w:rsidP="004C7F10">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Показник, який є відношенням річного випуску продукції (корисної віддачі в грн.) до суми річних витрат їх виготовлення?</w:t>
            </w:r>
          </w:p>
          <w:p w:rsidR="00987D47" w:rsidRPr="00EB00C6" w:rsidRDefault="00987D47" w:rsidP="0025195C">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8</w:t>
            </w:r>
          </w:p>
        </w:tc>
        <w:tc>
          <w:tcPr>
            <w:tcW w:w="8799" w:type="dxa"/>
          </w:tcPr>
          <w:p w:rsidR="00987D47" w:rsidRPr="00EB00C6"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Здатність технологічної машини виробляти певну кількість продукції за одиницю часу, називається:</w:t>
            </w:r>
          </w:p>
          <w:p w:rsidR="00987D47" w:rsidRPr="00EB00C6" w:rsidRDefault="00987D47" w:rsidP="00A62D6B">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9</w:t>
            </w:r>
          </w:p>
        </w:tc>
        <w:tc>
          <w:tcPr>
            <w:tcW w:w="8799" w:type="dxa"/>
          </w:tcPr>
          <w:p w:rsidR="00987D47" w:rsidRPr="00EB00C6"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 яких одиницях вимірюється рентабельність машини?</w:t>
            </w:r>
          </w:p>
          <w:p w:rsidR="00987D47" w:rsidRPr="00EB00C6" w:rsidRDefault="00987D47" w:rsidP="00A62D6B">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10</w:t>
            </w:r>
          </w:p>
        </w:tc>
        <w:tc>
          <w:tcPr>
            <w:tcW w:w="8799" w:type="dxa"/>
          </w:tcPr>
          <w:p w:rsidR="00987D47" w:rsidRPr="00EB00C6"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 яких одиницях вимірюється ефективність машини?</w:t>
            </w:r>
          </w:p>
          <w:p w:rsidR="00987D47" w:rsidRPr="00EB00C6" w:rsidRDefault="00987D47" w:rsidP="00A62D6B">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11</w:t>
            </w:r>
          </w:p>
        </w:tc>
        <w:tc>
          <w:tcPr>
            <w:tcW w:w="8799" w:type="dxa"/>
          </w:tcPr>
          <w:p w:rsidR="00987D47" w:rsidRPr="00EB00C6" w:rsidRDefault="00987D47" w:rsidP="00A62D6B">
            <w:pPr>
              <w:jc w:val="both"/>
              <w:rPr>
                <w:rFonts w:ascii="Times New Roman" w:hAnsi="Times New Roman" w:cs="Times New Roman"/>
                <w:sz w:val="28"/>
                <w:szCs w:val="28"/>
              </w:rPr>
            </w:pPr>
            <w:r w:rsidRPr="00EB00C6">
              <w:rPr>
                <w:rFonts w:ascii="Times New Roman" w:hAnsi="Times New Roman" w:cs="Times New Roman"/>
                <w:sz w:val="28"/>
                <w:szCs w:val="28"/>
              </w:rPr>
              <w:t>Яка продуктивність однієї і тієї ж машини найвища?</w:t>
            </w:r>
          </w:p>
          <w:p w:rsidR="00987D47" w:rsidRPr="00EB00C6" w:rsidRDefault="00987D47" w:rsidP="00A62D6B">
            <w:pPr>
              <w:pStyle w:val="a5"/>
              <w:ind w:left="0"/>
              <w:jc w:val="both"/>
              <w:rPr>
                <w:rFonts w:ascii="Times New Roman" w:hAnsi="Times New Roman" w:cs="Times New Roman"/>
                <w:b/>
                <w:sz w:val="28"/>
                <w:szCs w:val="28"/>
                <w:lang w:val="ru-RU"/>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12</w:t>
            </w:r>
          </w:p>
        </w:tc>
        <w:tc>
          <w:tcPr>
            <w:tcW w:w="8799" w:type="dxa"/>
          </w:tcPr>
          <w:p w:rsidR="00987D47" w:rsidRPr="00EB00C6" w:rsidRDefault="00987D47" w:rsidP="00A62D6B">
            <w:pPr>
              <w:jc w:val="both"/>
              <w:rPr>
                <w:rFonts w:ascii="Times New Roman" w:hAnsi="Times New Roman" w:cs="Times New Roman"/>
                <w:sz w:val="28"/>
                <w:szCs w:val="28"/>
              </w:rPr>
            </w:pPr>
            <w:r w:rsidRPr="00EB00C6">
              <w:rPr>
                <w:rFonts w:ascii="Times New Roman" w:hAnsi="Times New Roman" w:cs="Times New Roman"/>
                <w:sz w:val="28"/>
                <w:szCs w:val="28"/>
              </w:rPr>
              <w:t>Кількість продукції, яку машина може виробити за одиницю часу при безперебійній і безперервній роботі в стаціонарному режимі, називається продуктивністю:</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13</w:t>
            </w:r>
          </w:p>
        </w:tc>
        <w:tc>
          <w:tcPr>
            <w:tcW w:w="8799" w:type="dxa"/>
          </w:tcPr>
          <w:p w:rsidR="00987D47" w:rsidRPr="00EB00C6" w:rsidRDefault="00987D47" w:rsidP="00A62D6B">
            <w:pPr>
              <w:jc w:val="both"/>
              <w:rPr>
                <w:rFonts w:ascii="Times New Roman" w:hAnsi="Times New Roman" w:cs="Times New Roman"/>
                <w:b/>
                <w:sz w:val="28"/>
                <w:szCs w:val="28"/>
                <w:lang w:val="ru-RU"/>
              </w:rPr>
            </w:pPr>
            <w:r w:rsidRPr="00EB00C6">
              <w:rPr>
                <w:rFonts w:ascii="Times New Roman" w:hAnsi="Times New Roman" w:cs="Times New Roman"/>
                <w:sz w:val="28"/>
                <w:szCs w:val="28"/>
              </w:rPr>
              <w:t>Загальний час, який машина може відпрацювати на номінальному режимі в умовах нормальної експлуатації без суттєвого зниження основних параметрів (показників), називається:</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14</w:t>
            </w:r>
          </w:p>
        </w:tc>
        <w:tc>
          <w:tcPr>
            <w:tcW w:w="8799" w:type="dxa"/>
          </w:tcPr>
          <w:p w:rsidR="00987D47" w:rsidRPr="00EB00C6"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Середня кількість продукції, яка випускається машиною за одиницю часу з урахуванням витрат часу на технічне обслуговування. називається продуктивністю:</w:t>
            </w:r>
          </w:p>
          <w:p w:rsidR="00987D47" w:rsidRPr="00EB00C6" w:rsidRDefault="00987D47" w:rsidP="00A62D6B">
            <w:pPr>
              <w:tabs>
                <w:tab w:val="left" w:pos="1418"/>
              </w:tabs>
              <w:contextualSpacing/>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15</w:t>
            </w:r>
          </w:p>
        </w:tc>
        <w:tc>
          <w:tcPr>
            <w:tcW w:w="8799" w:type="dxa"/>
          </w:tcPr>
          <w:p w:rsidR="00987D47" w:rsidRPr="00EB00C6" w:rsidRDefault="00987D47" w:rsidP="00A62D6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Серед факторів, які обмежують довговічність немає факторів:</w:t>
            </w:r>
          </w:p>
          <w:p w:rsidR="00987D47" w:rsidRPr="00EB00C6" w:rsidRDefault="00987D47" w:rsidP="00A62D6B">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lastRenderedPageBreak/>
              <w:t>16</w:t>
            </w:r>
          </w:p>
        </w:tc>
        <w:tc>
          <w:tcPr>
            <w:tcW w:w="8799" w:type="dxa"/>
          </w:tcPr>
          <w:p w:rsidR="00987D47" w:rsidRPr="00EB00C6" w:rsidRDefault="00987D47" w:rsidP="00037CC3">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Зношування деталей машин буває:</w:t>
            </w:r>
          </w:p>
          <w:p w:rsidR="00987D47" w:rsidRPr="00EB00C6" w:rsidRDefault="00987D47" w:rsidP="00A62D6B">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17</w:t>
            </w:r>
          </w:p>
        </w:tc>
        <w:tc>
          <w:tcPr>
            <w:tcW w:w="8799" w:type="dxa"/>
          </w:tcPr>
          <w:p w:rsidR="00987D47" w:rsidRPr="00EB00C6" w:rsidRDefault="00987D47" w:rsidP="00A62D6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Не буває зношування деталей машин:</w:t>
            </w:r>
          </w:p>
          <w:p w:rsidR="00987D47" w:rsidRPr="00EB00C6" w:rsidRDefault="00987D47" w:rsidP="00A62D6B">
            <w:pPr>
              <w:tabs>
                <w:tab w:val="left" w:pos="1418"/>
              </w:tabs>
              <w:contextualSpacing/>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18</w:t>
            </w:r>
          </w:p>
        </w:tc>
        <w:tc>
          <w:tcPr>
            <w:tcW w:w="8799" w:type="dxa"/>
          </w:tcPr>
          <w:p w:rsidR="00987D47" w:rsidRPr="00EB00C6" w:rsidRDefault="00987D47" w:rsidP="00A62D6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Назвіть найбільш поширений вид зношування деталей машин:</w:t>
            </w:r>
          </w:p>
          <w:p w:rsidR="00987D47" w:rsidRPr="00EB00C6" w:rsidRDefault="00987D47" w:rsidP="00A62D6B">
            <w:pPr>
              <w:jc w:val="center"/>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19</w:t>
            </w:r>
          </w:p>
        </w:tc>
        <w:tc>
          <w:tcPr>
            <w:tcW w:w="8799" w:type="dxa"/>
          </w:tcPr>
          <w:p w:rsidR="00987D47" w:rsidRPr="00987D47"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заходи, які не впливають на підвищення зносостійкості деталей машин:</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20</w:t>
            </w:r>
          </w:p>
        </w:tc>
        <w:tc>
          <w:tcPr>
            <w:tcW w:w="8799" w:type="dxa"/>
          </w:tcPr>
          <w:p w:rsidR="00987D47" w:rsidRPr="00987D47"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заходи, які не впливають на підвищення зносостійкості деталей машин:</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21</w:t>
            </w:r>
          </w:p>
        </w:tc>
        <w:tc>
          <w:tcPr>
            <w:tcW w:w="8799" w:type="dxa"/>
          </w:tcPr>
          <w:p w:rsidR="00987D47" w:rsidRPr="00EB00C6"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заходи, які позитивно впливають на підвищення зносостійкості деталей машин:</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22</w:t>
            </w:r>
          </w:p>
        </w:tc>
        <w:tc>
          <w:tcPr>
            <w:tcW w:w="8799" w:type="dxa"/>
          </w:tcPr>
          <w:p w:rsidR="00987D47" w:rsidRPr="00987D47" w:rsidRDefault="00987D47" w:rsidP="00A62D6B">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заходи, які позитивно впливають на підвищення зносостійкості деталей, що працюють в контакті з абразивним середовищем:</w:t>
            </w: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23</w:t>
            </w:r>
          </w:p>
        </w:tc>
        <w:tc>
          <w:tcPr>
            <w:tcW w:w="8799" w:type="dxa"/>
          </w:tcPr>
          <w:p w:rsidR="00987D47" w:rsidRPr="00EB00C6" w:rsidRDefault="00987D47" w:rsidP="008E431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Якими факторами обумовлено процес технічного старіння машин та устаткування?</w:t>
            </w:r>
          </w:p>
          <w:p w:rsidR="00987D47" w:rsidRPr="00EB00C6" w:rsidRDefault="00987D47" w:rsidP="008E4313">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24</w:t>
            </w:r>
          </w:p>
        </w:tc>
        <w:tc>
          <w:tcPr>
            <w:tcW w:w="8799" w:type="dxa"/>
          </w:tcPr>
          <w:p w:rsidR="00987D47" w:rsidRPr="00EB00C6" w:rsidRDefault="00987D47" w:rsidP="008E431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Уніфікації яких конструктивних елементів деталей не існує?</w:t>
            </w:r>
          </w:p>
          <w:p w:rsidR="00987D47" w:rsidRPr="00EB00C6" w:rsidRDefault="00987D47" w:rsidP="008E4313">
            <w:pPr>
              <w:tabs>
                <w:tab w:val="left" w:pos="1134"/>
              </w:tabs>
              <w:contextualSpacing/>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jc w:val="center"/>
              <w:rPr>
                <w:rFonts w:ascii="Times New Roman" w:hAnsi="Times New Roman" w:cs="Times New Roman"/>
                <w:sz w:val="28"/>
                <w:szCs w:val="28"/>
              </w:rPr>
            </w:pPr>
            <w:r w:rsidRPr="00EB00C6">
              <w:rPr>
                <w:rFonts w:ascii="Times New Roman" w:hAnsi="Times New Roman" w:cs="Times New Roman"/>
                <w:sz w:val="28"/>
                <w:szCs w:val="28"/>
              </w:rPr>
              <w:t>25</w:t>
            </w:r>
          </w:p>
        </w:tc>
        <w:tc>
          <w:tcPr>
            <w:tcW w:w="8799" w:type="dxa"/>
          </w:tcPr>
          <w:p w:rsidR="00987D47" w:rsidRPr="00EB00C6" w:rsidRDefault="00987D47" w:rsidP="008E4313">
            <w:pPr>
              <w:tabs>
                <w:tab w:val="left" w:pos="1134"/>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Розділення машини на однакові вузли і утворення похідних машин різним набором вузлів, називається: </w:t>
            </w:r>
          </w:p>
          <w:p w:rsidR="00987D47" w:rsidRPr="00EB00C6" w:rsidRDefault="00987D47" w:rsidP="008E4313">
            <w:pPr>
              <w:jc w:val="both"/>
              <w:rPr>
                <w:rFonts w:ascii="Times New Roman" w:hAnsi="Times New Roman" w:cs="Times New Roman"/>
                <w:sz w:val="28"/>
                <w:szCs w:val="28"/>
              </w:rPr>
            </w:pPr>
          </w:p>
        </w:tc>
      </w:tr>
      <w:tr w:rsidR="00987D47" w:rsidRPr="00EB00C6" w:rsidTr="00987D47">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26</w:t>
            </w:r>
          </w:p>
        </w:tc>
        <w:tc>
          <w:tcPr>
            <w:tcW w:w="8799" w:type="dxa"/>
          </w:tcPr>
          <w:p w:rsidR="00987D47" w:rsidRPr="00EB00C6" w:rsidRDefault="00987D47" w:rsidP="008E4313">
            <w:pPr>
              <w:tabs>
                <w:tab w:val="left" w:pos="1134"/>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Створення машини поєднанням уніфікованих (автономних) вузлів, називається: </w:t>
            </w:r>
          </w:p>
          <w:p w:rsidR="00987D47" w:rsidRPr="00EB00C6" w:rsidRDefault="00987D47" w:rsidP="008E4313">
            <w:pPr>
              <w:jc w:val="both"/>
              <w:rPr>
                <w:rFonts w:ascii="Times New Roman" w:hAnsi="Times New Roman" w:cs="Times New Roman"/>
                <w:noProof/>
                <w:sz w:val="28"/>
                <w:szCs w:val="28"/>
                <w:lang w:eastAsia="ru-RU"/>
              </w:rPr>
            </w:pPr>
          </w:p>
        </w:tc>
      </w:tr>
      <w:tr w:rsidR="00987D47" w:rsidRPr="00EB00C6" w:rsidTr="00987D47">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27</w:t>
            </w:r>
          </w:p>
        </w:tc>
        <w:tc>
          <w:tcPr>
            <w:tcW w:w="8799" w:type="dxa"/>
          </w:tcPr>
          <w:p w:rsidR="00987D47" w:rsidRPr="00EB00C6" w:rsidRDefault="00987D47" w:rsidP="008E4313">
            <w:pPr>
              <w:tabs>
                <w:tab w:val="left" w:pos="1134"/>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Зміна призначення машини, приєднанням до основного агрегату спеціального обладнання, називається: </w:t>
            </w:r>
          </w:p>
          <w:p w:rsidR="00987D47" w:rsidRPr="00EB00C6" w:rsidRDefault="00987D47" w:rsidP="008E4313">
            <w:pPr>
              <w:tabs>
                <w:tab w:val="left" w:pos="1134"/>
              </w:tabs>
              <w:contextualSpacing/>
              <w:jc w:val="both"/>
              <w:rPr>
                <w:rFonts w:ascii="Times New Roman" w:eastAsia="SimSun" w:hAnsi="Times New Roman" w:cs="Times New Roman"/>
                <w:sz w:val="28"/>
                <w:szCs w:val="28"/>
                <w:lang w:eastAsia="ru-RU"/>
              </w:rPr>
            </w:pPr>
          </w:p>
        </w:tc>
      </w:tr>
      <w:tr w:rsidR="00987D47" w:rsidRPr="00EB00C6" w:rsidTr="00987D47">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28</w:t>
            </w:r>
          </w:p>
        </w:tc>
        <w:tc>
          <w:tcPr>
            <w:tcW w:w="8799" w:type="dxa"/>
          </w:tcPr>
          <w:p w:rsidR="00987D47" w:rsidRPr="00EB00C6" w:rsidRDefault="00987D47" w:rsidP="008E4313">
            <w:pPr>
              <w:tabs>
                <w:tab w:val="left" w:pos="1134"/>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Використання базового агрегату або його елементів для створення машин близьких або інколи різних робочих процесів, називається: </w:t>
            </w:r>
          </w:p>
          <w:p w:rsidR="00987D47" w:rsidRPr="00EB00C6" w:rsidRDefault="00987D47" w:rsidP="008E4313">
            <w:pPr>
              <w:jc w:val="both"/>
              <w:rPr>
                <w:rFonts w:ascii="Times New Roman" w:hAnsi="Times New Roman" w:cs="Times New Roman"/>
                <w:noProof/>
                <w:sz w:val="28"/>
                <w:szCs w:val="28"/>
                <w:lang w:eastAsia="ru-RU"/>
              </w:rPr>
            </w:pPr>
          </w:p>
        </w:tc>
      </w:tr>
      <w:tr w:rsidR="00987D47" w:rsidRPr="00EB00C6" w:rsidTr="00987D47">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29</w:t>
            </w:r>
          </w:p>
        </w:tc>
        <w:tc>
          <w:tcPr>
            <w:tcW w:w="8799" w:type="dxa"/>
          </w:tcPr>
          <w:p w:rsidR="00987D47" w:rsidRPr="00EB00C6" w:rsidRDefault="00987D47" w:rsidP="008E4313">
            <w:pPr>
              <w:jc w:val="both"/>
              <w:rPr>
                <w:rFonts w:ascii="Times New Roman" w:hAnsi="Times New Roman" w:cs="Times New Roman"/>
                <w:noProof/>
                <w:sz w:val="28"/>
                <w:szCs w:val="28"/>
                <w:lang w:eastAsia="ru-RU"/>
              </w:rPr>
            </w:pPr>
            <w:r w:rsidRPr="00EB00C6">
              <w:rPr>
                <w:rFonts w:ascii="Times New Roman" w:eastAsia="SimSun" w:hAnsi="Times New Roman" w:cs="Times New Roman"/>
                <w:sz w:val="28"/>
                <w:szCs w:val="28"/>
                <w:lang w:eastAsia="ru-RU"/>
              </w:rPr>
              <w:t>Метод паралельного з’єднання машин або агрегатів з метою збільшення загальної потужності або продуктивності машини, коли агрегати встановлюються незалежно, синхронізуються іншим обладнанням або об’єднуються в один агрегат, називається:</w:t>
            </w:r>
          </w:p>
        </w:tc>
      </w:tr>
      <w:tr w:rsidR="00987D47" w:rsidRPr="00EB00C6" w:rsidTr="00987D47">
        <w:trPr>
          <w:trHeight w:val="1319"/>
        </w:trPr>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30</w:t>
            </w:r>
          </w:p>
        </w:tc>
        <w:tc>
          <w:tcPr>
            <w:tcW w:w="8799" w:type="dxa"/>
          </w:tcPr>
          <w:p w:rsidR="00987D47" w:rsidRPr="00EB00C6" w:rsidRDefault="00987D47" w:rsidP="008E4313">
            <w:pPr>
              <w:tabs>
                <w:tab w:val="left" w:pos="1134"/>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Переробка машини під нові умови роботи без зміни основної конструкції, називається: </w:t>
            </w:r>
          </w:p>
          <w:p w:rsidR="00987D47" w:rsidRPr="00EB00C6" w:rsidRDefault="00987D47" w:rsidP="008E4313">
            <w:pPr>
              <w:jc w:val="both"/>
              <w:rPr>
                <w:rFonts w:ascii="Times New Roman" w:hAnsi="Times New Roman" w:cs="Times New Roman"/>
                <w:noProof/>
                <w:sz w:val="28"/>
                <w:szCs w:val="28"/>
                <w:lang w:eastAsia="ru-RU"/>
              </w:rPr>
            </w:pPr>
          </w:p>
        </w:tc>
      </w:tr>
      <w:tr w:rsidR="00987D47" w:rsidRPr="00EB00C6" w:rsidTr="00987D47">
        <w:trPr>
          <w:trHeight w:val="1319"/>
        </w:trPr>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31</w:t>
            </w:r>
          </w:p>
        </w:tc>
        <w:tc>
          <w:tcPr>
            <w:tcW w:w="8799" w:type="dxa"/>
          </w:tcPr>
          <w:p w:rsidR="00987D47" w:rsidRPr="00EB00C6" w:rsidRDefault="00987D47" w:rsidP="008E4313">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Ряд машин з регламентованою конструкцією та показниками (параметрами), називається:</w:t>
            </w:r>
          </w:p>
        </w:tc>
      </w:tr>
      <w:tr w:rsidR="00987D47" w:rsidRPr="00EB00C6" w:rsidTr="00987D47">
        <w:trPr>
          <w:trHeight w:val="1319"/>
        </w:trPr>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lastRenderedPageBreak/>
              <w:t>32</w:t>
            </w:r>
          </w:p>
        </w:tc>
        <w:tc>
          <w:tcPr>
            <w:tcW w:w="8799" w:type="dxa"/>
          </w:tcPr>
          <w:p w:rsidR="00987D47" w:rsidRPr="00EB00C6" w:rsidRDefault="00987D47" w:rsidP="008E431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Якого параметричного ряду машин немає?</w:t>
            </w:r>
          </w:p>
          <w:p w:rsidR="00987D47" w:rsidRPr="00EB00C6" w:rsidRDefault="00987D47" w:rsidP="008E4313">
            <w:pPr>
              <w:jc w:val="both"/>
              <w:rPr>
                <w:rFonts w:ascii="Times New Roman" w:eastAsia="SimSun" w:hAnsi="Times New Roman" w:cs="Times New Roman"/>
                <w:sz w:val="28"/>
                <w:szCs w:val="28"/>
                <w:lang w:eastAsia="ru-RU"/>
              </w:rPr>
            </w:pPr>
          </w:p>
          <w:p w:rsidR="00987D47" w:rsidRPr="00EB00C6" w:rsidRDefault="00987D47" w:rsidP="008E4313">
            <w:pPr>
              <w:jc w:val="both"/>
              <w:rPr>
                <w:rFonts w:ascii="Times New Roman" w:hAnsi="Times New Roman" w:cs="Times New Roman"/>
                <w:noProof/>
                <w:sz w:val="28"/>
                <w:szCs w:val="28"/>
                <w:lang w:eastAsia="ru-RU"/>
              </w:rPr>
            </w:pPr>
          </w:p>
        </w:tc>
      </w:tr>
      <w:tr w:rsidR="00987D47" w:rsidRPr="00EB00C6" w:rsidTr="00987D47">
        <w:trPr>
          <w:trHeight w:val="1319"/>
        </w:trPr>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33</w:t>
            </w:r>
          </w:p>
        </w:tc>
        <w:tc>
          <w:tcPr>
            <w:tcW w:w="8799" w:type="dxa"/>
          </w:tcPr>
          <w:p w:rsidR="00987D47" w:rsidRPr="00EB00C6" w:rsidRDefault="00987D47" w:rsidP="008E431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Збільшення ступеню автоматизації машин виконується з метою?</w:t>
            </w:r>
          </w:p>
          <w:p w:rsidR="00987D47" w:rsidRPr="00EB00C6" w:rsidRDefault="00987D47" w:rsidP="008E4313">
            <w:pPr>
              <w:jc w:val="both"/>
              <w:rPr>
                <w:rFonts w:ascii="Times New Roman" w:hAnsi="Times New Roman" w:cs="Times New Roman"/>
                <w:noProof/>
                <w:sz w:val="28"/>
                <w:szCs w:val="28"/>
                <w:lang w:eastAsia="ru-RU"/>
              </w:rPr>
            </w:pPr>
          </w:p>
        </w:tc>
      </w:tr>
      <w:tr w:rsidR="00987D47" w:rsidRPr="00EB00C6" w:rsidTr="00987D47">
        <w:trPr>
          <w:trHeight w:val="1319"/>
        </w:trPr>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34</w:t>
            </w:r>
          </w:p>
        </w:tc>
        <w:tc>
          <w:tcPr>
            <w:tcW w:w="8799" w:type="dxa"/>
          </w:tcPr>
          <w:p w:rsidR="00987D47" w:rsidRPr="00EB00C6" w:rsidRDefault="00987D47" w:rsidP="008E431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Зниження витрат на виготовлення та ремонт обладнання виконується за рахунок:</w:t>
            </w:r>
          </w:p>
          <w:p w:rsidR="00987D47" w:rsidRPr="00EB00C6" w:rsidRDefault="00987D47" w:rsidP="008E4313">
            <w:pPr>
              <w:tabs>
                <w:tab w:val="left" w:pos="1134"/>
              </w:tabs>
              <w:contextualSpacing/>
              <w:rPr>
                <w:rFonts w:ascii="Times New Roman" w:hAnsi="Times New Roman" w:cs="Times New Roman"/>
                <w:noProof/>
                <w:sz w:val="28"/>
                <w:szCs w:val="28"/>
                <w:lang w:eastAsia="ru-RU"/>
              </w:rPr>
            </w:pPr>
          </w:p>
        </w:tc>
      </w:tr>
      <w:tr w:rsidR="00987D47" w:rsidRPr="00EB00C6" w:rsidTr="00987D47">
        <w:trPr>
          <w:trHeight w:val="1319"/>
        </w:trPr>
        <w:tc>
          <w:tcPr>
            <w:tcW w:w="948" w:type="dxa"/>
          </w:tcPr>
          <w:p w:rsidR="00987D47" w:rsidRPr="00EB00C6" w:rsidRDefault="00987D47" w:rsidP="0025195C">
            <w:pPr>
              <w:rPr>
                <w:rFonts w:ascii="Times New Roman" w:hAnsi="Times New Roman" w:cs="Times New Roman"/>
                <w:sz w:val="28"/>
                <w:szCs w:val="28"/>
              </w:rPr>
            </w:pPr>
            <w:r w:rsidRPr="00EB00C6">
              <w:rPr>
                <w:rFonts w:ascii="Times New Roman" w:hAnsi="Times New Roman" w:cs="Times New Roman"/>
                <w:sz w:val="28"/>
                <w:szCs w:val="28"/>
              </w:rPr>
              <w:t>35</w:t>
            </w:r>
          </w:p>
        </w:tc>
        <w:tc>
          <w:tcPr>
            <w:tcW w:w="8799" w:type="dxa"/>
          </w:tcPr>
          <w:p w:rsidR="00987D47" w:rsidRPr="00EB00C6" w:rsidRDefault="00987D47" w:rsidP="00823681">
            <w:pPr>
              <w:jc w:val="both"/>
              <w:rPr>
                <w:rFonts w:ascii="Times New Roman" w:hAnsi="Times New Roman" w:cs="Times New Roman"/>
                <w:color w:val="000000" w:themeColor="text1"/>
                <w:sz w:val="28"/>
                <w:szCs w:val="24"/>
              </w:rPr>
            </w:pPr>
            <w:r w:rsidRPr="00EB00C6">
              <w:rPr>
                <w:rFonts w:ascii="Times New Roman" w:hAnsi="Times New Roman" w:cs="Times New Roman"/>
                <w:color w:val="000000" w:themeColor="text1"/>
                <w:sz w:val="28"/>
                <w:szCs w:val="24"/>
              </w:rPr>
              <w:t xml:space="preserve">Які два основних методи для підвищення точності результатів статичних досліджень використовуються в </w:t>
            </w:r>
            <w:proofErr w:type="spellStart"/>
            <w:r w:rsidRPr="00EB00C6">
              <w:rPr>
                <w:rFonts w:ascii="Times New Roman" w:hAnsi="Times New Roman" w:cs="Times New Roman"/>
                <w:color w:val="000000" w:themeColor="text1"/>
                <w:sz w:val="28"/>
                <w:szCs w:val="24"/>
              </w:rPr>
              <w:t>SolidWorks</w:t>
            </w:r>
            <w:proofErr w:type="spellEnd"/>
            <w:r w:rsidRPr="00EB00C6">
              <w:rPr>
                <w:rFonts w:ascii="Times New Roman" w:hAnsi="Times New Roman" w:cs="Times New Roman"/>
                <w:color w:val="000000" w:themeColor="text1"/>
                <w:sz w:val="28"/>
                <w:szCs w:val="24"/>
              </w:rPr>
              <w:t xml:space="preserve"> </w:t>
            </w:r>
            <w:proofErr w:type="spellStart"/>
            <w:r w:rsidRPr="00EB00C6">
              <w:rPr>
                <w:rFonts w:ascii="Times New Roman" w:hAnsi="Times New Roman" w:cs="Times New Roman"/>
                <w:color w:val="000000" w:themeColor="text1"/>
                <w:sz w:val="28"/>
                <w:szCs w:val="24"/>
              </w:rPr>
              <w:t>Simulation</w:t>
            </w:r>
            <w:proofErr w:type="spellEnd"/>
            <w:r w:rsidRPr="00EB00C6">
              <w:rPr>
                <w:rFonts w:ascii="Times New Roman" w:hAnsi="Times New Roman" w:cs="Times New Roman"/>
                <w:color w:val="000000" w:themeColor="text1"/>
                <w:sz w:val="28"/>
                <w:szCs w:val="24"/>
              </w:rPr>
              <w:t xml:space="preserve">? </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36</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Серед заходів зі зменшення маси машини немає:</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37</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Серед заходів зі спрощення конструкції машини немає:</w:t>
            </w:r>
          </w:p>
          <w:p w:rsidR="00987D47" w:rsidRPr="00EB00C6" w:rsidRDefault="00987D47" w:rsidP="00C60A53">
            <w:pPr>
              <w:jc w:val="both"/>
              <w:rPr>
                <w:rFonts w:ascii="Times New Roman" w:eastAsia="SimSun" w:hAnsi="Times New Roman" w:cs="Times New Roman"/>
                <w:sz w:val="28"/>
                <w:szCs w:val="28"/>
                <w:lang w:eastAsia="ru-RU"/>
              </w:rPr>
            </w:pP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38</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Які параметри практично не визначають економічний ефект машини?</w:t>
            </w: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39</w:t>
            </w:r>
          </w:p>
        </w:tc>
        <w:tc>
          <w:tcPr>
            <w:tcW w:w="8799" w:type="dxa"/>
          </w:tcPr>
          <w:p w:rsidR="00987D47" w:rsidRPr="00EB00C6" w:rsidRDefault="00987D47" w:rsidP="00C60A53">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Використання при проектуванні попереднього досвіду машинобудування відповідного профілю, усього корисного, що є в конструкціях існуючих машин, називається:</w:t>
            </w:r>
          </w:p>
          <w:p w:rsidR="00987D47" w:rsidRPr="00EB00C6" w:rsidRDefault="00987D47" w:rsidP="00C60A53">
            <w:pPr>
              <w:tabs>
                <w:tab w:val="num" w:pos="794"/>
                <w:tab w:val="left" w:pos="1134"/>
              </w:tabs>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40</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В якій області машинобудування найбільший вплив на конструкцію машини має її маса? </w:t>
            </w: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jc w:val="center"/>
              <w:rPr>
                <w:rFonts w:ascii="Times New Roman" w:hAnsi="Times New Roman" w:cs="Times New Roman"/>
                <w:sz w:val="28"/>
                <w:szCs w:val="28"/>
              </w:rPr>
            </w:pPr>
            <w:r w:rsidRPr="00EB00C6">
              <w:rPr>
                <w:rFonts w:ascii="Times New Roman" w:hAnsi="Times New Roman" w:cs="Times New Roman"/>
                <w:sz w:val="28"/>
                <w:szCs w:val="28"/>
              </w:rPr>
              <w:t>41</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У будь-якій області машинобудування економія металу найважливіша для машин виробництва?</w:t>
            </w: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jc w:val="center"/>
              <w:rPr>
                <w:rFonts w:ascii="Times New Roman" w:hAnsi="Times New Roman" w:cs="Times New Roman"/>
                <w:sz w:val="28"/>
                <w:szCs w:val="28"/>
              </w:rPr>
            </w:pPr>
            <w:r w:rsidRPr="00EB00C6">
              <w:rPr>
                <w:rFonts w:ascii="Times New Roman" w:hAnsi="Times New Roman" w:cs="Times New Roman"/>
                <w:sz w:val="28"/>
                <w:szCs w:val="28"/>
              </w:rPr>
              <w:t>42</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Показником питомої маси машини називається відношення:</w:t>
            </w: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jc w:val="center"/>
              <w:rPr>
                <w:rFonts w:ascii="Times New Roman" w:hAnsi="Times New Roman" w:cs="Times New Roman"/>
                <w:sz w:val="28"/>
                <w:szCs w:val="28"/>
              </w:rPr>
            </w:pPr>
            <w:r w:rsidRPr="00EB00C6">
              <w:rPr>
                <w:rFonts w:ascii="Times New Roman" w:hAnsi="Times New Roman" w:cs="Times New Roman"/>
                <w:sz w:val="28"/>
                <w:szCs w:val="28"/>
              </w:rPr>
              <w:t>43</w:t>
            </w:r>
          </w:p>
        </w:tc>
        <w:tc>
          <w:tcPr>
            <w:tcW w:w="8799" w:type="dxa"/>
          </w:tcPr>
          <w:p w:rsidR="00987D47" w:rsidRPr="00EB00C6" w:rsidRDefault="00987D47" w:rsidP="00C60A53">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Для машин-генераторів показник питомої маси вимірюється у одиницях:</w:t>
            </w: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jc w:val="center"/>
              <w:rPr>
                <w:rFonts w:ascii="Times New Roman" w:hAnsi="Times New Roman" w:cs="Times New Roman"/>
                <w:sz w:val="28"/>
                <w:szCs w:val="28"/>
              </w:rPr>
            </w:pPr>
            <w:r w:rsidRPr="00EB00C6">
              <w:rPr>
                <w:rFonts w:ascii="Times New Roman" w:hAnsi="Times New Roman" w:cs="Times New Roman"/>
                <w:sz w:val="28"/>
                <w:szCs w:val="28"/>
              </w:rPr>
              <w:t>44</w:t>
            </w:r>
          </w:p>
        </w:tc>
        <w:tc>
          <w:tcPr>
            <w:tcW w:w="8799" w:type="dxa"/>
          </w:tcPr>
          <w:p w:rsidR="00987D47" w:rsidRPr="00EB00C6" w:rsidRDefault="00987D47" w:rsidP="00C60A53">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У транспортному машинобудуванні показник питомої маси вимірюється у одиницях:</w:t>
            </w:r>
          </w:p>
          <w:p w:rsidR="00987D47" w:rsidRPr="00EB00C6" w:rsidRDefault="00987D47" w:rsidP="00C60A53">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jc w:val="center"/>
              <w:rPr>
                <w:rFonts w:ascii="Times New Roman" w:hAnsi="Times New Roman" w:cs="Times New Roman"/>
                <w:sz w:val="28"/>
                <w:szCs w:val="28"/>
              </w:rPr>
            </w:pPr>
            <w:r w:rsidRPr="00EB00C6">
              <w:rPr>
                <w:rFonts w:ascii="Times New Roman" w:hAnsi="Times New Roman" w:cs="Times New Roman"/>
                <w:sz w:val="28"/>
                <w:szCs w:val="28"/>
              </w:rPr>
              <w:t>45</w:t>
            </w:r>
          </w:p>
        </w:tc>
        <w:tc>
          <w:tcPr>
            <w:tcW w:w="8799" w:type="dxa"/>
          </w:tcPr>
          <w:p w:rsidR="00987D47" w:rsidRPr="00EB00C6" w:rsidRDefault="00987D47" w:rsidP="00C60A53">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Для двигунів яких машин показник питомої маси є найбільшим?</w:t>
            </w:r>
          </w:p>
        </w:tc>
      </w:tr>
      <w:tr w:rsidR="00987D47" w:rsidRPr="00EB00C6" w:rsidTr="00987D47">
        <w:trPr>
          <w:trHeight w:val="347"/>
        </w:trPr>
        <w:tc>
          <w:tcPr>
            <w:tcW w:w="948" w:type="dxa"/>
          </w:tcPr>
          <w:p w:rsidR="00987D47" w:rsidRPr="00EB00C6" w:rsidRDefault="00987D47" w:rsidP="004E75BA">
            <w:pPr>
              <w:rPr>
                <w:rFonts w:ascii="Times New Roman" w:hAnsi="Times New Roman" w:cs="Times New Roman"/>
                <w:sz w:val="28"/>
                <w:szCs w:val="28"/>
              </w:rPr>
            </w:pPr>
            <w:r w:rsidRPr="00EB00C6">
              <w:rPr>
                <w:rFonts w:ascii="Times New Roman" w:hAnsi="Times New Roman" w:cs="Times New Roman"/>
                <w:sz w:val="28"/>
                <w:szCs w:val="28"/>
              </w:rPr>
              <w:t>46</w:t>
            </w:r>
          </w:p>
        </w:tc>
        <w:tc>
          <w:tcPr>
            <w:tcW w:w="8799" w:type="dxa"/>
          </w:tcPr>
          <w:p w:rsidR="00987D47" w:rsidRPr="00EB00C6" w:rsidRDefault="00987D47" w:rsidP="00AF417E">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Для двигунів яких машин показник питомої маси є найменшим?</w:t>
            </w:r>
          </w:p>
          <w:p w:rsidR="00987D47" w:rsidRPr="00EB00C6" w:rsidRDefault="00987D47" w:rsidP="00AF417E">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rPr>
                <w:rFonts w:ascii="Times New Roman" w:hAnsi="Times New Roman" w:cs="Times New Roman"/>
                <w:sz w:val="28"/>
                <w:szCs w:val="28"/>
              </w:rPr>
            </w:pPr>
            <w:r w:rsidRPr="00EB00C6">
              <w:rPr>
                <w:rFonts w:ascii="Times New Roman" w:hAnsi="Times New Roman" w:cs="Times New Roman"/>
                <w:sz w:val="28"/>
                <w:szCs w:val="28"/>
              </w:rPr>
              <w:t>47</w:t>
            </w:r>
          </w:p>
        </w:tc>
        <w:tc>
          <w:tcPr>
            <w:tcW w:w="8799" w:type="dxa"/>
          </w:tcPr>
          <w:p w:rsidR="00987D47" w:rsidRPr="00EB00C6" w:rsidRDefault="00987D47" w:rsidP="00AF417E">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Для якого виду транспорту показник питомої маси є найбільшим?</w:t>
            </w:r>
          </w:p>
          <w:p w:rsidR="00987D47" w:rsidRPr="00EB00C6" w:rsidRDefault="00987D47" w:rsidP="00AF417E">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4E75BA">
            <w:pPr>
              <w:rPr>
                <w:rFonts w:ascii="Times New Roman" w:hAnsi="Times New Roman" w:cs="Times New Roman"/>
                <w:sz w:val="28"/>
                <w:szCs w:val="28"/>
              </w:rPr>
            </w:pPr>
            <w:r w:rsidRPr="00EB00C6">
              <w:rPr>
                <w:rFonts w:ascii="Times New Roman" w:hAnsi="Times New Roman" w:cs="Times New Roman"/>
                <w:sz w:val="28"/>
                <w:szCs w:val="28"/>
              </w:rPr>
              <w:lastRenderedPageBreak/>
              <w:t>48</w:t>
            </w:r>
          </w:p>
        </w:tc>
        <w:tc>
          <w:tcPr>
            <w:tcW w:w="8799" w:type="dxa"/>
          </w:tcPr>
          <w:p w:rsidR="00987D47" w:rsidRPr="00EB00C6" w:rsidRDefault="00987D47" w:rsidP="00AF417E">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Для якого виду транспорту показник питомої маси є найменшим?</w:t>
            </w:r>
          </w:p>
        </w:tc>
      </w:tr>
      <w:tr w:rsidR="00987D47" w:rsidRPr="00EB00C6" w:rsidTr="00987D47">
        <w:trPr>
          <w:trHeight w:val="347"/>
        </w:trPr>
        <w:tc>
          <w:tcPr>
            <w:tcW w:w="948" w:type="dxa"/>
          </w:tcPr>
          <w:p w:rsidR="00987D47" w:rsidRPr="00EB00C6" w:rsidRDefault="00987D47" w:rsidP="004E75BA">
            <w:pPr>
              <w:rPr>
                <w:rFonts w:ascii="Times New Roman" w:hAnsi="Times New Roman" w:cs="Times New Roman"/>
                <w:sz w:val="28"/>
                <w:szCs w:val="28"/>
              </w:rPr>
            </w:pPr>
            <w:r w:rsidRPr="00EB00C6">
              <w:rPr>
                <w:rFonts w:ascii="Times New Roman" w:hAnsi="Times New Roman" w:cs="Times New Roman"/>
                <w:sz w:val="28"/>
                <w:szCs w:val="28"/>
              </w:rPr>
              <w:t>49</w:t>
            </w:r>
          </w:p>
        </w:tc>
        <w:tc>
          <w:tcPr>
            <w:tcW w:w="8799" w:type="dxa"/>
          </w:tcPr>
          <w:p w:rsidR="00987D47" w:rsidRPr="00EB00C6" w:rsidRDefault="00987D47" w:rsidP="00AF417E">
            <w:pPr>
              <w:contextualSpacing/>
              <w:jc w:val="both"/>
              <w:rPr>
                <w:rFonts w:ascii="Times New Roman" w:eastAsia="SimSun" w:hAnsi="Times New Roman" w:cs="Times New Roman"/>
                <w:sz w:val="28"/>
                <w:szCs w:val="28"/>
                <w:lang w:eastAsia="ru-RU"/>
              </w:rPr>
            </w:pPr>
            <w:proofErr w:type="spellStart"/>
            <w:r w:rsidRPr="00EB00C6">
              <w:rPr>
                <w:rFonts w:ascii="Times New Roman" w:eastAsia="SimSun" w:hAnsi="Times New Roman" w:cs="Times New Roman"/>
                <w:sz w:val="28"/>
                <w:szCs w:val="28"/>
                <w:lang w:eastAsia="ru-RU"/>
              </w:rPr>
              <w:t>Металоемність</w:t>
            </w:r>
            <w:proofErr w:type="spellEnd"/>
            <w:r w:rsidRPr="00EB00C6">
              <w:rPr>
                <w:rFonts w:ascii="Times New Roman" w:eastAsia="SimSun" w:hAnsi="Times New Roman" w:cs="Times New Roman"/>
                <w:sz w:val="28"/>
                <w:szCs w:val="28"/>
                <w:lang w:eastAsia="ru-RU"/>
              </w:rPr>
              <w:t xml:space="preserve"> чи маса є більш точною характеристикою досконалості конструкції машини? </w:t>
            </w:r>
          </w:p>
          <w:p w:rsidR="00987D47" w:rsidRPr="00EB00C6" w:rsidRDefault="00987D47" w:rsidP="00AF417E">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50</w:t>
            </w:r>
          </w:p>
        </w:tc>
        <w:tc>
          <w:tcPr>
            <w:tcW w:w="8799" w:type="dxa"/>
          </w:tcPr>
          <w:p w:rsidR="00987D47" w:rsidRPr="00EB00C6" w:rsidRDefault="00987D47" w:rsidP="00AF417E">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Які заходи з перерахованих використовуються для зниження маси машини?</w:t>
            </w:r>
          </w:p>
        </w:tc>
      </w:tr>
      <w:tr w:rsidR="00987D47" w:rsidRPr="00EB00C6" w:rsidTr="00987D47">
        <w:trPr>
          <w:trHeight w:val="347"/>
        </w:trPr>
        <w:tc>
          <w:tcPr>
            <w:tcW w:w="948" w:type="dxa"/>
          </w:tcPr>
          <w:p w:rsidR="00987D47" w:rsidRPr="00EB00C6" w:rsidRDefault="00987D47" w:rsidP="00AF417E">
            <w:pPr>
              <w:jc w:val="both"/>
              <w:rPr>
                <w:rFonts w:ascii="Times New Roman" w:hAnsi="Times New Roman" w:cs="Times New Roman"/>
                <w:sz w:val="28"/>
                <w:szCs w:val="28"/>
              </w:rPr>
            </w:pPr>
            <w:r w:rsidRPr="00EB00C6">
              <w:rPr>
                <w:rFonts w:ascii="Times New Roman" w:hAnsi="Times New Roman" w:cs="Times New Roman"/>
                <w:sz w:val="28"/>
                <w:szCs w:val="28"/>
              </w:rPr>
              <w:t>51</w:t>
            </w:r>
          </w:p>
        </w:tc>
        <w:tc>
          <w:tcPr>
            <w:tcW w:w="8799" w:type="dxa"/>
          </w:tcPr>
          <w:p w:rsidR="00987D47" w:rsidRPr="00EB00C6" w:rsidRDefault="00987D47" w:rsidP="00AF417E">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Які заходи з перерахованих не використовуються для зниження металоємності машини?</w:t>
            </w:r>
          </w:p>
        </w:tc>
      </w:tr>
      <w:tr w:rsidR="00987D47" w:rsidRPr="00EB00C6" w:rsidTr="00987D47">
        <w:trPr>
          <w:trHeight w:val="347"/>
        </w:trPr>
        <w:tc>
          <w:tcPr>
            <w:tcW w:w="948" w:type="dxa"/>
          </w:tcPr>
          <w:p w:rsidR="00987D47" w:rsidRPr="00EB00C6" w:rsidRDefault="00987D47" w:rsidP="00AF417E">
            <w:pPr>
              <w:jc w:val="both"/>
              <w:rPr>
                <w:rFonts w:ascii="Times New Roman" w:hAnsi="Times New Roman" w:cs="Times New Roman"/>
                <w:sz w:val="28"/>
                <w:szCs w:val="28"/>
              </w:rPr>
            </w:pPr>
            <w:r w:rsidRPr="00EB00C6">
              <w:rPr>
                <w:rFonts w:ascii="Times New Roman" w:hAnsi="Times New Roman" w:cs="Times New Roman"/>
                <w:sz w:val="28"/>
                <w:szCs w:val="28"/>
              </w:rPr>
              <w:t>52</w:t>
            </w:r>
          </w:p>
        </w:tc>
        <w:tc>
          <w:tcPr>
            <w:tcW w:w="8799" w:type="dxa"/>
          </w:tcPr>
          <w:p w:rsidR="00987D47" w:rsidRPr="00EB00C6" w:rsidRDefault="00987D47" w:rsidP="00AF417E">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Які заходи з перерахованих не використовуються для зниження маси машини?</w:t>
            </w:r>
          </w:p>
        </w:tc>
      </w:tr>
      <w:tr w:rsidR="00987D47" w:rsidRPr="00EB00C6" w:rsidTr="00987D47">
        <w:trPr>
          <w:trHeight w:val="347"/>
        </w:trPr>
        <w:tc>
          <w:tcPr>
            <w:tcW w:w="948" w:type="dxa"/>
          </w:tcPr>
          <w:p w:rsidR="00987D47" w:rsidRPr="00EB00C6" w:rsidRDefault="00987D47" w:rsidP="00AF417E">
            <w:pPr>
              <w:jc w:val="both"/>
              <w:rPr>
                <w:rFonts w:ascii="Times New Roman" w:hAnsi="Times New Roman" w:cs="Times New Roman"/>
                <w:sz w:val="28"/>
                <w:szCs w:val="28"/>
              </w:rPr>
            </w:pPr>
            <w:r w:rsidRPr="00EB00C6">
              <w:rPr>
                <w:rFonts w:ascii="Times New Roman" w:hAnsi="Times New Roman" w:cs="Times New Roman"/>
                <w:sz w:val="28"/>
                <w:szCs w:val="28"/>
              </w:rPr>
              <w:t>53</w:t>
            </w:r>
          </w:p>
        </w:tc>
        <w:tc>
          <w:tcPr>
            <w:tcW w:w="8799" w:type="dxa"/>
          </w:tcPr>
          <w:p w:rsidR="00987D47" w:rsidRPr="00EB00C6" w:rsidRDefault="00987D47" w:rsidP="00AF417E">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Деталь, коли напруження в кожному її перерізі і в кожній точці перерізу однакові та дорівнюють допустимому, називається?</w:t>
            </w:r>
          </w:p>
          <w:p w:rsidR="00987D47" w:rsidRPr="00EB00C6" w:rsidRDefault="00987D47" w:rsidP="00AF417E">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AF417E">
            <w:pPr>
              <w:jc w:val="both"/>
              <w:rPr>
                <w:rFonts w:ascii="Times New Roman" w:hAnsi="Times New Roman" w:cs="Times New Roman"/>
                <w:sz w:val="28"/>
                <w:szCs w:val="28"/>
              </w:rPr>
            </w:pPr>
            <w:r w:rsidRPr="00EB00C6">
              <w:rPr>
                <w:rFonts w:ascii="Times New Roman" w:hAnsi="Times New Roman" w:cs="Times New Roman"/>
                <w:sz w:val="28"/>
                <w:szCs w:val="28"/>
              </w:rPr>
              <w:t>54</w:t>
            </w:r>
          </w:p>
        </w:tc>
        <w:tc>
          <w:tcPr>
            <w:tcW w:w="8799" w:type="dxa"/>
          </w:tcPr>
          <w:p w:rsidR="00987D47" w:rsidRPr="00EB00C6" w:rsidRDefault="00987D47" w:rsidP="00AF417E">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усі вірні (прийнятні до використання) умови рівноміцності деталі:</w:t>
            </w:r>
          </w:p>
          <w:p w:rsidR="00987D47" w:rsidRPr="00EB00C6" w:rsidRDefault="00987D47" w:rsidP="00AF417E">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AF417E">
            <w:pPr>
              <w:jc w:val="both"/>
              <w:rPr>
                <w:rFonts w:ascii="Times New Roman" w:hAnsi="Times New Roman" w:cs="Times New Roman"/>
                <w:sz w:val="28"/>
                <w:szCs w:val="28"/>
              </w:rPr>
            </w:pPr>
            <w:r w:rsidRPr="00EB00C6">
              <w:rPr>
                <w:rFonts w:ascii="Times New Roman" w:hAnsi="Times New Roman" w:cs="Times New Roman"/>
                <w:sz w:val="28"/>
                <w:szCs w:val="28"/>
              </w:rPr>
              <w:t>55</w:t>
            </w:r>
          </w:p>
        </w:tc>
        <w:tc>
          <w:tcPr>
            <w:tcW w:w="8799" w:type="dxa"/>
          </w:tcPr>
          <w:p w:rsidR="00987D47" w:rsidRPr="00EB00C6" w:rsidRDefault="00987D47" w:rsidP="00AF417E">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При однакових умовах жорсткість </w:t>
            </w:r>
            <w:proofErr w:type="spellStart"/>
            <w:r w:rsidRPr="00EB00C6">
              <w:rPr>
                <w:rFonts w:ascii="Times New Roman" w:eastAsia="SimSun" w:hAnsi="Times New Roman" w:cs="Times New Roman"/>
                <w:sz w:val="28"/>
                <w:szCs w:val="28"/>
                <w:lang w:eastAsia="ru-RU"/>
              </w:rPr>
              <w:t>рівноміцних</w:t>
            </w:r>
            <w:proofErr w:type="spellEnd"/>
            <w:r w:rsidRPr="00EB00C6">
              <w:rPr>
                <w:rFonts w:ascii="Times New Roman" w:eastAsia="SimSun" w:hAnsi="Times New Roman" w:cs="Times New Roman"/>
                <w:sz w:val="28"/>
                <w:szCs w:val="28"/>
                <w:lang w:eastAsia="ru-RU"/>
              </w:rPr>
              <w:t xml:space="preserve"> деталей відносно таких, які мають окремі більші запаси міцності: </w:t>
            </w:r>
          </w:p>
          <w:p w:rsidR="00987D47" w:rsidRPr="00EB00C6" w:rsidRDefault="00987D47" w:rsidP="00AF417E">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AF417E">
            <w:pPr>
              <w:jc w:val="both"/>
              <w:rPr>
                <w:rFonts w:ascii="Times New Roman" w:hAnsi="Times New Roman" w:cs="Times New Roman"/>
                <w:sz w:val="28"/>
                <w:szCs w:val="28"/>
              </w:rPr>
            </w:pPr>
            <w:r w:rsidRPr="00EB00C6">
              <w:rPr>
                <w:rFonts w:ascii="Times New Roman" w:hAnsi="Times New Roman" w:cs="Times New Roman"/>
                <w:sz w:val="28"/>
                <w:szCs w:val="28"/>
              </w:rPr>
              <w:t>56</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Розташуйте наведені на рисунку конструкцій </w:t>
            </w:r>
            <w:proofErr w:type="spellStart"/>
            <w:r w:rsidRPr="00EB00C6">
              <w:rPr>
                <w:rFonts w:ascii="Times New Roman" w:eastAsia="SimSun" w:hAnsi="Times New Roman" w:cs="Times New Roman"/>
                <w:sz w:val="28"/>
                <w:szCs w:val="28"/>
                <w:lang w:eastAsia="ru-RU"/>
              </w:rPr>
              <w:t>рівноміцних</w:t>
            </w:r>
            <w:proofErr w:type="spellEnd"/>
            <w:r w:rsidRPr="00EB00C6">
              <w:rPr>
                <w:rFonts w:ascii="Times New Roman" w:eastAsia="SimSun" w:hAnsi="Times New Roman" w:cs="Times New Roman"/>
                <w:sz w:val="28"/>
                <w:szCs w:val="28"/>
                <w:lang w:eastAsia="ru-RU"/>
              </w:rPr>
              <w:t xml:space="preserve"> деталей у послідовності зростання економії маси (при усіх інших рівних умовах):</w:t>
            </w:r>
          </w:p>
          <w:p w:rsidR="00987D47" w:rsidRPr="00EB00C6" w:rsidRDefault="00987D47" w:rsidP="004E75BA">
            <w:pPr>
              <w:jc w:val="center"/>
              <w:rPr>
                <w:rFonts w:ascii="Times New Roman" w:hAnsi="Times New Roman" w:cs="Times New Roman"/>
                <w:sz w:val="28"/>
                <w:szCs w:val="28"/>
              </w:rPr>
            </w:pPr>
            <w:r w:rsidRPr="00EB00C6">
              <w:rPr>
                <w:noProof/>
                <w:sz w:val="28"/>
                <w:szCs w:val="28"/>
                <w:lang w:val="ru-RU" w:eastAsia="ru-RU"/>
              </w:rPr>
              <w:drawing>
                <wp:inline distT="0" distB="0" distL="0" distR="0" wp14:anchorId="761D1C1E" wp14:editId="55CCAE19">
                  <wp:extent cx="2967632" cy="1420041"/>
                  <wp:effectExtent l="0" t="0" r="444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2979709" cy="1425820"/>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57</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Розташуйте наведені на рисунку конструкцій </w:t>
            </w:r>
            <w:proofErr w:type="spellStart"/>
            <w:r w:rsidRPr="00EB00C6">
              <w:rPr>
                <w:rFonts w:ascii="Times New Roman" w:eastAsia="SimSun" w:hAnsi="Times New Roman" w:cs="Times New Roman"/>
                <w:sz w:val="28"/>
                <w:szCs w:val="28"/>
                <w:lang w:eastAsia="ru-RU"/>
              </w:rPr>
              <w:t>рівноміцних</w:t>
            </w:r>
            <w:proofErr w:type="spellEnd"/>
            <w:r w:rsidRPr="00EB00C6">
              <w:rPr>
                <w:rFonts w:ascii="Times New Roman" w:eastAsia="SimSun" w:hAnsi="Times New Roman" w:cs="Times New Roman"/>
                <w:sz w:val="28"/>
                <w:szCs w:val="28"/>
                <w:lang w:eastAsia="ru-RU"/>
              </w:rPr>
              <w:t xml:space="preserve"> деталей у послідовності зменшення економії маси (при усіх інших рівних умовах):</w:t>
            </w:r>
          </w:p>
          <w:p w:rsidR="00987D47" w:rsidRPr="00EB00C6" w:rsidRDefault="00987D47" w:rsidP="00987D47">
            <w:pPr>
              <w:jc w:val="center"/>
              <w:rPr>
                <w:rFonts w:ascii="Times New Roman" w:eastAsia="SimSun" w:hAnsi="Times New Roman" w:cs="Times New Roman"/>
                <w:sz w:val="28"/>
                <w:szCs w:val="28"/>
                <w:lang w:eastAsia="ru-RU"/>
              </w:rPr>
            </w:pPr>
            <w:r w:rsidRPr="00EB00C6">
              <w:rPr>
                <w:noProof/>
                <w:sz w:val="28"/>
                <w:szCs w:val="28"/>
                <w:lang w:val="ru-RU" w:eastAsia="ru-RU"/>
              </w:rPr>
              <w:drawing>
                <wp:inline distT="0" distB="0" distL="0" distR="0" wp14:anchorId="55C4BFB3" wp14:editId="77FB26F1">
                  <wp:extent cx="2967632" cy="1420041"/>
                  <wp:effectExtent l="0" t="0" r="4445" b="889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2979709" cy="1425820"/>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t>58</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Розташуйте наведені на рисунку конструкцій </w:t>
            </w:r>
            <w:proofErr w:type="spellStart"/>
            <w:r w:rsidRPr="00EB00C6">
              <w:rPr>
                <w:rFonts w:ascii="Times New Roman" w:eastAsia="SimSun" w:hAnsi="Times New Roman" w:cs="Times New Roman"/>
                <w:sz w:val="28"/>
                <w:szCs w:val="28"/>
                <w:lang w:eastAsia="ru-RU"/>
              </w:rPr>
              <w:t>рівноміцних</w:t>
            </w:r>
            <w:proofErr w:type="spellEnd"/>
            <w:r w:rsidRPr="00EB00C6">
              <w:rPr>
                <w:rFonts w:ascii="Times New Roman" w:eastAsia="SimSun" w:hAnsi="Times New Roman" w:cs="Times New Roman"/>
                <w:sz w:val="28"/>
                <w:szCs w:val="28"/>
                <w:lang w:eastAsia="ru-RU"/>
              </w:rPr>
              <w:t xml:space="preserve"> деталей у послідовності зростання економії маси (при усіх інших рівних умовах):</w:t>
            </w:r>
          </w:p>
          <w:p w:rsidR="00987D47" w:rsidRPr="00EB00C6" w:rsidRDefault="00987D47" w:rsidP="00987D47">
            <w:pPr>
              <w:jc w:val="center"/>
              <w:rPr>
                <w:rFonts w:ascii="Times New Roman" w:hAnsi="Times New Roman" w:cs="Times New Roman"/>
                <w:sz w:val="28"/>
                <w:szCs w:val="28"/>
              </w:rPr>
            </w:pPr>
            <w:r w:rsidRPr="00EB00C6">
              <w:rPr>
                <w:rFonts w:ascii="Times New Roman" w:eastAsia="SimSun" w:hAnsi="Times New Roman" w:cs="Times New Roman"/>
                <w:noProof/>
                <w:sz w:val="28"/>
                <w:szCs w:val="28"/>
                <w:lang w:val="ru-RU" w:eastAsia="ru-RU"/>
              </w:rPr>
              <w:lastRenderedPageBreak/>
              <w:drawing>
                <wp:inline distT="0" distB="0" distL="0" distR="0" wp14:anchorId="073C3703" wp14:editId="2C172371">
                  <wp:extent cx="2928651" cy="1015717"/>
                  <wp:effectExtent l="0" t="0" r="508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2935246" cy="1018004"/>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lastRenderedPageBreak/>
              <w:t>59</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Розташуйте наведені на рисунку конструкцій </w:t>
            </w:r>
            <w:proofErr w:type="spellStart"/>
            <w:r w:rsidRPr="00EB00C6">
              <w:rPr>
                <w:rFonts w:ascii="Times New Roman" w:eastAsia="SimSun" w:hAnsi="Times New Roman" w:cs="Times New Roman"/>
                <w:sz w:val="28"/>
                <w:szCs w:val="28"/>
                <w:lang w:eastAsia="ru-RU"/>
              </w:rPr>
              <w:t>рівноміцних</w:t>
            </w:r>
            <w:proofErr w:type="spellEnd"/>
            <w:r w:rsidRPr="00EB00C6">
              <w:rPr>
                <w:rFonts w:ascii="Times New Roman" w:eastAsia="SimSun" w:hAnsi="Times New Roman" w:cs="Times New Roman"/>
                <w:sz w:val="28"/>
                <w:szCs w:val="28"/>
                <w:lang w:eastAsia="ru-RU"/>
              </w:rPr>
              <w:t xml:space="preserve"> деталей у послідовності зменшення економії маси (при усіх інших рівних умовах):</w:t>
            </w:r>
          </w:p>
          <w:p w:rsidR="00987D47" w:rsidRPr="00EB00C6" w:rsidRDefault="00987D47" w:rsidP="00987D47">
            <w:pPr>
              <w:jc w:val="center"/>
              <w:rPr>
                <w:rFonts w:ascii="Times New Roman" w:hAnsi="Times New Roman" w:cs="Times New Roman"/>
                <w:sz w:val="28"/>
                <w:szCs w:val="28"/>
              </w:rPr>
            </w:pPr>
            <w:r w:rsidRPr="00EB00C6">
              <w:rPr>
                <w:rFonts w:ascii="Times New Roman" w:eastAsia="SimSun" w:hAnsi="Times New Roman" w:cs="Times New Roman"/>
                <w:noProof/>
                <w:sz w:val="28"/>
                <w:szCs w:val="28"/>
                <w:lang w:val="ru-RU" w:eastAsia="ru-RU"/>
              </w:rPr>
              <w:drawing>
                <wp:inline distT="0" distB="0" distL="0" distR="0" wp14:anchorId="5EF70CE7" wp14:editId="46B6E344">
                  <wp:extent cx="2908102" cy="1008590"/>
                  <wp:effectExtent l="0" t="0" r="6985"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2914650" cy="1010861"/>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t>60</w:t>
            </w:r>
          </w:p>
        </w:tc>
        <w:tc>
          <w:tcPr>
            <w:tcW w:w="8799" w:type="dxa"/>
          </w:tcPr>
          <w:p w:rsidR="00987D47" w:rsidRPr="00EB00C6" w:rsidRDefault="00987D47" w:rsidP="004E75BA">
            <w:pPr>
              <w:tabs>
                <w:tab w:val="num" w:pos="1080"/>
              </w:tabs>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987D47" w:rsidRPr="00EB00C6" w:rsidRDefault="00987D47" w:rsidP="00987D47">
            <w:pPr>
              <w:jc w:val="center"/>
              <w:rPr>
                <w:rFonts w:ascii="Times New Roman" w:hAnsi="Times New Roman" w:cs="Times New Roman"/>
                <w:sz w:val="28"/>
                <w:szCs w:val="28"/>
              </w:rPr>
            </w:pPr>
            <w:r w:rsidRPr="00EB00C6">
              <w:rPr>
                <w:noProof/>
                <w:sz w:val="28"/>
                <w:szCs w:val="28"/>
                <w:lang w:val="ru-RU" w:eastAsia="ru-RU"/>
              </w:rPr>
              <w:drawing>
                <wp:inline distT="0" distB="0" distL="0" distR="0" wp14:anchorId="52AC913D" wp14:editId="414CB62A">
                  <wp:extent cx="2854821" cy="924674"/>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2871109" cy="929950"/>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t>61</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987D47" w:rsidRPr="00EB00C6" w:rsidRDefault="00987D47" w:rsidP="00987D47">
            <w:pPr>
              <w:jc w:val="center"/>
              <w:rPr>
                <w:rFonts w:ascii="Times New Roman" w:hAnsi="Times New Roman" w:cs="Times New Roman"/>
                <w:sz w:val="28"/>
                <w:szCs w:val="28"/>
              </w:rPr>
            </w:pPr>
            <w:r w:rsidRPr="00EB00C6">
              <w:rPr>
                <w:rFonts w:ascii="Times New Roman" w:eastAsia="Times New Roman" w:hAnsi="Times New Roman" w:cs="Times New Roman"/>
                <w:i/>
                <w:noProof/>
                <w:sz w:val="28"/>
                <w:szCs w:val="28"/>
                <w:lang w:val="ru-RU" w:eastAsia="ru-RU"/>
              </w:rPr>
              <w:drawing>
                <wp:inline distT="0" distB="0" distL="0" distR="0" wp14:anchorId="7C7214EE" wp14:editId="3F99FC27">
                  <wp:extent cx="1500027" cy="1910160"/>
                  <wp:effectExtent l="0" t="0" r="508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3810" cy="1927711"/>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t>62</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987D47" w:rsidRPr="00EB00C6" w:rsidRDefault="00987D47" w:rsidP="00987D47">
            <w:pPr>
              <w:jc w:val="center"/>
              <w:rPr>
                <w:rFonts w:ascii="Times New Roman" w:hAnsi="Times New Roman" w:cs="Times New Roman"/>
                <w:sz w:val="28"/>
                <w:szCs w:val="28"/>
              </w:rPr>
            </w:pPr>
            <w:r w:rsidRPr="00EB00C6">
              <w:rPr>
                <w:rFonts w:eastAsia="Times New Roman"/>
                <w:noProof/>
                <w:sz w:val="28"/>
                <w:szCs w:val="28"/>
                <w:lang w:val="ru-RU" w:eastAsia="ru-RU"/>
              </w:rPr>
              <w:drawing>
                <wp:inline distT="0" distB="0" distL="0" distR="0" wp14:anchorId="1A36A2EB" wp14:editId="3D14D58E">
                  <wp:extent cx="2979506" cy="14745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3490" cy="1481461"/>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t>63</w:t>
            </w:r>
          </w:p>
        </w:tc>
        <w:tc>
          <w:tcPr>
            <w:tcW w:w="8799" w:type="dxa"/>
          </w:tcPr>
          <w:p w:rsidR="00987D47" w:rsidRPr="00EB00C6" w:rsidRDefault="00987D47" w:rsidP="004E75BA">
            <w:pPr>
              <w:tabs>
                <w:tab w:val="num" w:pos="1080"/>
              </w:tabs>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987D47" w:rsidRPr="00EB00C6" w:rsidRDefault="00987D47" w:rsidP="004E75BA">
            <w:pPr>
              <w:tabs>
                <w:tab w:val="num" w:pos="1080"/>
              </w:tabs>
              <w:jc w:val="center"/>
              <w:rPr>
                <w:rFonts w:ascii="Times New Roman" w:eastAsia="SimSun" w:hAnsi="Times New Roman" w:cs="Times New Roman"/>
                <w:sz w:val="28"/>
                <w:szCs w:val="28"/>
                <w:lang w:eastAsia="ru-RU"/>
              </w:rPr>
            </w:pPr>
            <w:r w:rsidRPr="00EB00C6">
              <w:rPr>
                <w:rFonts w:eastAsia="Times New Roman"/>
                <w:noProof/>
                <w:sz w:val="28"/>
                <w:szCs w:val="28"/>
                <w:lang w:val="ru-RU" w:eastAsia="ru-RU"/>
              </w:rPr>
              <w:lastRenderedPageBreak/>
              <w:drawing>
                <wp:inline distT="0" distB="0" distL="0" distR="0" wp14:anchorId="1FB7D60A" wp14:editId="6A9AF3F4">
                  <wp:extent cx="2178121" cy="15674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2640" cy="1570723"/>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lastRenderedPageBreak/>
              <w:t>64</w:t>
            </w:r>
          </w:p>
        </w:tc>
        <w:tc>
          <w:tcPr>
            <w:tcW w:w="8799" w:type="dxa"/>
          </w:tcPr>
          <w:p w:rsidR="00987D47" w:rsidRPr="00EB00C6" w:rsidRDefault="00987D47" w:rsidP="004E75BA">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варіант зменшення маси конструкції вузла (деталі) машини, який ілюструє приведений рисунок:</w:t>
            </w:r>
          </w:p>
          <w:p w:rsidR="00987D47" w:rsidRPr="00EB00C6" w:rsidRDefault="00987D47" w:rsidP="004E75BA">
            <w:pPr>
              <w:jc w:val="center"/>
              <w:rPr>
                <w:rFonts w:ascii="Times New Roman" w:hAnsi="Times New Roman" w:cs="Times New Roman"/>
                <w:sz w:val="28"/>
                <w:szCs w:val="28"/>
              </w:rPr>
            </w:pPr>
            <w:r w:rsidRPr="00EB00C6">
              <w:rPr>
                <w:noProof/>
                <w:sz w:val="28"/>
                <w:szCs w:val="28"/>
                <w:lang w:val="ru-RU" w:eastAsia="ru-RU"/>
              </w:rPr>
              <w:drawing>
                <wp:inline distT="0" distB="0" distL="0" distR="0" wp14:anchorId="1413AA73" wp14:editId="517EB9B8">
                  <wp:extent cx="1569718" cy="17146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1569041" cy="1713875"/>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4E75BA">
            <w:pPr>
              <w:jc w:val="both"/>
              <w:rPr>
                <w:rFonts w:ascii="Times New Roman" w:hAnsi="Times New Roman" w:cs="Times New Roman"/>
                <w:sz w:val="28"/>
                <w:szCs w:val="28"/>
              </w:rPr>
            </w:pPr>
            <w:r w:rsidRPr="00EB00C6">
              <w:rPr>
                <w:rFonts w:ascii="Times New Roman" w:hAnsi="Times New Roman" w:cs="Times New Roman"/>
                <w:sz w:val="28"/>
                <w:szCs w:val="28"/>
              </w:rPr>
              <w:t>65</w:t>
            </w:r>
          </w:p>
        </w:tc>
        <w:tc>
          <w:tcPr>
            <w:tcW w:w="8799" w:type="dxa"/>
          </w:tcPr>
          <w:p w:rsidR="00987D47" w:rsidRPr="00EB00C6" w:rsidRDefault="00987D47" w:rsidP="00987D47">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З усіх типів розрахунків вузлів (деталей) машин, який є основним (виконується найчастіше)?</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66</w:t>
            </w:r>
          </w:p>
        </w:tc>
        <w:tc>
          <w:tcPr>
            <w:tcW w:w="8799" w:type="dxa"/>
          </w:tcPr>
          <w:p w:rsidR="00987D47" w:rsidRPr="00EB00C6" w:rsidRDefault="00987D47" w:rsidP="00064C20">
            <w:pPr>
              <w:tabs>
                <w:tab w:val="num" w:pos="1080"/>
              </w:tabs>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Які фактори з наведених впливають на зменшення конструкційної міцності відносно власної міцності матеріалу?</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67</w:t>
            </w:r>
          </w:p>
        </w:tc>
        <w:tc>
          <w:tcPr>
            <w:tcW w:w="8799" w:type="dxa"/>
          </w:tcPr>
          <w:p w:rsidR="00987D47" w:rsidRPr="00EB00C6" w:rsidRDefault="00987D47" w:rsidP="00064C20">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Які фактори з наведених не впливають на зменшення конструкційної міцності відносно власної міцності матеріалу?</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68</w:t>
            </w:r>
          </w:p>
        </w:tc>
        <w:tc>
          <w:tcPr>
            <w:tcW w:w="8799" w:type="dxa"/>
          </w:tcPr>
          <w:p w:rsidR="00987D47" w:rsidRPr="00987D47" w:rsidRDefault="00987D47" w:rsidP="00021D44">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Який тип розрахунків передбачає обмеження допустимих пружних деформацій – тобто визначаються критеріями точності роботи вузла машини?</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69</w:t>
            </w:r>
          </w:p>
        </w:tc>
        <w:tc>
          <w:tcPr>
            <w:tcW w:w="8799" w:type="dxa"/>
          </w:tcPr>
          <w:p w:rsidR="00987D47" w:rsidRPr="00987D47" w:rsidRDefault="00987D47" w:rsidP="00987D47">
            <w:pPr>
              <w:tabs>
                <w:tab w:val="num" w:pos="1080"/>
              </w:tabs>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Які фактори з наведених збільшують власну жорсткість деталі?</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70</w:t>
            </w:r>
          </w:p>
        </w:tc>
        <w:tc>
          <w:tcPr>
            <w:tcW w:w="8799" w:type="dxa"/>
          </w:tcPr>
          <w:p w:rsidR="00987D47" w:rsidRPr="00EB00C6" w:rsidRDefault="00987D47" w:rsidP="00021D44">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Які фактори з наведених не збільшують контактну жорсткість деталі?</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71</w:t>
            </w:r>
          </w:p>
        </w:tc>
        <w:tc>
          <w:tcPr>
            <w:tcW w:w="8799" w:type="dxa"/>
          </w:tcPr>
          <w:p w:rsidR="00987D47" w:rsidRPr="00EB00C6" w:rsidRDefault="00987D47" w:rsidP="00021D44">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Які фактори з наведених не збільшують власну жорсткість деталі?</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72</w:t>
            </w:r>
          </w:p>
        </w:tc>
        <w:tc>
          <w:tcPr>
            <w:tcW w:w="8799" w:type="dxa"/>
          </w:tcPr>
          <w:p w:rsidR="00987D47" w:rsidRPr="00EB00C6" w:rsidRDefault="00987D47" w:rsidP="00DA2B7F">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Які фактори (заходи) з наведених збільшують контактну жорсткість деталі?</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73</w:t>
            </w:r>
          </w:p>
        </w:tc>
        <w:tc>
          <w:tcPr>
            <w:tcW w:w="8799" w:type="dxa"/>
          </w:tcPr>
          <w:p w:rsidR="00987D47" w:rsidRPr="00EB00C6" w:rsidRDefault="00987D47" w:rsidP="00126A3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Виберіть з наведених найпростішу конструкцію нерегульованого привода з зміною частоти обертання вихідного валу відносно валу двигуна в межах передатних відношень </w:t>
            </w:r>
            <w:r w:rsidRPr="00EB00C6">
              <w:rPr>
                <w:rFonts w:ascii="Times New Roman" w:eastAsia="SimSun" w:hAnsi="Times New Roman" w:cs="Times New Roman"/>
                <w:sz w:val="28"/>
                <w:szCs w:val="28"/>
                <w:lang w:val="en-US" w:eastAsia="ru-RU"/>
              </w:rPr>
              <w:t>u</w:t>
            </w:r>
            <w:r w:rsidRPr="00EB00C6">
              <w:rPr>
                <w:rFonts w:ascii="Times New Roman" w:eastAsia="SimSun" w:hAnsi="Times New Roman" w:cs="Times New Roman"/>
                <w:sz w:val="28"/>
                <w:szCs w:val="28"/>
                <w:lang w:val="ru-RU" w:eastAsia="ru-RU"/>
              </w:rPr>
              <w:t xml:space="preserve"> = 0,1…5</w:t>
            </w:r>
            <w:r w:rsidRPr="00EB00C6">
              <w:rPr>
                <w:rFonts w:ascii="Times New Roman" w:eastAsia="SimSun" w:hAnsi="Times New Roman" w:cs="Times New Roman"/>
                <w:sz w:val="28"/>
                <w:szCs w:val="28"/>
                <w:lang w:eastAsia="ru-RU"/>
              </w:rPr>
              <w:t>:</w:t>
            </w:r>
          </w:p>
          <w:p w:rsidR="00987D47" w:rsidRPr="00EB00C6" w:rsidRDefault="00987D47" w:rsidP="00126A3B">
            <w:pPr>
              <w:contextualSpacing/>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74</w:t>
            </w:r>
          </w:p>
        </w:tc>
        <w:tc>
          <w:tcPr>
            <w:tcW w:w="8799" w:type="dxa"/>
          </w:tcPr>
          <w:p w:rsidR="00987D47" w:rsidRPr="00EB00C6" w:rsidRDefault="00987D47" w:rsidP="00126A3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з наведених конструкцію нерегульованого привода з значним зниженням частоти обертання вихідного валу відносно валу двигуна без регулювання передатного відношення:</w:t>
            </w:r>
          </w:p>
          <w:p w:rsidR="00987D47" w:rsidRPr="00EB00C6" w:rsidRDefault="00987D47" w:rsidP="00126A3B">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75</w:t>
            </w:r>
          </w:p>
        </w:tc>
        <w:tc>
          <w:tcPr>
            <w:tcW w:w="8799" w:type="dxa"/>
          </w:tcPr>
          <w:p w:rsidR="00987D47" w:rsidRPr="00EB00C6" w:rsidRDefault="00987D47" w:rsidP="00126A3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Виберіть з наведених конструкцію нерегульованого привода з зміною обертального руху валу двигуна у поступальний рух вихідної ланки:</w:t>
            </w:r>
          </w:p>
          <w:p w:rsidR="00987D47" w:rsidRPr="00EB00C6" w:rsidRDefault="00987D47" w:rsidP="00126A3B">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76</w:t>
            </w:r>
          </w:p>
        </w:tc>
        <w:tc>
          <w:tcPr>
            <w:tcW w:w="8799" w:type="dxa"/>
          </w:tcPr>
          <w:p w:rsidR="00987D47" w:rsidRPr="00EB00C6" w:rsidRDefault="00987D47" w:rsidP="00126A3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Виберіть з наведених основні відмінності приводу подач від приводу </w:t>
            </w:r>
            <w:r w:rsidRPr="00EB00C6">
              <w:rPr>
                <w:rFonts w:ascii="Times New Roman" w:eastAsia="SimSun" w:hAnsi="Times New Roman" w:cs="Times New Roman"/>
                <w:sz w:val="28"/>
                <w:szCs w:val="28"/>
                <w:lang w:eastAsia="ru-RU"/>
              </w:rPr>
              <w:lastRenderedPageBreak/>
              <w:t>головного руху найбільш поширених металорізальних верстатів:</w:t>
            </w:r>
          </w:p>
          <w:p w:rsidR="00987D47" w:rsidRPr="00EB00C6" w:rsidRDefault="00987D47" w:rsidP="00126A3B">
            <w:pPr>
              <w:contextualSpacing/>
              <w:jc w:val="both"/>
              <w:rPr>
                <w:rFonts w:ascii="Times New Roman" w:eastAsia="SimSun" w:hAnsi="Times New Roman" w:cs="Times New Roman"/>
                <w:sz w:val="28"/>
                <w:szCs w:val="28"/>
                <w:lang w:eastAsia="ru-RU"/>
              </w:rPr>
            </w:pPr>
          </w:p>
          <w:p w:rsidR="00987D47" w:rsidRPr="00EB00C6" w:rsidRDefault="00987D47" w:rsidP="00126A3B">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lastRenderedPageBreak/>
              <w:t>77</w:t>
            </w:r>
          </w:p>
        </w:tc>
        <w:tc>
          <w:tcPr>
            <w:tcW w:w="8799" w:type="dxa"/>
          </w:tcPr>
          <w:p w:rsidR="00987D47" w:rsidRPr="00EB00C6" w:rsidRDefault="00987D47" w:rsidP="00126A3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 джерело руху подач може бути використано:</w:t>
            </w:r>
          </w:p>
          <w:p w:rsidR="00987D47" w:rsidRPr="00EB00C6" w:rsidRDefault="00987D47" w:rsidP="00126A3B">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78</w:t>
            </w:r>
          </w:p>
        </w:tc>
        <w:tc>
          <w:tcPr>
            <w:tcW w:w="8799" w:type="dxa"/>
          </w:tcPr>
          <w:p w:rsidR="00987D47" w:rsidRPr="00EB00C6" w:rsidRDefault="00987D47" w:rsidP="00126A3B">
            <w:pPr>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 джерело руху робочих механічних подач токарного верстата (без ЧПК) зазвичай використовується:</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79</w:t>
            </w:r>
          </w:p>
        </w:tc>
        <w:tc>
          <w:tcPr>
            <w:tcW w:w="8799" w:type="dxa"/>
          </w:tcPr>
          <w:p w:rsidR="00987D47" w:rsidRPr="00EB00C6" w:rsidRDefault="00987D47" w:rsidP="00126A3B">
            <w:pPr>
              <w:jc w:val="both"/>
              <w:rPr>
                <w:rFonts w:ascii="Times New Roman" w:hAnsi="Times New Roman" w:cs="Times New Roman"/>
                <w:sz w:val="28"/>
                <w:szCs w:val="28"/>
              </w:rPr>
            </w:pPr>
            <w:r w:rsidRPr="00EB00C6">
              <w:rPr>
                <w:rFonts w:ascii="Times New Roman" w:hAnsi="Times New Roman" w:cs="Times New Roman"/>
                <w:sz w:val="28"/>
                <w:szCs w:val="28"/>
              </w:rPr>
              <w:t>Яке джерело руху не механічних робочих подач верстата показано на рисунку:</w:t>
            </w:r>
          </w:p>
          <w:p w:rsidR="00987D47" w:rsidRPr="00EB00C6" w:rsidRDefault="00987D47" w:rsidP="00126A3B">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04091E10" wp14:editId="6CD30B80">
                  <wp:extent cx="2738438" cy="1621566"/>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6">
                            <a:extLst>
                              <a:ext uri="{28A0092B-C50C-407E-A947-70E740481C1C}">
                                <a14:useLocalDpi xmlns:a14="http://schemas.microsoft.com/office/drawing/2010/main" val="0"/>
                              </a:ext>
                            </a:extLst>
                          </a:blip>
                          <a:stretch>
                            <a:fillRect/>
                          </a:stretch>
                        </pic:blipFill>
                        <pic:spPr>
                          <a:xfrm>
                            <a:off x="0" y="0"/>
                            <a:ext cx="2742507" cy="1623975"/>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80</w:t>
            </w:r>
          </w:p>
        </w:tc>
        <w:tc>
          <w:tcPr>
            <w:tcW w:w="8799" w:type="dxa"/>
          </w:tcPr>
          <w:p w:rsidR="00987D47" w:rsidRPr="00EB00C6" w:rsidRDefault="00987D47" w:rsidP="00126A3B">
            <w:pPr>
              <w:jc w:val="both"/>
              <w:rPr>
                <w:rFonts w:ascii="Times New Roman" w:hAnsi="Times New Roman" w:cs="Times New Roman"/>
                <w:sz w:val="28"/>
                <w:szCs w:val="28"/>
              </w:rPr>
            </w:pPr>
            <w:r w:rsidRPr="00EB00C6">
              <w:rPr>
                <w:rFonts w:ascii="Times New Roman" w:hAnsi="Times New Roman" w:cs="Times New Roman"/>
                <w:sz w:val="28"/>
                <w:szCs w:val="28"/>
              </w:rPr>
              <w:t>Яке джерело руху механічних робочих подач верстата показано на рисунку:</w:t>
            </w:r>
          </w:p>
          <w:p w:rsidR="00987D47" w:rsidRPr="00EB00C6" w:rsidRDefault="00987D47" w:rsidP="00126A3B">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6927F85B" wp14:editId="3D6F9739">
                  <wp:extent cx="2738438" cy="1621566"/>
                  <wp:effectExtent l="0" t="0" r="508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6">
                            <a:extLst>
                              <a:ext uri="{28A0092B-C50C-407E-A947-70E740481C1C}">
                                <a14:useLocalDpi xmlns:a14="http://schemas.microsoft.com/office/drawing/2010/main" val="0"/>
                              </a:ext>
                            </a:extLst>
                          </a:blip>
                          <a:stretch>
                            <a:fillRect/>
                          </a:stretch>
                        </pic:blipFill>
                        <pic:spPr>
                          <a:xfrm>
                            <a:off x="0" y="0"/>
                            <a:ext cx="2742507" cy="1623975"/>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81</w:t>
            </w:r>
          </w:p>
        </w:tc>
        <w:tc>
          <w:tcPr>
            <w:tcW w:w="8799" w:type="dxa"/>
          </w:tcPr>
          <w:p w:rsidR="00987D47" w:rsidRPr="00EB00C6" w:rsidRDefault="00987D47" w:rsidP="00126A3B">
            <w:pPr>
              <w:jc w:val="both"/>
              <w:rPr>
                <w:rFonts w:ascii="Times New Roman" w:hAnsi="Times New Roman" w:cs="Times New Roman"/>
                <w:sz w:val="28"/>
                <w:szCs w:val="28"/>
              </w:rPr>
            </w:pPr>
            <w:r w:rsidRPr="00EB00C6">
              <w:rPr>
                <w:rFonts w:ascii="Times New Roman" w:hAnsi="Times New Roman" w:cs="Times New Roman"/>
                <w:sz w:val="28"/>
                <w:szCs w:val="28"/>
              </w:rPr>
              <w:t>Вкажіть вхідну ланку приводу подач на кінематичній схемі верстата:</w:t>
            </w:r>
          </w:p>
          <w:p w:rsidR="00987D47" w:rsidRPr="00EB00C6" w:rsidRDefault="00987D47" w:rsidP="00126A3B">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6EE08034" wp14:editId="35A343FA">
                  <wp:extent cx="2738438" cy="1621566"/>
                  <wp:effectExtent l="0" t="0" r="508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6">
                            <a:extLst>
                              <a:ext uri="{28A0092B-C50C-407E-A947-70E740481C1C}">
                                <a14:useLocalDpi xmlns:a14="http://schemas.microsoft.com/office/drawing/2010/main" val="0"/>
                              </a:ext>
                            </a:extLst>
                          </a:blip>
                          <a:stretch>
                            <a:fillRect/>
                          </a:stretch>
                        </pic:blipFill>
                        <pic:spPr>
                          <a:xfrm>
                            <a:off x="0" y="0"/>
                            <a:ext cx="2742507" cy="1623975"/>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82</w:t>
            </w:r>
          </w:p>
        </w:tc>
        <w:tc>
          <w:tcPr>
            <w:tcW w:w="8799" w:type="dxa"/>
          </w:tcPr>
          <w:p w:rsidR="00987D47" w:rsidRPr="00EB00C6" w:rsidRDefault="00987D47" w:rsidP="00126A3B">
            <w:pPr>
              <w:jc w:val="both"/>
              <w:rPr>
                <w:rFonts w:ascii="Times New Roman" w:hAnsi="Times New Roman" w:cs="Times New Roman"/>
                <w:sz w:val="28"/>
                <w:szCs w:val="28"/>
              </w:rPr>
            </w:pPr>
            <w:r w:rsidRPr="00EB00C6">
              <w:rPr>
                <w:rFonts w:ascii="Times New Roman" w:hAnsi="Times New Roman" w:cs="Times New Roman"/>
                <w:sz w:val="28"/>
                <w:szCs w:val="28"/>
              </w:rPr>
              <w:t>Вкажіть вихідну ланку приводу подач на кінематичній схемі верстата:</w:t>
            </w:r>
          </w:p>
          <w:p w:rsidR="00987D47" w:rsidRPr="00EB00C6" w:rsidRDefault="00987D47" w:rsidP="001231F4">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350B461D" wp14:editId="0C8D8EEB">
                  <wp:extent cx="2738438" cy="1621566"/>
                  <wp:effectExtent l="0" t="0" r="508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gif"/>
                          <pic:cNvPicPr/>
                        </pic:nvPicPr>
                        <pic:blipFill>
                          <a:blip r:embed="rId16">
                            <a:extLst>
                              <a:ext uri="{28A0092B-C50C-407E-A947-70E740481C1C}">
                                <a14:useLocalDpi xmlns:a14="http://schemas.microsoft.com/office/drawing/2010/main" val="0"/>
                              </a:ext>
                            </a:extLst>
                          </a:blip>
                          <a:stretch>
                            <a:fillRect/>
                          </a:stretch>
                        </pic:blipFill>
                        <pic:spPr>
                          <a:xfrm>
                            <a:off x="0" y="0"/>
                            <a:ext cx="2742507" cy="1623975"/>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lastRenderedPageBreak/>
              <w:t>83</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Яке джерело руху  механічних робочих подач верстата показано на рисунку:</w:t>
            </w:r>
          </w:p>
          <w:p w:rsidR="00987D47" w:rsidRPr="00EB00C6" w:rsidRDefault="00987D47" w:rsidP="001231F4">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7A6D08AD" wp14:editId="43F2CDA2">
                  <wp:extent cx="1870540" cy="1325668"/>
                  <wp:effectExtent l="0" t="0" r="0" b="8255"/>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7">
                            <a:extLst>
                              <a:ext uri="{28A0092B-C50C-407E-A947-70E740481C1C}">
                                <a14:useLocalDpi xmlns:a14="http://schemas.microsoft.com/office/drawing/2010/main" val="0"/>
                              </a:ext>
                            </a:extLst>
                          </a:blip>
                          <a:stretch>
                            <a:fillRect/>
                          </a:stretch>
                        </pic:blipFill>
                        <pic:spPr>
                          <a:xfrm>
                            <a:off x="0" y="0"/>
                            <a:ext cx="1874260" cy="1328304"/>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84</w:t>
            </w:r>
          </w:p>
        </w:tc>
        <w:tc>
          <w:tcPr>
            <w:tcW w:w="8799" w:type="dxa"/>
          </w:tcPr>
          <w:p w:rsidR="00987D47" w:rsidRPr="00EB00C6" w:rsidRDefault="00987D47" w:rsidP="001231F4">
            <w:pPr>
              <w:jc w:val="both"/>
              <w:rPr>
                <w:rFonts w:ascii="Times New Roman" w:hAnsi="Times New Roman" w:cs="Times New Roman"/>
                <w:sz w:val="28"/>
                <w:szCs w:val="28"/>
              </w:rPr>
            </w:pPr>
            <w:r w:rsidRPr="00EB00C6">
              <w:rPr>
                <w:rFonts w:ascii="Times New Roman" w:hAnsi="Times New Roman" w:cs="Times New Roman"/>
                <w:sz w:val="28"/>
                <w:szCs w:val="28"/>
              </w:rPr>
              <w:t>Яке джерело руху не механічних подач верстата показано на рисунку:</w:t>
            </w:r>
          </w:p>
          <w:p w:rsidR="00987D47" w:rsidRPr="00EB00C6" w:rsidRDefault="00987D47" w:rsidP="001231F4">
            <w:pPr>
              <w:jc w:val="center"/>
              <w:rPr>
                <w:rFonts w:ascii="Times New Roman" w:hAnsi="Times New Roman" w:cs="Times New Roman"/>
                <w:sz w:val="28"/>
                <w:szCs w:val="28"/>
              </w:rPr>
            </w:pPr>
            <w:r w:rsidRPr="00EB00C6">
              <w:rPr>
                <w:rFonts w:eastAsia="Times New Roman"/>
                <w:bCs/>
                <w:noProof/>
                <w:sz w:val="28"/>
                <w:szCs w:val="28"/>
                <w:lang w:eastAsia="uk-UA"/>
              </w:rPr>
              <w:t xml:space="preserve"> </w:t>
            </w:r>
            <w:r w:rsidRPr="00EB00C6">
              <w:rPr>
                <w:rFonts w:eastAsia="Times New Roman"/>
                <w:bCs/>
                <w:noProof/>
                <w:sz w:val="28"/>
                <w:szCs w:val="28"/>
                <w:lang w:val="ru-RU" w:eastAsia="ru-RU"/>
              </w:rPr>
              <w:drawing>
                <wp:inline distT="0" distB="0" distL="0" distR="0" wp14:anchorId="35EADE4E" wp14:editId="0E5F173A">
                  <wp:extent cx="1870540" cy="1325668"/>
                  <wp:effectExtent l="0" t="0" r="0" b="8255"/>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7">
                            <a:extLst>
                              <a:ext uri="{28A0092B-C50C-407E-A947-70E740481C1C}">
                                <a14:useLocalDpi xmlns:a14="http://schemas.microsoft.com/office/drawing/2010/main" val="0"/>
                              </a:ext>
                            </a:extLst>
                          </a:blip>
                          <a:stretch>
                            <a:fillRect/>
                          </a:stretch>
                        </pic:blipFill>
                        <pic:spPr>
                          <a:xfrm>
                            <a:off x="0" y="0"/>
                            <a:ext cx="1874260" cy="1328304"/>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85</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Вкажіть вхідну ланку приводу подач на кінематичній схемі верстата:</w:t>
            </w:r>
          </w:p>
          <w:p w:rsidR="00987D47" w:rsidRPr="00EB00C6" w:rsidRDefault="00987D47" w:rsidP="001231F4">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116D92D3" wp14:editId="33A67036">
                  <wp:extent cx="1870540" cy="1325668"/>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7">
                            <a:extLst>
                              <a:ext uri="{28A0092B-C50C-407E-A947-70E740481C1C}">
                                <a14:useLocalDpi xmlns:a14="http://schemas.microsoft.com/office/drawing/2010/main" val="0"/>
                              </a:ext>
                            </a:extLst>
                          </a:blip>
                          <a:stretch>
                            <a:fillRect/>
                          </a:stretch>
                        </pic:blipFill>
                        <pic:spPr>
                          <a:xfrm>
                            <a:off x="0" y="0"/>
                            <a:ext cx="1874260" cy="1328304"/>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86</w:t>
            </w:r>
          </w:p>
        </w:tc>
        <w:tc>
          <w:tcPr>
            <w:tcW w:w="8799" w:type="dxa"/>
          </w:tcPr>
          <w:p w:rsidR="00987D47" w:rsidRPr="00EB00C6" w:rsidRDefault="00987D47" w:rsidP="005A37B7">
            <w:pPr>
              <w:jc w:val="both"/>
              <w:rPr>
                <w:rFonts w:ascii="Times New Roman" w:hAnsi="Times New Roman" w:cs="Times New Roman"/>
                <w:sz w:val="28"/>
                <w:szCs w:val="28"/>
              </w:rPr>
            </w:pPr>
            <w:r w:rsidRPr="00EB00C6">
              <w:rPr>
                <w:rFonts w:ascii="Times New Roman" w:hAnsi="Times New Roman" w:cs="Times New Roman"/>
                <w:sz w:val="28"/>
                <w:szCs w:val="28"/>
              </w:rPr>
              <w:t>Вкажіть вихідну ланку приводу подач на кінематичній схемі верстата:</w:t>
            </w:r>
          </w:p>
          <w:p w:rsidR="00987D47" w:rsidRPr="00EB00C6" w:rsidRDefault="00987D47" w:rsidP="005A37B7">
            <w:pPr>
              <w:jc w:val="center"/>
              <w:rPr>
                <w:rFonts w:ascii="Times New Roman" w:hAnsi="Times New Roman" w:cs="Times New Roman"/>
                <w:sz w:val="28"/>
                <w:szCs w:val="28"/>
              </w:rPr>
            </w:pPr>
            <w:r w:rsidRPr="00EB00C6">
              <w:rPr>
                <w:rFonts w:eastAsia="Times New Roman"/>
                <w:bCs/>
                <w:noProof/>
                <w:sz w:val="28"/>
                <w:szCs w:val="28"/>
                <w:lang w:val="ru-RU" w:eastAsia="ru-RU"/>
              </w:rPr>
              <w:drawing>
                <wp:inline distT="0" distB="0" distL="0" distR="0" wp14:anchorId="2483867C" wp14:editId="64CB00DC">
                  <wp:extent cx="1870540" cy="1325668"/>
                  <wp:effectExtent l="0" t="0" r="0" b="8255"/>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gif"/>
                          <pic:cNvPicPr/>
                        </pic:nvPicPr>
                        <pic:blipFill>
                          <a:blip r:embed="rId17">
                            <a:extLst>
                              <a:ext uri="{28A0092B-C50C-407E-A947-70E740481C1C}">
                                <a14:useLocalDpi xmlns:a14="http://schemas.microsoft.com/office/drawing/2010/main" val="0"/>
                              </a:ext>
                            </a:extLst>
                          </a:blip>
                          <a:stretch>
                            <a:fillRect/>
                          </a:stretch>
                        </pic:blipFill>
                        <pic:spPr>
                          <a:xfrm>
                            <a:off x="0" y="0"/>
                            <a:ext cx="1874260" cy="1328304"/>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87</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Останній вал приводу в механізмі для перетворення обертального руху в поступальний називається:</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88</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Переміщення виконавчої ланки (супорта, столу) на один оборот тягового валу називається:</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89</w:t>
            </w:r>
          </w:p>
        </w:tc>
        <w:tc>
          <w:tcPr>
            <w:tcW w:w="8799" w:type="dxa"/>
          </w:tcPr>
          <w:p w:rsidR="00987D47" w:rsidRPr="00EB00C6" w:rsidRDefault="00987D47" w:rsidP="00ED3B6C">
            <w:pPr>
              <w:jc w:val="both"/>
              <w:rPr>
                <w:rFonts w:ascii="Times New Roman" w:hAnsi="Times New Roman" w:cs="Times New Roman"/>
                <w:sz w:val="28"/>
                <w:szCs w:val="28"/>
              </w:rPr>
            </w:pPr>
            <w:r w:rsidRPr="00EB00C6">
              <w:rPr>
                <w:rFonts w:ascii="Times New Roman" w:hAnsi="Times New Roman" w:cs="Times New Roman"/>
                <w:sz w:val="28"/>
                <w:szCs w:val="28"/>
              </w:rPr>
              <w:t xml:space="preserve">Для кінцевої ланки приводу подач ‒ </w:t>
            </w:r>
            <w:proofErr w:type="spellStart"/>
            <w:r w:rsidRPr="00EB00C6">
              <w:rPr>
                <w:rFonts w:ascii="Times New Roman" w:hAnsi="Times New Roman" w:cs="Times New Roman"/>
                <w:sz w:val="28"/>
                <w:szCs w:val="28"/>
              </w:rPr>
              <w:t>однозахідного</w:t>
            </w:r>
            <w:proofErr w:type="spellEnd"/>
            <w:r w:rsidRPr="00EB00C6">
              <w:rPr>
                <w:rFonts w:ascii="Times New Roman" w:hAnsi="Times New Roman" w:cs="Times New Roman"/>
                <w:sz w:val="28"/>
                <w:szCs w:val="28"/>
              </w:rPr>
              <w:t xml:space="preserve"> ходового гвинта крок тягового валу дорівнює:</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90</w:t>
            </w:r>
          </w:p>
        </w:tc>
        <w:tc>
          <w:tcPr>
            <w:tcW w:w="8799"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 xml:space="preserve">Для кінцевої ланки приводу подач ‒ зубчасте колесо-рейка крок тягового валу дорівнює: </w:t>
            </w:r>
          </w:p>
          <w:p w:rsidR="00987D47" w:rsidRPr="00EB00C6" w:rsidRDefault="00987D47" w:rsidP="00950170">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91</w:t>
            </w:r>
          </w:p>
        </w:tc>
        <w:tc>
          <w:tcPr>
            <w:tcW w:w="8799"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До основних переваг приводу подач з ступеневим регулюванням швидкості не відноситься:</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92</w:t>
            </w:r>
          </w:p>
        </w:tc>
        <w:tc>
          <w:tcPr>
            <w:tcW w:w="8799"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До основних критеріїв працездатності передач гвинт-гайка ковзання не відноситься:</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lastRenderedPageBreak/>
              <w:t>93</w:t>
            </w:r>
          </w:p>
        </w:tc>
        <w:tc>
          <w:tcPr>
            <w:tcW w:w="8799"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Від чого залежить допустиме значення тиску на один опорний виток передачі гвинт-гайка ковзання при розрахунках на зносостійкість: P = Q / S &lt;P</w:t>
            </w:r>
            <w:r w:rsidRPr="00EB00C6">
              <w:rPr>
                <w:rFonts w:ascii="Times New Roman" w:hAnsi="Times New Roman" w:cs="Times New Roman"/>
                <w:sz w:val="28"/>
                <w:szCs w:val="28"/>
                <w:vertAlign w:val="subscript"/>
              </w:rPr>
              <w:t>0</w:t>
            </w:r>
            <w:r w:rsidRPr="00EB00C6">
              <w:rPr>
                <w:rFonts w:ascii="Times New Roman" w:hAnsi="Times New Roman" w:cs="Times New Roman"/>
                <w:sz w:val="28"/>
                <w:szCs w:val="28"/>
              </w:rPr>
              <w:t xml:space="preserve">, </w:t>
            </w:r>
            <w:proofErr w:type="spellStart"/>
            <w:r w:rsidRPr="00EB00C6">
              <w:rPr>
                <w:rFonts w:ascii="Times New Roman" w:hAnsi="Times New Roman" w:cs="Times New Roman"/>
                <w:sz w:val="28"/>
                <w:szCs w:val="28"/>
              </w:rPr>
              <w:t>МПа</w:t>
            </w:r>
            <w:proofErr w:type="spellEnd"/>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94</w:t>
            </w:r>
          </w:p>
        </w:tc>
        <w:tc>
          <w:tcPr>
            <w:tcW w:w="8799" w:type="dxa"/>
          </w:tcPr>
          <w:p w:rsidR="00987D47" w:rsidRPr="00EB00C6" w:rsidRDefault="00987D47" w:rsidP="00950170">
            <w:pPr>
              <w:tabs>
                <w:tab w:val="left" w:pos="851"/>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на зносостійкість?</w:t>
            </w:r>
          </w:p>
          <w:p w:rsidR="00987D47" w:rsidRPr="00EB00C6" w:rsidRDefault="00987D47" w:rsidP="00950170">
            <w:pPr>
              <w:tabs>
                <w:tab w:val="left" w:pos="851"/>
              </w:tabs>
              <w:ind w:left="454"/>
              <w:contextualSpacing/>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95</w:t>
            </w:r>
          </w:p>
        </w:tc>
        <w:tc>
          <w:tcPr>
            <w:tcW w:w="8799" w:type="dxa"/>
          </w:tcPr>
          <w:p w:rsidR="00987D47" w:rsidRPr="00EB00C6" w:rsidRDefault="00987D47" w:rsidP="00950170">
            <w:pPr>
              <w:tabs>
                <w:tab w:val="left" w:pos="851"/>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на міцність ходового гвинта?</w:t>
            </w:r>
          </w:p>
          <w:p w:rsidR="00987D47" w:rsidRPr="00EB00C6" w:rsidRDefault="00987D47" w:rsidP="00950170">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96</w:t>
            </w:r>
          </w:p>
        </w:tc>
        <w:tc>
          <w:tcPr>
            <w:tcW w:w="8799" w:type="dxa"/>
          </w:tcPr>
          <w:p w:rsidR="00987D47" w:rsidRPr="00EB00C6" w:rsidRDefault="00987D47" w:rsidP="00950170">
            <w:pPr>
              <w:tabs>
                <w:tab w:val="left" w:pos="851"/>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на зріз різьби гайки?</w:t>
            </w:r>
          </w:p>
          <w:p w:rsidR="00987D47" w:rsidRPr="00EB00C6" w:rsidRDefault="00987D47" w:rsidP="00950170">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97</w:t>
            </w:r>
          </w:p>
        </w:tc>
        <w:tc>
          <w:tcPr>
            <w:tcW w:w="8799" w:type="dxa"/>
          </w:tcPr>
          <w:p w:rsidR="00987D47" w:rsidRPr="00EB00C6" w:rsidRDefault="00987D47" w:rsidP="00950170">
            <w:pPr>
              <w:tabs>
                <w:tab w:val="left" w:pos="851"/>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Який діаметр різьби передачі гвинт-гайка ковзання використовується при розрахунках критичної частоти обертання ходового гвинта?</w:t>
            </w:r>
          </w:p>
          <w:p w:rsidR="00987D47" w:rsidRPr="00EB00C6" w:rsidRDefault="00987D47" w:rsidP="00950170">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98</w:t>
            </w:r>
          </w:p>
        </w:tc>
        <w:tc>
          <w:tcPr>
            <w:tcW w:w="8799" w:type="dxa"/>
          </w:tcPr>
          <w:p w:rsidR="00987D47" w:rsidRPr="00EB00C6" w:rsidRDefault="00987D47" w:rsidP="000D2E1F">
            <w:pPr>
              <w:tabs>
                <w:tab w:val="left" w:pos="851"/>
              </w:tabs>
              <w:contextualSpacing/>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 xml:space="preserve">З якої умови визначається попередньо середній діаметр різі </w:t>
            </w:r>
            <w:r w:rsidRPr="00EB00C6">
              <w:rPr>
                <w:rFonts w:ascii="Times New Roman" w:eastAsia="SimSun" w:hAnsi="Times New Roman" w:cs="Times New Roman"/>
                <w:sz w:val="28"/>
                <w:szCs w:val="28"/>
                <w:lang w:val="en-US" w:eastAsia="ru-RU"/>
              </w:rPr>
              <w:t>d</w:t>
            </w:r>
            <w:r w:rsidRPr="00EB00C6">
              <w:rPr>
                <w:rFonts w:ascii="Times New Roman" w:eastAsia="SimSun" w:hAnsi="Times New Roman" w:cs="Times New Roman"/>
                <w:sz w:val="28"/>
                <w:szCs w:val="28"/>
                <w:vertAlign w:val="subscript"/>
                <w:lang w:eastAsia="ru-RU"/>
              </w:rPr>
              <w:t>2</w:t>
            </w:r>
            <w:r w:rsidRPr="00EB00C6">
              <w:rPr>
                <w:rFonts w:ascii="Times New Roman" w:eastAsia="SimSun" w:hAnsi="Times New Roman" w:cs="Times New Roman"/>
                <w:sz w:val="28"/>
                <w:szCs w:val="28"/>
                <w:lang w:val="ru-RU" w:eastAsia="ru-RU"/>
              </w:rPr>
              <w:t xml:space="preserve">: </w:t>
            </w:r>
            <w:r w:rsidRPr="00EB00C6">
              <w:rPr>
                <w:rFonts w:ascii="Times New Roman" w:eastAsia="SimSun" w:hAnsi="Times New Roman" w:cs="Times New Roman"/>
                <w:sz w:val="28"/>
                <w:szCs w:val="28"/>
                <w:lang w:eastAsia="ru-RU"/>
              </w:rPr>
              <w:t>мм, при розрахунках передачі гвинт-гайка ковзання?</w:t>
            </w:r>
          </w:p>
          <w:p w:rsidR="00987D47" w:rsidRPr="00EB00C6" w:rsidRDefault="00987D47" w:rsidP="000D2E1F">
            <w:pPr>
              <w:tabs>
                <w:tab w:val="left" w:pos="851"/>
              </w:tabs>
              <w:contextualSpacing/>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99</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При яких розрахунках передачі гвинт-гайка ковзання</w:t>
            </w:r>
            <w:r w:rsidRPr="00EB00C6">
              <w:rPr>
                <w:rFonts w:ascii="Times New Roman" w:eastAsia="Arial Unicode MS" w:hAnsi="Times New Roman" w:cs="Times New Roman"/>
                <w:sz w:val="28"/>
                <w:szCs w:val="28"/>
                <w:lang w:val="ru-RU" w:eastAsia="ru-RU"/>
              </w:rPr>
              <w:t xml:space="preserve"> </w:t>
            </w:r>
            <w:r w:rsidRPr="00EB00C6">
              <w:rPr>
                <w:rFonts w:ascii="Times New Roman" w:eastAsia="SimSun" w:hAnsi="Times New Roman" w:cs="Times New Roman"/>
                <w:sz w:val="28"/>
                <w:szCs w:val="28"/>
                <w:lang w:eastAsia="ru-RU"/>
              </w:rPr>
              <w:t>визначається</w:t>
            </w:r>
            <w:r w:rsidRPr="00EB00C6">
              <w:rPr>
                <w:rFonts w:ascii="Times New Roman" w:eastAsia="Arial Unicode MS" w:hAnsi="Times New Roman" w:cs="Times New Roman"/>
                <w:sz w:val="28"/>
                <w:szCs w:val="28"/>
                <w:lang w:val="ru-RU" w:eastAsia="ru-RU"/>
              </w:rPr>
              <w:t xml:space="preserve"> </w:t>
            </w:r>
            <w:r w:rsidRPr="00EB00C6">
              <w:rPr>
                <w:rFonts w:ascii="Times New Roman" w:eastAsia="Arial Unicode MS" w:hAnsi="Times New Roman" w:cs="Times New Roman"/>
                <w:sz w:val="28"/>
                <w:szCs w:val="28"/>
                <w:lang w:eastAsia="ru-RU"/>
              </w:rPr>
              <w:t>н</w:t>
            </w:r>
            <w:proofErr w:type="spellStart"/>
            <w:r w:rsidRPr="00EB00C6">
              <w:rPr>
                <w:rFonts w:ascii="Times New Roman" w:eastAsia="Arial Unicode MS" w:hAnsi="Times New Roman" w:cs="Times New Roman"/>
                <w:sz w:val="28"/>
                <w:szCs w:val="28"/>
                <w:lang w:val="ru-RU" w:eastAsia="ru-RU"/>
              </w:rPr>
              <w:t>апруження</w:t>
            </w:r>
            <w:proofErr w:type="spellEnd"/>
            <w:r w:rsidRPr="00EB00C6">
              <w:rPr>
                <w:rFonts w:ascii="Times New Roman" w:eastAsia="Arial Unicode MS" w:hAnsi="Times New Roman" w:cs="Times New Roman"/>
                <w:sz w:val="28"/>
                <w:szCs w:val="28"/>
                <w:lang w:val="ru-RU" w:eastAsia="ru-RU"/>
              </w:rPr>
              <w:t xml:space="preserve"> </w:t>
            </w:r>
            <w:proofErr w:type="spellStart"/>
            <w:r w:rsidRPr="00EB00C6">
              <w:rPr>
                <w:rFonts w:ascii="Times New Roman" w:eastAsia="Arial Unicode MS" w:hAnsi="Times New Roman" w:cs="Times New Roman"/>
                <w:sz w:val="28"/>
                <w:szCs w:val="28"/>
                <w:lang w:val="ru-RU" w:eastAsia="ru-RU"/>
              </w:rPr>
              <w:t>стискання</w:t>
            </w:r>
            <w:proofErr w:type="spellEnd"/>
            <w:r w:rsidRPr="00EB00C6">
              <w:rPr>
                <w:rFonts w:ascii="Times New Roman" w:eastAsia="Arial Unicode MS" w:hAnsi="Times New Roman" w:cs="Times New Roman"/>
                <w:sz w:val="28"/>
                <w:szCs w:val="28"/>
                <w:lang w:val="ru-RU" w:eastAsia="ru-RU"/>
              </w:rPr>
              <w:t xml:space="preserve"> </w:t>
            </w:r>
            <w:proofErr w:type="spellStart"/>
            <w:r w:rsidRPr="00EB00C6">
              <w:rPr>
                <w:rFonts w:ascii="Times New Roman" w:eastAsia="Arial Unicode MS" w:hAnsi="Times New Roman" w:cs="Times New Roman"/>
                <w:sz w:val="28"/>
                <w:szCs w:val="28"/>
                <w:lang w:val="ru-RU" w:eastAsia="ru-RU"/>
              </w:rPr>
              <w:t>або</w:t>
            </w:r>
            <w:proofErr w:type="spellEnd"/>
            <w:r w:rsidRPr="00EB00C6">
              <w:rPr>
                <w:rFonts w:ascii="Times New Roman" w:eastAsia="Arial Unicode MS" w:hAnsi="Times New Roman" w:cs="Times New Roman"/>
                <w:sz w:val="28"/>
                <w:szCs w:val="28"/>
                <w:lang w:val="ru-RU" w:eastAsia="ru-RU"/>
              </w:rPr>
              <w:t xml:space="preserve"> </w:t>
            </w:r>
            <w:proofErr w:type="spellStart"/>
            <w:r w:rsidRPr="00EB00C6">
              <w:rPr>
                <w:rFonts w:ascii="Times New Roman" w:eastAsia="Arial Unicode MS" w:hAnsi="Times New Roman" w:cs="Times New Roman"/>
                <w:sz w:val="28"/>
                <w:szCs w:val="28"/>
                <w:lang w:val="ru-RU" w:eastAsia="ru-RU"/>
              </w:rPr>
              <w:t>розтягу</w:t>
            </w:r>
            <w:proofErr w:type="spellEnd"/>
            <w:r w:rsidRPr="00EB00C6">
              <w:rPr>
                <w:rFonts w:ascii="Times New Roman" w:eastAsia="Arial Unicode MS" w:hAnsi="Times New Roman" w:cs="Times New Roman"/>
                <w:sz w:val="28"/>
                <w:szCs w:val="28"/>
                <w:lang w:val="ru-RU" w:eastAsia="ru-RU"/>
              </w:rPr>
              <w:t xml:space="preserve"> </w:t>
            </w:r>
            <w:proofErr w:type="spellStart"/>
            <w:r w:rsidRPr="00EB00C6">
              <w:rPr>
                <w:rFonts w:ascii="Times New Roman" w:eastAsia="Arial Unicode MS" w:hAnsi="Times New Roman" w:cs="Times New Roman"/>
                <w:sz w:val="28"/>
                <w:szCs w:val="28"/>
                <w:lang w:val="ru-RU" w:eastAsia="ru-RU"/>
              </w:rPr>
              <w:t>гвинта</w:t>
            </w:r>
            <w:proofErr w:type="spellEnd"/>
            <w:r w:rsidRPr="00EB00C6">
              <w:rPr>
                <w:rFonts w:ascii="Times New Roman" w:eastAsia="Arial Unicode MS" w:hAnsi="Times New Roman" w:cs="Times New Roman"/>
                <w:sz w:val="28"/>
                <w:szCs w:val="28"/>
                <w:lang w:val="ru-RU" w:eastAsia="ru-RU"/>
              </w:rPr>
              <w:t xml:space="preserve">: </w:t>
            </w:r>
            <w:r w:rsidRPr="00EB00C6">
              <w:rPr>
                <w:rFonts w:ascii="Times New Roman" w:eastAsia="Arial Unicode MS" w:hAnsi="Times New Roman" w:cs="Times New Roman"/>
                <w:noProof/>
                <w:position w:val="-30"/>
                <w:sz w:val="28"/>
                <w:szCs w:val="28"/>
                <w:lang w:val="ru-RU" w:eastAsia="ru-RU"/>
              </w:rPr>
              <w:drawing>
                <wp:inline distT="0" distB="0" distL="0" distR="0" wp14:anchorId="1D7B6DEF" wp14:editId="23353E45">
                  <wp:extent cx="795020" cy="381635"/>
                  <wp:effectExtent l="0" t="0" r="508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020" cy="381635"/>
                          </a:xfrm>
                          <a:prstGeom prst="rect">
                            <a:avLst/>
                          </a:prstGeom>
                          <a:noFill/>
                          <a:ln>
                            <a:noFill/>
                          </a:ln>
                        </pic:spPr>
                      </pic:pic>
                    </a:graphicData>
                  </a:graphic>
                </wp:inline>
              </w:drawing>
            </w:r>
            <w:r w:rsidRPr="00EB00C6">
              <w:rPr>
                <w:rFonts w:ascii="Times New Roman" w:eastAsia="Arial Unicode MS" w:hAnsi="Times New Roman" w:cs="Times New Roman"/>
                <w:sz w:val="28"/>
                <w:szCs w:val="28"/>
                <w:lang w:val="ru-RU" w:eastAsia="ru-RU"/>
              </w:rPr>
              <w:t xml:space="preserve">  МПа</w:t>
            </w:r>
            <w:r w:rsidRPr="00EB00C6">
              <w:rPr>
                <w:rFonts w:ascii="Times New Roman" w:eastAsia="Arial Unicode MS" w:hAnsi="Times New Roman" w:cs="Times New Roman"/>
                <w:sz w:val="28"/>
                <w:szCs w:val="28"/>
                <w:lang w:eastAsia="ru-RU"/>
              </w:rPr>
              <w:t>?</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100</w:t>
            </w:r>
          </w:p>
        </w:tc>
        <w:tc>
          <w:tcPr>
            <w:tcW w:w="8799" w:type="dxa"/>
          </w:tcPr>
          <w:p w:rsidR="00987D47" w:rsidRPr="00EB00C6" w:rsidRDefault="00987D47" w:rsidP="000D2E1F">
            <w:pPr>
              <w:jc w:val="both"/>
              <w:rPr>
                <w:rFonts w:ascii="Times New Roman" w:eastAsia="SimSun" w:hAnsi="Times New Roman" w:cs="Times New Roman"/>
                <w:sz w:val="28"/>
                <w:szCs w:val="28"/>
                <w:lang w:eastAsia="ru-RU"/>
              </w:rPr>
            </w:pPr>
            <w:r w:rsidRPr="00EB00C6">
              <w:rPr>
                <w:rFonts w:ascii="Times New Roman" w:eastAsia="SimSun" w:hAnsi="Times New Roman" w:cs="Times New Roman"/>
                <w:sz w:val="28"/>
                <w:szCs w:val="28"/>
                <w:lang w:eastAsia="ru-RU"/>
              </w:rPr>
              <w:t>При яких розрахунках передачі гвинт-гайка ковзання</w:t>
            </w:r>
            <w:r w:rsidRPr="00EB00C6">
              <w:rPr>
                <w:rFonts w:ascii="Times New Roman" w:eastAsia="Arial Unicode MS" w:hAnsi="Times New Roman" w:cs="Times New Roman"/>
                <w:sz w:val="28"/>
                <w:szCs w:val="28"/>
                <w:lang w:val="ru-RU" w:eastAsia="ru-RU"/>
              </w:rPr>
              <w:t xml:space="preserve"> </w:t>
            </w:r>
            <w:r w:rsidRPr="00EB00C6">
              <w:rPr>
                <w:rFonts w:ascii="Times New Roman" w:eastAsia="SimSun" w:hAnsi="Times New Roman" w:cs="Times New Roman"/>
                <w:sz w:val="28"/>
                <w:szCs w:val="28"/>
                <w:lang w:eastAsia="ru-RU"/>
              </w:rPr>
              <w:t>визначається</w:t>
            </w:r>
            <w:r w:rsidRPr="00EB00C6">
              <w:rPr>
                <w:rFonts w:ascii="Times New Roman" w:eastAsia="Arial Unicode MS" w:hAnsi="Times New Roman" w:cs="Times New Roman"/>
                <w:sz w:val="28"/>
                <w:szCs w:val="28"/>
                <w:lang w:val="ru-RU" w:eastAsia="ru-RU"/>
              </w:rPr>
              <w:t xml:space="preserve"> </w:t>
            </w:r>
            <w:r w:rsidRPr="00EB00C6">
              <w:rPr>
                <w:rFonts w:ascii="Times New Roman" w:eastAsia="Arial Unicode MS" w:hAnsi="Times New Roman" w:cs="Times New Roman"/>
                <w:sz w:val="28"/>
                <w:szCs w:val="28"/>
                <w:lang w:eastAsia="ru-RU"/>
              </w:rPr>
              <w:t>дотичне напруження:</w:t>
            </w:r>
            <w:r w:rsidRPr="00EB00C6">
              <w:rPr>
                <w:rFonts w:ascii="Times New Roman" w:eastAsia="Arial Unicode MS" w:hAnsi="Times New Roman" w:cs="Times New Roman"/>
                <w:sz w:val="28"/>
                <w:szCs w:val="28"/>
                <w:lang w:val="ru-RU" w:eastAsia="ru-RU"/>
              </w:rPr>
              <w:t xml:space="preserve"> </w:t>
            </w:r>
            <w:r w:rsidRPr="00EB00C6">
              <w:rPr>
                <w:rFonts w:ascii="Times New Roman" w:eastAsia="Arial Unicode MS" w:hAnsi="Times New Roman" w:cs="Times New Roman"/>
                <w:noProof/>
                <w:sz w:val="28"/>
                <w:szCs w:val="28"/>
                <w:lang w:val="ru-RU" w:eastAsia="ru-RU"/>
              </w:rPr>
              <w:drawing>
                <wp:inline distT="0" distB="0" distL="0" distR="0" wp14:anchorId="2A0D5FEC" wp14:editId="5E25A032">
                  <wp:extent cx="1383030" cy="37084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3030" cy="370840"/>
                          </a:xfrm>
                          <a:prstGeom prst="rect">
                            <a:avLst/>
                          </a:prstGeom>
                          <a:noFill/>
                          <a:ln>
                            <a:noFill/>
                          </a:ln>
                        </pic:spPr>
                      </pic:pic>
                    </a:graphicData>
                  </a:graphic>
                </wp:inline>
              </w:drawing>
            </w:r>
            <w:r w:rsidRPr="00EB00C6">
              <w:rPr>
                <w:rFonts w:ascii="Times New Roman" w:eastAsia="Arial Unicode MS" w:hAnsi="Times New Roman" w:cs="Times New Roman"/>
                <w:sz w:val="28"/>
                <w:szCs w:val="28"/>
                <w:lang w:eastAsia="ru-RU"/>
              </w:rPr>
              <w:t xml:space="preserve"> </w:t>
            </w:r>
            <w:proofErr w:type="spellStart"/>
            <w:r w:rsidRPr="00EB00C6">
              <w:rPr>
                <w:rFonts w:ascii="Times New Roman" w:eastAsia="Arial Unicode MS" w:hAnsi="Times New Roman" w:cs="Times New Roman"/>
                <w:sz w:val="28"/>
                <w:szCs w:val="28"/>
                <w:lang w:eastAsia="ru-RU"/>
              </w:rPr>
              <w:t>МПа</w:t>
            </w:r>
            <w:proofErr w:type="spellEnd"/>
            <w:r w:rsidRPr="00EB00C6">
              <w:rPr>
                <w:rFonts w:ascii="Times New Roman" w:eastAsia="SimSun" w:hAnsi="Times New Roman" w:cs="Times New Roman"/>
                <w:sz w:val="28"/>
                <w:szCs w:val="28"/>
                <w:lang w:eastAsia="ru-RU"/>
              </w:rPr>
              <w:t>?</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101</w:t>
            </w:r>
          </w:p>
        </w:tc>
        <w:tc>
          <w:tcPr>
            <w:tcW w:w="8799" w:type="dxa"/>
          </w:tcPr>
          <w:p w:rsidR="00987D47" w:rsidRPr="00EB00C6" w:rsidRDefault="00987D47" w:rsidP="000D2E1F">
            <w:pPr>
              <w:jc w:val="both"/>
              <w:rPr>
                <w:rFonts w:ascii="Times New Roman" w:eastAsia="SimSun" w:hAnsi="Times New Roman" w:cs="Times New Roman"/>
                <w:sz w:val="28"/>
                <w:szCs w:val="28"/>
                <w:lang w:eastAsia="ru-RU"/>
              </w:rPr>
            </w:pPr>
            <w:r w:rsidRPr="00EB00C6">
              <w:rPr>
                <w:rFonts w:ascii="Times New Roman" w:eastAsia="SimSun" w:hAnsi="Times New Roman" w:cs="Times New Roman"/>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1.65pt;margin-top:23.45pt;width:68.8pt;height:30.3pt;z-index:251660288;mso-position-horizontal-relative:text;mso-position-vertical-relative:text" wrapcoords="13745 1473 8945 2455 218 7364 218 12764 5236 17182 9382 17182 9382 19145 10691 19636 13964 19636 15273 19636 15491 19636 16582 17182 20727 13255 20945 11291 17891 9327 19855 6873 19418 2455 15055 1473 13745 1473" fillcolor="window">
                  <v:imagedata r:id="rId20" o:title=""/>
                  <w10:wrap type="tight"/>
                </v:shape>
                <o:OLEObject Type="Embed" ProgID="Equation.3" ShapeID="_x0000_s1069" DrawAspect="Content" ObjectID="_1648457168" r:id="rId21"/>
              </w:pict>
            </w:r>
            <w:r w:rsidRPr="00EB00C6">
              <w:rPr>
                <w:rFonts w:ascii="Times New Roman" w:eastAsia="SimSun" w:hAnsi="Times New Roman" w:cs="Times New Roman"/>
                <w:sz w:val="28"/>
                <w:szCs w:val="28"/>
                <w:lang w:eastAsia="ru-RU"/>
              </w:rPr>
              <w:t>При яких розрахунках передачі гвинт-гайка ковзання</w:t>
            </w:r>
            <w:r w:rsidRPr="00EB00C6">
              <w:rPr>
                <w:rFonts w:ascii="Times New Roman" w:eastAsia="SimSun" w:hAnsi="Times New Roman" w:cs="Times New Roman"/>
                <w:sz w:val="28"/>
                <w:szCs w:val="28"/>
                <w:lang w:val="ru-RU" w:eastAsia="ru-RU"/>
              </w:rPr>
              <w:t xml:space="preserve"> </w:t>
            </w:r>
            <w:r w:rsidRPr="00EB00C6">
              <w:rPr>
                <w:rFonts w:ascii="Times New Roman" w:eastAsia="SimSun" w:hAnsi="Times New Roman" w:cs="Times New Roman"/>
                <w:sz w:val="28"/>
                <w:szCs w:val="28"/>
                <w:lang w:eastAsia="ru-RU"/>
              </w:rPr>
              <w:t>визначається</w:t>
            </w:r>
            <w:r w:rsidRPr="00EB00C6">
              <w:rPr>
                <w:rFonts w:ascii="Times New Roman" w:eastAsia="SimSun" w:hAnsi="Times New Roman" w:cs="Times New Roman"/>
                <w:sz w:val="28"/>
                <w:szCs w:val="28"/>
                <w:lang w:val="ru-RU" w:eastAsia="ru-RU"/>
              </w:rPr>
              <w:t xml:space="preserve"> </w:t>
            </w:r>
            <w:r w:rsidRPr="00EB00C6">
              <w:rPr>
                <w:rFonts w:ascii="Times New Roman" w:eastAsia="SimSun" w:hAnsi="Times New Roman" w:cs="Times New Roman"/>
                <w:sz w:val="28"/>
                <w:szCs w:val="28"/>
                <w:lang w:eastAsia="ru-RU"/>
              </w:rPr>
              <w:t>критична частота: хв</w:t>
            </w:r>
            <w:r w:rsidRPr="00EB00C6">
              <w:rPr>
                <w:rFonts w:ascii="Times New Roman" w:eastAsia="SimSun" w:hAnsi="Times New Roman" w:cs="Times New Roman"/>
                <w:sz w:val="28"/>
                <w:szCs w:val="28"/>
                <w:vertAlign w:val="superscript"/>
                <w:lang w:eastAsia="ru-RU"/>
              </w:rPr>
              <w:t>-1</w:t>
            </w:r>
            <w:r w:rsidRPr="00EB00C6">
              <w:rPr>
                <w:rFonts w:ascii="Times New Roman" w:eastAsia="SimSun" w:hAnsi="Times New Roman" w:cs="Times New Roman"/>
                <w:sz w:val="28"/>
                <w:szCs w:val="28"/>
                <w:lang w:eastAsia="ru-RU"/>
              </w:rPr>
              <w:t>?</w:t>
            </w:r>
          </w:p>
          <w:p w:rsidR="00987D47" w:rsidRPr="00EB00C6" w:rsidRDefault="00987D47" w:rsidP="000D2E1F">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102</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До основних переваг передачі гвинт-гайка кочення не відноситься:</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103</w:t>
            </w:r>
          </w:p>
        </w:tc>
        <w:tc>
          <w:tcPr>
            <w:tcW w:w="8799" w:type="dxa"/>
          </w:tcPr>
          <w:p w:rsidR="00987D47" w:rsidRPr="00EB00C6" w:rsidRDefault="00987D47" w:rsidP="000D2E1F">
            <w:pPr>
              <w:contextualSpacing/>
              <w:jc w:val="both"/>
              <w:rPr>
                <w:rFonts w:ascii="Times New Roman" w:eastAsia="SimSun" w:hAnsi="Times New Roman" w:cs="Times New Roman"/>
                <w:sz w:val="28"/>
                <w:szCs w:val="28"/>
                <w:lang w:val="ru-RU" w:eastAsia="ru-RU"/>
              </w:rPr>
            </w:pPr>
            <w:r w:rsidRPr="00EB00C6">
              <w:rPr>
                <w:rFonts w:ascii="Times New Roman" w:eastAsia="SimSun" w:hAnsi="Times New Roman" w:cs="Times New Roman"/>
                <w:sz w:val="28"/>
                <w:szCs w:val="28"/>
                <w:lang w:eastAsia="ru-RU"/>
              </w:rPr>
              <w:t>До основних критеріїв працездатності передач гвинт-гайка кочення не відноситься:</w:t>
            </w:r>
          </w:p>
          <w:p w:rsidR="00987D47" w:rsidRPr="00EB00C6" w:rsidRDefault="00987D47" w:rsidP="000D2E1F">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104</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До основних недоліків передачі гвинт-гайка кочення відноситься:</w:t>
            </w: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105</w:t>
            </w:r>
          </w:p>
        </w:tc>
        <w:tc>
          <w:tcPr>
            <w:tcW w:w="8799" w:type="dxa"/>
          </w:tcPr>
          <w:p w:rsidR="00987D47" w:rsidRPr="00EB00C6" w:rsidRDefault="00987D47" w:rsidP="000D2E1F">
            <w:pPr>
              <w:tabs>
                <w:tab w:val="left" w:pos="851"/>
              </w:tabs>
              <w:contextualSpacing/>
              <w:jc w:val="both"/>
              <w:rPr>
                <w:rFonts w:ascii="Times New Roman" w:eastAsia="SimSun" w:hAnsi="Times New Roman" w:cs="Times New Roman"/>
                <w:sz w:val="28"/>
                <w:szCs w:val="28"/>
                <w:lang w:val="ru-RU" w:eastAsia="ru-RU"/>
              </w:rPr>
            </w:pPr>
            <w:r w:rsidRPr="00EB00C6">
              <w:rPr>
                <w:rFonts w:ascii="Times New Roman" w:eastAsia="SimSun" w:hAnsi="Times New Roman" w:cs="Times New Roman"/>
                <w:sz w:val="28"/>
                <w:szCs w:val="28"/>
                <w:lang w:eastAsia="ru-RU"/>
              </w:rPr>
              <w:t xml:space="preserve">Виберіть вірне співвідношення статичної вантажності </w:t>
            </w:r>
            <w:proofErr w:type="spellStart"/>
            <w:r w:rsidRPr="00EB00C6">
              <w:rPr>
                <w:rFonts w:ascii="Times New Roman" w:eastAsia="SimSun" w:hAnsi="Times New Roman" w:cs="Times New Roman"/>
                <w:i/>
                <w:sz w:val="28"/>
                <w:szCs w:val="28"/>
                <w:lang w:eastAsia="ru-RU"/>
              </w:rPr>
              <w:t>С</w:t>
            </w:r>
            <w:r w:rsidRPr="00EB00C6">
              <w:rPr>
                <w:rFonts w:ascii="Times New Roman" w:eastAsia="SimSun" w:hAnsi="Times New Roman" w:cs="Times New Roman"/>
                <w:i/>
                <w:sz w:val="28"/>
                <w:szCs w:val="28"/>
                <w:vertAlign w:val="subscript"/>
                <w:lang w:eastAsia="ru-RU"/>
              </w:rPr>
              <w:t>о</w:t>
            </w:r>
            <w:proofErr w:type="spellEnd"/>
            <w:r w:rsidRPr="00EB00C6">
              <w:rPr>
                <w:rFonts w:ascii="Times New Roman" w:eastAsia="SimSun" w:hAnsi="Times New Roman" w:cs="Times New Roman"/>
                <w:sz w:val="28"/>
                <w:szCs w:val="28"/>
                <w:lang w:eastAsia="ru-RU"/>
              </w:rPr>
              <w:t xml:space="preserve"> передачі гвинт-гайка кочення і допустимого навантаження на гвинт </w:t>
            </w:r>
            <w:r w:rsidRPr="00EB00C6">
              <w:rPr>
                <w:rFonts w:ascii="Times New Roman" w:eastAsia="SimSun" w:hAnsi="Times New Roman" w:cs="Times New Roman"/>
                <w:i/>
                <w:sz w:val="28"/>
                <w:szCs w:val="28"/>
                <w:lang w:eastAsia="ru-RU"/>
              </w:rPr>
              <w:t>[Q]</w:t>
            </w:r>
            <w:r w:rsidRPr="00EB00C6">
              <w:rPr>
                <w:rFonts w:ascii="Times New Roman" w:eastAsia="SimSun" w:hAnsi="Times New Roman" w:cs="Times New Roman"/>
                <w:sz w:val="28"/>
                <w:szCs w:val="28"/>
                <w:lang w:eastAsia="ru-RU"/>
              </w:rPr>
              <w:t>:</w:t>
            </w:r>
          </w:p>
          <w:p w:rsidR="00987D47" w:rsidRPr="00EB00C6" w:rsidRDefault="00987D47" w:rsidP="000D2E1F">
            <w:pPr>
              <w:tabs>
                <w:tab w:val="left" w:pos="851"/>
              </w:tabs>
              <w:contextualSpacing/>
              <w:jc w:val="both"/>
              <w:rPr>
                <w:rFonts w:ascii="Times New Roman" w:eastAsia="SimSun" w:hAnsi="Times New Roman" w:cs="Times New Roman"/>
                <w:sz w:val="28"/>
                <w:szCs w:val="28"/>
                <w:lang w:eastAsia="ru-RU"/>
              </w:rPr>
            </w:pPr>
          </w:p>
        </w:tc>
      </w:tr>
      <w:tr w:rsidR="00987D47" w:rsidRPr="00EB00C6" w:rsidTr="00987D47">
        <w:trPr>
          <w:trHeight w:val="347"/>
        </w:trPr>
        <w:tc>
          <w:tcPr>
            <w:tcW w:w="948" w:type="dxa"/>
          </w:tcPr>
          <w:p w:rsidR="00987D47" w:rsidRPr="00EB00C6" w:rsidRDefault="00987D47" w:rsidP="00950170">
            <w:pPr>
              <w:jc w:val="both"/>
              <w:rPr>
                <w:rFonts w:ascii="Times New Roman" w:hAnsi="Times New Roman" w:cs="Times New Roman"/>
                <w:sz w:val="28"/>
                <w:szCs w:val="28"/>
              </w:rPr>
            </w:pPr>
            <w:r w:rsidRPr="00EB00C6">
              <w:rPr>
                <w:rFonts w:ascii="Times New Roman" w:hAnsi="Times New Roman" w:cs="Times New Roman"/>
                <w:sz w:val="28"/>
                <w:szCs w:val="28"/>
              </w:rPr>
              <w:t>106</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eastAsia="SimSun" w:hAnsi="Times New Roman" w:cs="Times New Roman"/>
                <w:sz w:val="28"/>
                <w:szCs w:val="28"/>
                <w:lang w:eastAsia="ru-RU"/>
              </w:rPr>
              <w:t xml:space="preserve">Виберіть вірне співвідношення максимальної осьової сили </w:t>
            </w:r>
            <w:proofErr w:type="spellStart"/>
            <w:r w:rsidRPr="00EB00C6">
              <w:rPr>
                <w:rFonts w:ascii="Times New Roman" w:eastAsia="SimSun" w:hAnsi="Times New Roman" w:cs="Times New Roman"/>
                <w:i/>
                <w:sz w:val="28"/>
                <w:szCs w:val="28"/>
                <w:lang w:eastAsia="ru-RU"/>
              </w:rPr>
              <w:t>Q</w:t>
            </w:r>
            <w:r w:rsidRPr="00EB00C6">
              <w:rPr>
                <w:rFonts w:ascii="Times New Roman" w:eastAsia="SimSun" w:hAnsi="Times New Roman" w:cs="Times New Roman"/>
                <w:i/>
                <w:sz w:val="28"/>
                <w:szCs w:val="28"/>
                <w:vertAlign w:val="subscript"/>
                <w:lang w:eastAsia="ru-RU"/>
              </w:rPr>
              <w:t>мах</w:t>
            </w:r>
            <w:proofErr w:type="spellEnd"/>
            <w:r w:rsidRPr="00EB00C6">
              <w:rPr>
                <w:rFonts w:ascii="Times New Roman" w:eastAsia="SimSun" w:hAnsi="Times New Roman" w:cs="Times New Roman"/>
                <w:sz w:val="28"/>
                <w:szCs w:val="28"/>
                <w:lang w:eastAsia="ru-RU"/>
              </w:rPr>
              <w:t xml:space="preserve">, що може виникати у гвинті від приводу і окружної сили </w:t>
            </w:r>
            <w:r w:rsidRPr="00EB00C6">
              <w:rPr>
                <w:rFonts w:ascii="Times New Roman" w:eastAsia="SimSun" w:hAnsi="Times New Roman" w:cs="Times New Roman"/>
                <w:i/>
                <w:sz w:val="28"/>
                <w:szCs w:val="28"/>
                <w:lang w:val="en-US" w:eastAsia="ru-RU"/>
              </w:rPr>
              <w:t>F</w:t>
            </w:r>
            <w:r w:rsidRPr="00EB00C6">
              <w:rPr>
                <w:rFonts w:ascii="Times New Roman" w:eastAsia="SimSun" w:hAnsi="Times New Roman" w:cs="Times New Roman"/>
                <w:i/>
                <w:sz w:val="28"/>
                <w:szCs w:val="28"/>
                <w:vertAlign w:val="subscript"/>
                <w:lang w:val="en-US" w:eastAsia="ru-RU"/>
              </w:rPr>
              <w:t>t</w:t>
            </w:r>
            <w:r w:rsidRPr="00EB00C6">
              <w:rPr>
                <w:rFonts w:ascii="Times New Roman" w:eastAsia="SimSun" w:hAnsi="Times New Roman" w:cs="Times New Roman"/>
                <w:sz w:val="28"/>
                <w:szCs w:val="28"/>
                <w:lang w:eastAsia="ru-RU"/>
              </w:rPr>
              <w:t xml:space="preserve"> від приводу:</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107</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Які деталі не входять в склад шпиндельного вузла верстата?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108</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 xml:space="preserve">Параметри точності роботи шпиндельного вузла токарного верстата, показаного на рисунку, забезпечуються? </w:t>
            </w:r>
          </w:p>
          <w:p w:rsidR="00987D47" w:rsidRPr="00EB00C6" w:rsidRDefault="00987D47" w:rsidP="00AA3FDE">
            <w:pPr>
              <w:jc w:val="center"/>
              <w:rPr>
                <w:rFonts w:ascii="Times New Roman" w:eastAsia="Calibri" w:hAnsi="Times New Roman" w:cs="Times New Roman"/>
                <w:noProof/>
                <w:sz w:val="28"/>
                <w:szCs w:val="28"/>
                <w:lang w:eastAsia="ru-RU"/>
              </w:rPr>
            </w:pPr>
            <w:r w:rsidRPr="00EB00C6">
              <w:object w:dxaOrig="2955" w:dyaOrig="2895" w14:anchorId="5B5BF4B1">
                <v:shape id="_x0000_i1025" type="#_x0000_t75" style="width:132pt;height:129.75pt" o:ole="">
                  <v:imagedata r:id="rId22" o:title=""/>
                </v:shape>
                <o:OLEObject Type="Embed" ProgID="PBrush" ShapeID="_x0000_i1025" DrawAspect="Content" ObjectID="_1648457148" r:id="rId23"/>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lastRenderedPageBreak/>
              <w:t>109</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Які матеріали не використовують для виготовлення шпинделів верстатів?</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110</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Які найбільш розповсюджені підшипники кочення шпиндельних опор  верстатів середньої швидкохідності?</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111</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Які з вказаних підшипників кочення шпиндельних опор верстатів мають найвищу швидкохіднісь (за інших рівних умов)?</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112</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Яка схема установки кулькових радіально-упорних підшипників в одну опору показана на рисунку?</w:t>
            </w:r>
          </w:p>
          <w:p w:rsidR="00987D47" w:rsidRPr="00EB00C6" w:rsidRDefault="00987D47" w:rsidP="00AA3FDE">
            <w:pPr>
              <w:jc w:val="center"/>
              <w:rPr>
                <w:rFonts w:ascii="Times New Roman" w:eastAsia="Calibri" w:hAnsi="Times New Roman" w:cs="Times New Roman"/>
                <w:noProof/>
                <w:sz w:val="28"/>
                <w:szCs w:val="28"/>
                <w:lang w:eastAsia="ru-RU"/>
              </w:rPr>
            </w:pPr>
            <w:r w:rsidRPr="00EB00C6">
              <w:object w:dxaOrig="1050" w:dyaOrig="1935" w14:anchorId="3FD5C741">
                <v:shape id="_x0000_i1026" type="#_x0000_t75" style="width:52.5pt;height:97.5pt" o:ole="">
                  <v:imagedata r:id="rId24" o:title=""/>
                </v:shape>
                <o:OLEObject Type="Embed" ProgID="PBrush" ShapeID="_x0000_i1026" DrawAspect="Content" ObjectID="_1648457149" r:id="rId25"/>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113</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Яка схема установки кулькових радіально-упорних підшипників в одну опору показана на рисунку?</w:t>
            </w:r>
          </w:p>
          <w:p w:rsidR="00987D47" w:rsidRPr="00EB00C6" w:rsidRDefault="00987D47" w:rsidP="00AA3FDE">
            <w:pPr>
              <w:jc w:val="center"/>
              <w:rPr>
                <w:rFonts w:ascii="Times New Roman" w:eastAsia="Calibri" w:hAnsi="Times New Roman" w:cs="Times New Roman"/>
                <w:noProof/>
                <w:sz w:val="28"/>
                <w:szCs w:val="28"/>
                <w:lang w:eastAsia="ru-RU"/>
              </w:rPr>
            </w:pPr>
            <w:r w:rsidRPr="00EB00C6">
              <w:object w:dxaOrig="1095" w:dyaOrig="1965" w14:anchorId="3171811A">
                <v:shape id="_x0000_i1027" type="#_x0000_t75" style="width:54pt;height:98.25pt" o:ole="">
                  <v:imagedata r:id="rId26" o:title=""/>
                </v:shape>
                <o:OLEObject Type="Embed" ProgID="PBrush" ShapeID="_x0000_i1027" DrawAspect="Content" ObjectID="_1648457150" r:id="rId27"/>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114</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Яка схема установки кулькових радіально-упорних підшипників в одну опору показана на рисунку?</w:t>
            </w:r>
          </w:p>
          <w:p w:rsidR="00987D47" w:rsidRPr="00EB00C6" w:rsidRDefault="00987D47" w:rsidP="00AA3FDE">
            <w:pPr>
              <w:jc w:val="center"/>
              <w:rPr>
                <w:rFonts w:ascii="Times New Roman" w:eastAsia="Calibri" w:hAnsi="Times New Roman" w:cs="Times New Roman"/>
                <w:noProof/>
                <w:sz w:val="28"/>
                <w:szCs w:val="28"/>
                <w:lang w:eastAsia="ru-RU"/>
              </w:rPr>
            </w:pPr>
            <w:r w:rsidRPr="00EB00C6">
              <w:object w:dxaOrig="1380" w:dyaOrig="1965" w14:anchorId="3AF1C79F">
                <v:shape id="_x0000_i1028" type="#_x0000_t75" style="width:69pt;height:98.25pt" o:ole="">
                  <v:imagedata r:id="rId28" o:title=""/>
                </v:shape>
                <o:OLEObject Type="Embed" ProgID="PBrush" ShapeID="_x0000_i1028" DrawAspect="Content" ObjectID="_1648457151" r:id="rId29"/>
              </w:object>
            </w:r>
          </w:p>
        </w:tc>
      </w:tr>
      <w:tr w:rsidR="00987D47" w:rsidRPr="00EB00C6" w:rsidTr="00987D47">
        <w:trPr>
          <w:trHeight w:val="2294"/>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lastRenderedPageBreak/>
              <w:t>115</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Яка з наведених компоновок шпиндельних вузлів є нашвидкохіднішою?</w:t>
            </w:r>
          </w:p>
          <w:p w:rsidR="00987D47" w:rsidRPr="00EB00C6" w:rsidRDefault="00987D47" w:rsidP="00987D47">
            <w:pPr>
              <w:jc w:val="center"/>
              <w:rPr>
                <w:rFonts w:ascii="Times New Roman" w:eastAsia="Calibri" w:hAnsi="Times New Roman" w:cs="Times New Roman"/>
                <w:noProof/>
                <w:sz w:val="28"/>
                <w:szCs w:val="28"/>
                <w:lang w:eastAsia="ru-RU"/>
              </w:rPr>
            </w:pPr>
            <w:r w:rsidRPr="00EB00C6">
              <w:object w:dxaOrig="3495" w:dyaOrig="3165">
                <v:shape id="_x0000_i1029" type="#_x0000_t75" style="width:204.75pt;height:185.25pt" o:ole="">
                  <v:imagedata r:id="rId30" o:title=""/>
                </v:shape>
                <o:OLEObject Type="Embed" ProgID="PBrush" ShapeID="_x0000_i1029" DrawAspect="Content" ObjectID="_1648457152" r:id="rId31"/>
              </w:object>
            </w:r>
          </w:p>
        </w:tc>
      </w:tr>
      <w:tr w:rsidR="00987D47" w:rsidRPr="00EB00C6" w:rsidTr="00987D47">
        <w:trPr>
          <w:trHeight w:val="2303"/>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116</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Яка з наведених компоновок шпиндельних вузлів має найвищу жорсткість?</w:t>
            </w:r>
          </w:p>
          <w:p w:rsidR="00987D47" w:rsidRPr="00EB00C6" w:rsidRDefault="00987D47" w:rsidP="00987D47">
            <w:pPr>
              <w:jc w:val="center"/>
              <w:rPr>
                <w:rFonts w:ascii="Times New Roman" w:eastAsia="Calibri" w:hAnsi="Times New Roman" w:cs="Times New Roman"/>
                <w:noProof/>
                <w:sz w:val="28"/>
                <w:szCs w:val="28"/>
                <w:lang w:eastAsia="ru-RU"/>
              </w:rPr>
            </w:pPr>
            <w:r w:rsidRPr="00EB00C6">
              <w:object w:dxaOrig="3495" w:dyaOrig="3165">
                <v:shape id="_x0000_i1030" type="#_x0000_t75" style="width:204.75pt;height:185.25pt" o:ole="">
                  <v:imagedata r:id="rId30" o:title=""/>
                </v:shape>
                <o:OLEObject Type="Embed" ProgID="PBrush" ShapeID="_x0000_i1030" DrawAspect="Content" ObjectID="_1648457153" r:id="rId32"/>
              </w:object>
            </w:r>
          </w:p>
        </w:tc>
      </w:tr>
      <w:tr w:rsidR="00987D47" w:rsidRPr="00EB00C6" w:rsidTr="00987D47">
        <w:trPr>
          <w:trHeight w:val="2303"/>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117</w:t>
            </w:r>
          </w:p>
        </w:tc>
        <w:tc>
          <w:tcPr>
            <w:tcW w:w="8799" w:type="dxa"/>
          </w:tcPr>
          <w:p w:rsidR="00987D47" w:rsidRPr="00EB00C6" w:rsidRDefault="00987D47" w:rsidP="00AA3FDE">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Яка з наведених компоновок шпиндельних вузлів має найнижчу жорсткість?</w:t>
            </w:r>
          </w:p>
          <w:p w:rsidR="00987D47" w:rsidRPr="00EB00C6" w:rsidRDefault="00987D47" w:rsidP="00987D47">
            <w:pPr>
              <w:jc w:val="center"/>
              <w:rPr>
                <w:rFonts w:ascii="Times New Roman" w:eastAsia="Calibri" w:hAnsi="Times New Roman" w:cs="Times New Roman"/>
                <w:noProof/>
                <w:sz w:val="28"/>
                <w:szCs w:val="28"/>
                <w:lang w:eastAsia="ru-RU"/>
              </w:rPr>
            </w:pPr>
            <w:r w:rsidRPr="00EB00C6">
              <w:object w:dxaOrig="3495" w:dyaOrig="3165">
                <v:shape id="_x0000_i1031" type="#_x0000_t75" style="width:204.75pt;height:185.25pt" o:ole="">
                  <v:imagedata r:id="rId30" o:title=""/>
                </v:shape>
                <o:OLEObject Type="Embed" ProgID="PBrush" ShapeID="_x0000_i1031" DrawAspect="Content" ObjectID="_1648457154" r:id="rId33"/>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118</w:t>
            </w:r>
          </w:p>
        </w:tc>
        <w:tc>
          <w:tcPr>
            <w:tcW w:w="8799" w:type="dxa"/>
          </w:tcPr>
          <w:p w:rsidR="00987D47" w:rsidRPr="00EB00C6" w:rsidRDefault="00987D47" w:rsidP="00FF48F5">
            <w:pPr>
              <w:jc w:val="both"/>
              <w:rPr>
                <w:rFonts w:ascii="Times New Roman" w:hAnsi="Times New Roman" w:cs="Times New Roman"/>
                <w:sz w:val="28"/>
                <w:szCs w:val="28"/>
              </w:rPr>
            </w:pPr>
            <w:r w:rsidRPr="00EB00C6">
              <w:rPr>
                <w:rFonts w:ascii="Times New Roman" w:hAnsi="Times New Roman" w:cs="Times New Roman"/>
                <w:sz w:val="28"/>
                <w:szCs w:val="28"/>
              </w:rPr>
              <w:t>Який розрахунок шпиндельного вузла ілюструє наведений рисунок?</w:t>
            </w:r>
          </w:p>
          <w:p w:rsidR="00987D47" w:rsidRPr="00EB00C6" w:rsidRDefault="00987D47" w:rsidP="00FF48F5">
            <w:pPr>
              <w:jc w:val="center"/>
              <w:rPr>
                <w:rFonts w:ascii="Times New Roman" w:hAnsi="Times New Roman" w:cs="Times New Roman"/>
                <w:sz w:val="28"/>
                <w:szCs w:val="28"/>
              </w:rPr>
            </w:pPr>
            <w:r w:rsidRPr="00EB00C6">
              <w:rPr>
                <w:rFonts w:ascii="Times New Roman" w:eastAsia="Times New Roman" w:hAnsi="Times New Roman" w:cs="Times New Roman"/>
                <w:noProof/>
                <w:sz w:val="28"/>
                <w:szCs w:val="28"/>
                <w:lang w:val="ru-RU" w:eastAsia="ru-RU"/>
              </w:rPr>
              <w:lastRenderedPageBreak/>
              <w:drawing>
                <wp:inline distT="0" distB="0" distL="0" distR="0" wp14:anchorId="78DFB289" wp14:editId="38D12DC7">
                  <wp:extent cx="2390775" cy="1607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pyGh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8599" cy="1612393"/>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lastRenderedPageBreak/>
              <w:t>119</w:t>
            </w:r>
          </w:p>
        </w:tc>
        <w:tc>
          <w:tcPr>
            <w:tcW w:w="8799" w:type="dxa"/>
          </w:tcPr>
          <w:p w:rsidR="00987D47" w:rsidRPr="00EB00C6" w:rsidRDefault="00987D47" w:rsidP="007D6CBD">
            <w:pPr>
              <w:jc w:val="both"/>
              <w:rPr>
                <w:rFonts w:ascii="Times New Roman" w:hAnsi="Times New Roman" w:cs="Times New Roman"/>
                <w:sz w:val="28"/>
                <w:szCs w:val="28"/>
              </w:rPr>
            </w:pPr>
            <w:r w:rsidRPr="00EB00C6">
              <w:rPr>
                <w:rFonts w:ascii="Times New Roman" w:hAnsi="Times New Roman" w:cs="Times New Roman"/>
                <w:sz w:val="28"/>
                <w:szCs w:val="28"/>
              </w:rPr>
              <w:t>Якою формулою пов’язані параметри жорсткості та податливості шпиндельного вузла?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120</w:t>
            </w:r>
          </w:p>
        </w:tc>
        <w:tc>
          <w:tcPr>
            <w:tcW w:w="8799" w:type="dxa"/>
          </w:tcPr>
          <w:p w:rsidR="00987D47" w:rsidRPr="00EB00C6" w:rsidRDefault="00987D47" w:rsidP="00722DC1">
            <w:pPr>
              <w:jc w:val="both"/>
              <w:rPr>
                <w:rFonts w:ascii="Times New Roman" w:hAnsi="Times New Roman" w:cs="Times New Roman"/>
                <w:sz w:val="28"/>
                <w:szCs w:val="28"/>
              </w:rPr>
            </w:pPr>
            <w:r w:rsidRPr="00EB00C6">
              <w:rPr>
                <w:rFonts w:ascii="Times New Roman" w:hAnsi="Times New Roman" w:cs="Times New Roman"/>
                <w:sz w:val="28"/>
                <w:szCs w:val="28"/>
              </w:rPr>
              <w:t>За якою формулою визначається сумарна радіальна жорсткість шпиндельного вузла?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121</w:t>
            </w:r>
          </w:p>
        </w:tc>
        <w:tc>
          <w:tcPr>
            <w:tcW w:w="8799" w:type="dxa"/>
          </w:tcPr>
          <w:p w:rsidR="00987D47" w:rsidRPr="00EB00C6" w:rsidRDefault="00987D47" w:rsidP="00722DC1">
            <w:pPr>
              <w:jc w:val="both"/>
              <w:rPr>
                <w:rFonts w:ascii="Times New Roman" w:hAnsi="Times New Roman" w:cs="Times New Roman"/>
                <w:sz w:val="28"/>
                <w:szCs w:val="28"/>
              </w:rPr>
            </w:pPr>
            <w:r w:rsidRPr="00EB00C6">
              <w:rPr>
                <w:rFonts w:ascii="Times New Roman" w:hAnsi="Times New Roman" w:cs="Times New Roman"/>
                <w:sz w:val="28"/>
                <w:szCs w:val="28"/>
              </w:rPr>
              <w:t xml:space="preserve">За якою формулою визначається </w:t>
            </w:r>
            <w:r w:rsidRPr="00EB00C6">
              <w:rPr>
                <w:rFonts w:ascii="Times New Roman" w:eastAsia="Times New Roman" w:hAnsi="Times New Roman" w:cs="Times New Roman"/>
                <w:sz w:val="28"/>
                <w:szCs w:val="28"/>
                <w:lang w:eastAsia="ru-RU"/>
              </w:rPr>
              <w:t>осьовий момент перерізу шпинделя з центральним отвором</w:t>
            </w:r>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122</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hAnsi="Times New Roman" w:cs="Times New Roman"/>
                <w:sz w:val="28"/>
                <w:szCs w:val="28"/>
              </w:rPr>
              <w:t>За якою формулою визначається</w:t>
            </w:r>
            <w:r w:rsidRPr="00EB00C6">
              <w:t xml:space="preserve"> </w:t>
            </w:r>
            <w:r w:rsidRPr="00EB00C6">
              <w:rPr>
                <w:rFonts w:ascii="Times New Roman" w:hAnsi="Times New Roman" w:cs="Times New Roman"/>
                <w:sz w:val="28"/>
                <w:szCs w:val="28"/>
              </w:rPr>
              <w:t>переміщення переднього кінця шпинделя від згинаючих навантажень?</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123</w:t>
            </w:r>
          </w:p>
        </w:tc>
        <w:tc>
          <w:tcPr>
            <w:tcW w:w="8799" w:type="dxa"/>
          </w:tcPr>
          <w:p w:rsidR="00987D47" w:rsidRPr="00EB00C6" w:rsidRDefault="00987D47" w:rsidP="00AD7016">
            <w:pPr>
              <w:jc w:val="both"/>
              <w:rPr>
                <w:rFonts w:ascii="Times New Roman" w:hAnsi="Times New Roman" w:cs="Times New Roman"/>
                <w:sz w:val="28"/>
                <w:szCs w:val="28"/>
              </w:rPr>
            </w:pPr>
            <w:r w:rsidRPr="00EB00C6">
              <w:rPr>
                <w:rFonts w:ascii="Times New Roman" w:hAnsi="Times New Roman" w:cs="Times New Roman"/>
                <w:sz w:val="28"/>
                <w:szCs w:val="28"/>
              </w:rPr>
              <w:t>Яким вимогам по радіальній жорсткості повинен відповідати шпиндель металорізального верстата?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124</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hAnsi="Times New Roman" w:cs="Times New Roman"/>
                <w:sz w:val="28"/>
                <w:szCs w:val="28"/>
              </w:rPr>
              <w:t>Які з названих підшипників забезпечують радіальну жорсткість шпиндельного вузла?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125</w:t>
            </w:r>
          </w:p>
        </w:tc>
        <w:tc>
          <w:tcPr>
            <w:tcW w:w="8799" w:type="dxa"/>
          </w:tcPr>
          <w:p w:rsidR="00987D47" w:rsidRPr="00EB00C6" w:rsidRDefault="00987D47" w:rsidP="001904A2">
            <w:pPr>
              <w:jc w:val="both"/>
              <w:rPr>
                <w:rFonts w:ascii="Times New Roman" w:hAnsi="Times New Roman" w:cs="Times New Roman"/>
                <w:sz w:val="28"/>
                <w:szCs w:val="28"/>
              </w:rPr>
            </w:pPr>
            <w:r w:rsidRPr="00EB00C6">
              <w:rPr>
                <w:rFonts w:ascii="Times New Roman" w:hAnsi="Times New Roman" w:cs="Times New Roman"/>
                <w:sz w:val="28"/>
                <w:szCs w:val="28"/>
              </w:rPr>
              <w:t>Які з названих підшипників забезпечують осьову жорсткість шпиндельного вузла?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126</w:t>
            </w:r>
          </w:p>
        </w:tc>
        <w:tc>
          <w:tcPr>
            <w:tcW w:w="8799" w:type="dxa"/>
          </w:tcPr>
          <w:p w:rsidR="00987D47" w:rsidRPr="00EB00C6" w:rsidRDefault="00987D47" w:rsidP="007A1914">
            <w:pPr>
              <w:jc w:val="both"/>
              <w:rPr>
                <w:rFonts w:ascii="Times New Roman" w:hAnsi="Times New Roman" w:cs="Times New Roman"/>
                <w:sz w:val="28"/>
                <w:szCs w:val="28"/>
              </w:rPr>
            </w:pPr>
            <w:r w:rsidRPr="00EB00C6">
              <w:rPr>
                <w:rFonts w:ascii="Times New Roman" w:hAnsi="Times New Roman" w:cs="Times New Roman"/>
                <w:sz w:val="28"/>
                <w:szCs w:val="28"/>
              </w:rPr>
              <w:t>Серед складових точності деталі немає складової?</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127</w:t>
            </w:r>
          </w:p>
        </w:tc>
        <w:tc>
          <w:tcPr>
            <w:tcW w:w="8799" w:type="dxa"/>
          </w:tcPr>
          <w:p w:rsidR="00987D47" w:rsidRPr="00EB00C6" w:rsidRDefault="00987D47" w:rsidP="007A1914">
            <w:pPr>
              <w:jc w:val="both"/>
              <w:rPr>
                <w:rFonts w:ascii="Times New Roman" w:hAnsi="Times New Roman" w:cs="Times New Roman"/>
                <w:sz w:val="28"/>
                <w:szCs w:val="28"/>
              </w:rPr>
            </w:pPr>
            <w:r w:rsidRPr="00EB00C6">
              <w:rPr>
                <w:rFonts w:ascii="Times New Roman" w:hAnsi="Times New Roman" w:cs="Times New Roman"/>
                <w:sz w:val="28"/>
                <w:szCs w:val="28"/>
              </w:rPr>
              <w:t>Які похибки інструментів, які впливають на точність виготовлення деталей відносяться до початкових?</w:t>
            </w:r>
          </w:p>
          <w:p w:rsidR="00987D47" w:rsidRPr="00EB00C6" w:rsidRDefault="00987D47" w:rsidP="001E4D44">
            <w:pPr>
              <w:jc w:val="both"/>
              <w:rPr>
                <w:rFonts w:ascii="Times New Roman" w:hAnsi="Times New Roman" w:cs="Times New Roman"/>
                <w:sz w:val="28"/>
                <w:szCs w:val="28"/>
              </w:rPr>
            </w:pPr>
            <w:r w:rsidRPr="00EB00C6">
              <w:rPr>
                <w:rFonts w:ascii="Times New Roman" w:hAnsi="Times New Roman" w:cs="Times New Roman"/>
                <w:sz w:val="28"/>
                <w:szCs w:val="28"/>
              </w:rPr>
              <w:t xml:space="preserve">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128</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Які похибки верстатів, які впливають на точність виготовлення деталей відносяться до початкових?</w:t>
            </w:r>
          </w:p>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 xml:space="preserve">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129</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Які похибки верстатів, які впливають на точність виготовлення деталей пов'язані з режимом роботи в даний момент або за теплової цикл верстата?</w:t>
            </w:r>
          </w:p>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 xml:space="preserve">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130</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Які похибки верстатів, які впливають на точність виготовлення деталей не пов'язані з режимом роботи в даний момент або за теплової цикл верстата?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131</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Які похибки верстатів, які впливають на точність виготовлення деталей пов'язані з часом і умовами тривалої експлуатації верстата?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132</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Які похибки верстатів, які впливають на точність виготовлення деталей не пов'язані з часом і умовами тривалої експлуатації верстата?</w:t>
            </w:r>
            <w:bookmarkStart w:id="0" w:name="_GoBack"/>
            <w:bookmarkEnd w:id="0"/>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133</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До якого типу похибок верстатів відноситься зношування його деталей?</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134</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До якого типу похибок верстатів відносяться похибки від теплових деформацій?</w: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lastRenderedPageBreak/>
              <w:t>135</w:t>
            </w:r>
          </w:p>
        </w:tc>
        <w:tc>
          <w:tcPr>
            <w:tcW w:w="8799" w:type="dxa"/>
          </w:tcPr>
          <w:p w:rsidR="00987D47" w:rsidRPr="00EB00C6" w:rsidRDefault="00987D47" w:rsidP="00887400">
            <w:pPr>
              <w:jc w:val="both"/>
              <w:rPr>
                <w:rFonts w:ascii="Times New Roman" w:hAnsi="Times New Roman" w:cs="Times New Roman"/>
                <w:sz w:val="28"/>
                <w:szCs w:val="28"/>
              </w:rPr>
            </w:pPr>
            <w:r w:rsidRPr="00EB00C6">
              <w:rPr>
                <w:rFonts w:ascii="Times New Roman" w:hAnsi="Times New Roman" w:cs="Times New Roman"/>
                <w:sz w:val="28"/>
                <w:szCs w:val="28"/>
              </w:rPr>
              <w:t>До якого типу похибок верстатів відносяться пружні деформації?</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136</w:t>
            </w:r>
          </w:p>
        </w:tc>
        <w:tc>
          <w:tcPr>
            <w:tcW w:w="8799" w:type="dxa"/>
          </w:tcPr>
          <w:p w:rsidR="00987D47" w:rsidRPr="00EB00C6" w:rsidRDefault="00987D47" w:rsidP="00887400">
            <w:pPr>
              <w:jc w:val="both"/>
              <w:rPr>
                <w:rFonts w:ascii="Times New Roman" w:hAnsi="Times New Roman" w:cs="Times New Roman"/>
                <w:sz w:val="28"/>
                <w:szCs w:val="28"/>
              </w:rPr>
            </w:pPr>
            <w:r w:rsidRPr="00EB00C6">
              <w:rPr>
                <w:rFonts w:ascii="Times New Roman" w:hAnsi="Times New Roman" w:cs="Times New Roman"/>
                <w:sz w:val="28"/>
                <w:szCs w:val="28"/>
              </w:rPr>
              <w:t>До якого типу похибок верстатів відноситься геометрична та кінематична неточності верстатів?</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137</w:t>
            </w:r>
          </w:p>
        </w:tc>
        <w:tc>
          <w:tcPr>
            <w:tcW w:w="8799" w:type="dxa"/>
          </w:tcPr>
          <w:p w:rsidR="00987D47" w:rsidRPr="00EB00C6" w:rsidRDefault="00987D47" w:rsidP="00AA3FDE">
            <w:pPr>
              <w:jc w:val="both"/>
              <w:rPr>
                <w:rFonts w:ascii="Times New Roman" w:hAnsi="Times New Roman" w:cs="Times New Roman"/>
                <w:sz w:val="28"/>
                <w:szCs w:val="28"/>
              </w:rPr>
            </w:pPr>
            <w:r w:rsidRPr="00EB00C6">
              <w:rPr>
                <w:rFonts w:ascii="Times New Roman" w:hAnsi="Times New Roman" w:cs="Times New Roman"/>
                <w:sz w:val="28"/>
                <w:szCs w:val="28"/>
              </w:rPr>
              <w:t>До якого типу похибок верстатів відноситься розмірне зношення і затуплення інструментів?</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138</w:t>
            </w:r>
          </w:p>
        </w:tc>
        <w:tc>
          <w:tcPr>
            <w:tcW w:w="8799" w:type="dxa"/>
          </w:tcPr>
          <w:p w:rsidR="00987D47" w:rsidRPr="00EB00C6" w:rsidRDefault="00987D47" w:rsidP="00887400">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 має переважний вплив на точність виготовлення деталей при роботі зі значними перетинами зрізу (чорнова обробка)?</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139</w:t>
            </w:r>
          </w:p>
        </w:tc>
        <w:tc>
          <w:tcPr>
            <w:tcW w:w="8799" w:type="dxa"/>
          </w:tcPr>
          <w:p w:rsidR="00987D47" w:rsidRPr="00EB00C6" w:rsidRDefault="00987D47" w:rsidP="00887400">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 має переважний вплив на точність виготовлення деталей при чистовій обробці (обробка на прецизійних верстатах)?</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140</w:t>
            </w:r>
          </w:p>
        </w:tc>
        <w:tc>
          <w:tcPr>
            <w:tcW w:w="8799" w:type="dxa"/>
          </w:tcPr>
          <w:p w:rsidR="00987D47" w:rsidRPr="00EB00C6" w:rsidRDefault="00987D47" w:rsidP="00887400">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 має переважний вплив на точність виготовлення деталей при нестійких режимах або використанні нежорсткого інструменту?</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141</w:t>
            </w:r>
          </w:p>
        </w:tc>
        <w:tc>
          <w:tcPr>
            <w:tcW w:w="8799" w:type="dxa"/>
          </w:tcPr>
          <w:p w:rsidR="00987D47" w:rsidRPr="00EB00C6" w:rsidRDefault="00987D47" w:rsidP="00DA0C1F">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 має переважний вплив на точність виготовлення деталей при необхідності дуже повільних переміщень і точності позиціонування?</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142</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w:t>
            </w:r>
            <w:r w:rsidRPr="00EB00C6">
              <w:t xml:space="preserve"> </w:t>
            </w:r>
            <w:r w:rsidRPr="00EB00C6">
              <w:rPr>
                <w:rFonts w:ascii="Times New Roman" w:hAnsi="Times New Roman" w:cs="Times New Roman"/>
                <w:sz w:val="28"/>
                <w:szCs w:val="28"/>
              </w:rPr>
              <w:t>викликає</w:t>
            </w:r>
            <w:r w:rsidRPr="00EB00C6">
              <w:t xml:space="preserve"> </w:t>
            </w:r>
            <w:r w:rsidRPr="00EB00C6">
              <w:rPr>
                <w:rFonts w:ascii="Times New Roman" w:hAnsi="Times New Roman" w:cs="Times New Roman"/>
                <w:sz w:val="28"/>
                <w:szCs w:val="28"/>
              </w:rPr>
              <w:t xml:space="preserve">биття шпинделя верстата і обертового центру?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143</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w:t>
            </w:r>
            <w:r w:rsidRPr="00EB00C6">
              <w:t xml:space="preserve"> </w:t>
            </w:r>
            <w:r w:rsidRPr="00EB00C6">
              <w:rPr>
                <w:rFonts w:ascii="Times New Roman" w:hAnsi="Times New Roman" w:cs="Times New Roman"/>
                <w:sz w:val="28"/>
                <w:szCs w:val="28"/>
              </w:rPr>
              <w:t>викликає</w:t>
            </w:r>
            <w:r w:rsidRPr="00EB00C6">
              <w:t xml:space="preserve"> </w:t>
            </w:r>
            <w:r w:rsidRPr="00EB00C6">
              <w:rPr>
                <w:rFonts w:ascii="Times New Roman" w:hAnsi="Times New Roman" w:cs="Times New Roman"/>
                <w:sz w:val="28"/>
                <w:szCs w:val="28"/>
              </w:rPr>
              <w:t xml:space="preserve">непаралельність осі шпинделя напрямним (при обробці у патроні) або  різна жорсткість переднього і заднього центрів?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144</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Який вид похибок</w:t>
            </w:r>
            <w:r w:rsidRPr="00EB00C6">
              <w:t xml:space="preserve"> </w:t>
            </w:r>
            <w:r w:rsidRPr="00EB00C6">
              <w:rPr>
                <w:rFonts w:ascii="Times New Roman" w:hAnsi="Times New Roman" w:cs="Times New Roman"/>
                <w:sz w:val="28"/>
                <w:szCs w:val="28"/>
              </w:rPr>
              <w:t>викликає</w:t>
            </w:r>
            <w:r w:rsidRPr="00EB00C6">
              <w:t xml:space="preserve"> </w:t>
            </w:r>
            <w:proofErr w:type="spellStart"/>
            <w:r w:rsidRPr="00EB00C6">
              <w:rPr>
                <w:rFonts w:ascii="Times New Roman" w:hAnsi="Times New Roman" w:cs="Times New Roman"/>
                <w:sz w:val="28"/>
                <w:szCs w:val="28"/>
              </w:rPr>
              <w:t>неперпендикулярність</w:t>
            </w:r>
            <w:proofErr w:type="spellEnd"/>
            <w:r w:rsidRPr="00EB00C6">
              <w:rPr>
                <w:rFonts w:ascii="Times New Roman" w:hAnsi="Times New Roman" w:cs="Times New Roman"/>
                <w:sz w:val="28"/>
                <w:szCs w:val="28"/>
              </w:rPr>
              <w:t xml:space="preserve"> або непаралельність осі шпинделя опорній поверхні столу і напрямним столу?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145</w:t>
            </w:r>
          </w:p>
        </w:tc>
        <w:tc>
          <w:tcPr>
            <w:tcW w:w="8799" w:type="dxa"/>
          </w:tcPr>
          <w:p w:rsidR="00987D47" w:rsidRPr="00EB00C6" w:rsidRDefault="00987D47" w:rsidP="008907C3">
            <w:pPr>
              <w:jc w:val="both"/>
              <w:rPr>
                <w:rFonts w:ascii="Times New Roman" w:hAnsi="Times New Roman" w:cs="Times New Roman"/>
                <w:sz w:val="28"/>
                <w:szCs w:val="28"/>
              </w:rPr>
            </w:pPr>
            <w:r w:rsidRPr="00EB00C6">
              <w:rPr>
                <w:rFonts w:ascii="Times New Roman" w:hAnsi="Times New Roman" w:cs="Times New Roman"/>
                <w:sz w:val="28"/>
                <w:szCs w:val="28"/>
              </w:rPr>
              <w:t xml:space="preserve">Якими похибками викликається викривлення напрямних станин, направляючих супорта і столу верстатів токарного і </w:t>
            </w:r>
            <w:proofErr w:type="spellStart"/>
            <w:r w:rsidRPr="00EB00C6">
              <w:rPr>
                <w:rFonts w:ascii="Times New Roman" w:hAnsi="Times New Roman" w:cs="Times New Roman"/>
                <w:sz w:val="28"/>
                <w:szCs w:val="28"/>
              </w:rPr>
              <w:t>круглошліфовального</w:t>
            </w:r>
            <w:proofErr w:type="spellEnd"/>
            <w:r w:rsidRPr="00EB00C6">
              <w:rPr>
                <w:rFonts w:ascii="Times New Roman" w:hAnsi="Times New Roman" w:cs="Times New Roman"/>
                <w:sz w:val="28"/>
                <w:szCs w:val="28"/>
              </w:rPr>
              <w:t xml:space="preserve"> типів?</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146</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 xml:space="preserve">Якими похибками не викликається викривлення напрямних станин, направляючих супорта і столу верстатів токарного і </w:t>
            </w:r>
            <w:proofErr w:type="spellStart"/>
            <w:r w:rsidRPr="00EB00C6">
              <w:rPr>
                <w:rFonts w:ascii="Times New Roman" w:hAnsi="Times New Roman" w:cs="Times New Roman"/>
                <w:sz w:val="28"/>
                <w:szCs w:val="28"/>
              </w:rPr>
              <w:t>круглошліфовального</w:t>
            </w:r>
            <w:proofErr w:type="spellEnd"/>
            <w:r w:rsidRPr="00EB00C6">
              <w:rPr>
                <w:rFonts w:ascii="Times New Roman" w:hAnsi="Times New Roman" w:cs="Times New Roman"/>
                <w:sz w:val="28"/>
                <w:szCs w:val="28"/>
              </w:rPr>
              <w:t xml:space="preserve"> типів?</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147</w:t>
            </w:r>
          </w:p>
        </w:tc>
        <w:tc>
          <w:tcPr>
            <w:tcW w:w="8799" w:type="dxa"/>
          </w:tcPr>
          <w:p w:rsidR="00987D47" w:rsidRPr="00EB00C6" w:rsidRDefault="00987D47" w:rsidP="008907C3">
            <w:pPr>
              <w:jc w:val="both"/>
              <w:rPr>
                <w:rFonts w:ascii="Times New Roman" w:hAnsi="Times New Roman" w:cs="Times New Roman"/>
                <w:sz w:val="28"/>
                <w:szCs w:val="28"/>
              </w:rPr>
            </w:pPr>
            <w:r w:rsidRPr="00EB00C6">
              <w:rPr>
                <w:rFonts w:ascii="Times New Roman" w:hAnsi="Times New Roman" w:cs="Times New Roman"/>
                <w:sz w:val="28"/>
                <w:szCs w:val="28"/>
              </w:rPr>
              <w:t xml:space="preserve">Якою складовою найбільше викликається викривлення напрямних станин, направляючих, столів поздовжніх стругальних, фрезерних і шліфувальних верстатів (довгих деталей)?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148</w:t>
            </w:r>
          </w:p>
        </w:tc>
        <w:tc>
          <w:tcPr>
            <w:tcW w:w="8799" w:type="dxa"/>
          </w:tcPr>
          <w:p w:rsidR="00987D47" w:rsidRPr="00EB00C6" w:rsidRDefault="00987D47" w:rsidP="007151D9">
            <w:pPr>
              <w:jc w:val="both"/>
              <w:rPr>
                <w:rFonts w:ascii="Times New Roman" w:hAnsi="Times New Roman" w:cs="Times New Roman"/>
                <w:sz w:val="28"/>
                <w:szCs w:val="28"/>
              </w:rPr>
            </w:pPr>
            <w:r w:rsidRPr="00EB00C6">
              <w:rPr>
                <w:rFonts w:ascii="Times New Roman" w:hAnsi="Times New Roman" w:cs="Times New Roman"/>
                <w:sz w:val="28"/>
                <w:szCs w:val="28"/>
              </w:rPr>
              <w:t xml:space="preserve">На чому позначається (зростанні яких параметрів) биття всіх видів фрезерних шпинделів? </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149</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hAnsi="Times New Roman" w:cs="Times New Roman"/>
                <w:sz w:val="28"/>
                <w:szCs w:val="28"/>
              </w:rPr>
              <w:t xml:space="preserve">Які відхилення напрямних верстатів токарного і </w:t>
            </w:r>
            <w:proofErr w:type="spellStart"/>
            <w:r w:rsidRPr="00EB00C6">
              <w:rPr>
                <w:rFonts w:ascii="Times New Roman" w:hAnsi="Times New Roman" w:cs="Times New Roman"/>
                <w:sz w:val="28"/>
                <w:szCs w:val="28"/>
              </w:rPr>
              <w:t>круглошліфовального</w:t>
            </w:r>
            <w:proofErr w:type="spellEnd"/>
            <w:r w:rsidRPr="00EB00C6">
              <w:rPr>
                <w:rFonts w:ascii="Times New Roman" w:hAnsi="Times New Roman" w:cs="Times New Roman"/>
                <w:sz w:val="28"/>
                <w:szCs w:val="28"/>
              </w:rPr>
              <w:t xml:space="preserve"> типів впливають на точність обробки деталі, що обертається, найбільше?</w: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150</w:t>
            </w:r>
          </w:p>
        </w:tc>
        <w:tc>
          <w:tcPr>
            <w:tcW w:w="8799" w:type="dxa"/>
          </w:tcPr>
          <w:p w:rsidR="00987D47" w:rsidRPr="00EB00C6" w:rsidRDefault="00987D47" w:rsidP="000D2E1F">
            <w:pPr>
              <w:jc w:val="both"/>
              <w:rPr>
                <w:rFonts w:ascii="Times New Roman" w:hAnsi="Times New Roman" w:cs="Times New Roman"/>
                <w:sz w:val="28"/>
                <w:szCs w:val="28"/>
              </w:rPr>
            </w:pPr>
            <w:r w:rsidRPr="00EB00C6">
              <w:rPr>
                <w:rFonts w:ascii="Times New Roman" w:hAnsi="Times New Roman" w:cs="Times New Roman"/>
                <w:sz w:val="28"/>
                <w:szCs w:val="28"/>
              </w:rPr>
              <w:t>Яке відхилення шпинделя ілюструє наведений рисунок?</w:t>
            </w:r>
          </w:p>
          <w:p w:rsidR="00987D47" w:rsidRPr="00EB00C6" w:rsidRDefault="00987D47" w:rsidP="00987D47">
            <w:pPr>
              <w:jc w:val="center"/>
              <w:rPr>
                <w:rFonts w:ascii="Times New Roman" w:hAnsi="Times New Roman" w:cs="Times New Roman"/>
                <w:sz w:val="28"/>
                <w:szCs w:val="28"/>
              </w:rPr>
            </w:pPr>
            <w:r w:rsidRPr="00EB00C6">
              <w:rPr>
                <w:rFonts w:ascii="Times New Roman" w:hAnsi="Times New Roman" w:cs="Times New Roman"/>
                <w:noProof/>
                <w:sz w:val="18"/>
                <w:szCs w:val="18"/>
                <w:lang w:val="ru-RU" w:eastAsia="ru-RU"/>
              </w:rPr>
              <w:drawing>
                <wp:inline distT="0" distB="0" distL="0" distR="0" wp14:anchorId="37C9C561" wp14:editId="52A5E817">
                  <wp:extent cx="2932428" cy="10287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5">
                            <a:extLst>
                              <a:ext uri="{28A0092B-C50C-407E-A947-70E740481C1C}">
                                <a14:useLocalDpi xmlns:a14="http://schemas.microsoft.com/office/drawing/2010/main" val="0"/>
                              </a:ext>
                            </a:extLst>
                          </a:blip>
                          <a:stretch>
                            <a:fillRect/>
                          </a:stretch>
                        </pic:blipFill>
                        <pic:spPr>
                          <a:xfrm>
                            <a:off x="0" y="0"/>
                            <a:ext cx="2951676" cy="1035452"/>
                          </a:xfrm>
                          <a:prstGeom prst="rect">
                            <a:avLst/>
                          </a:prstGeom>
                        </pic:spPr>
                      </pic:pic>
                    </a:graphicData>
                  </a:graphic>
                </wp:inline>
              </w:drawing>
            </w:r>
          </w:p>
          <w:p w:rsidR="00987D47" w:rsidRPr="00EB00C6" w:rsidRDefault="00987D47" w:rsidP="000D2E1F">
            <w:pPr>
              <w:jc w:val="both"/>
              <w:rPr>
                <w:rFonts w:ascii="Times New Roman" w:hAnsi="Times New Roman" w:cs="Times New Roman"/>
                <w:sz w:val="28"/>
                <w:szCs w:val="28"/>
              </w:rPr>
            </w:pP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151</w:t>
            </w:r>
          </w:p>
        </w:tc>
        <w:tc>
          <w:tcPr>
            <w:tcW w:w="8799" w:type="dxa"/>
          </w:tcPr>
          <w:p w:rsidR="00987D47" w:rsidRPr="00EB00C6" w:rsidRDefault="00987D47" w:rsidP="00405B70">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BD5E3E">
            <w:pPr>
              <w:jc w:val="center"/>
              <w:rPr>
                <w:rFonts w:ascii="Times New Roman" w:hAnsi="Times New Roman" w:cs="Times New Roman"/>
                <w:sz w:val="28"/>
                <w:szCs w:val="28"/>
              </w:rPr>
            </w:pPr>
            <w:r w:rsidRPr="00EB00C6">
              <w:object w:dxaOrig="3900" w:dyaOrig="2145">
                <v:shape id="_x0000_i1032" type="#_x0000_t75" style="width:192pt;height:105.75pt" o:ole="">
                  <v:imagedata r:id="rId36" o:title=""/>
                </v:shape>
                <o:OLEObject Type="Embed" ProgID="PBrush" ShapeID="_x0000_i1032" DrawAspect="Content" ObjectID="_1648457155" r:id="rId37"/>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lastRenderedPageBreak/>
              <w:t>152</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BD5E3E">
            <w:pPr>
              <w:jc w:val="center"/>
              <w:rPr>
                <w:rFonts w:ascii="Times New Roman" w:hAnsi="Times New Roman" w:cs="Times New Roman"/>
                <w:sz w:val="28"/>
                <w:szCs w:val="28"/>
              </w:rPr>
            </w:pPr>
            <w:r w:rsidRPr="00EB00C6">
              <w:object w:dxaOrig="1530" w:dyaOrig="1665">
                <v:shape id="_x0000_i1033" type="#_x0000_t75" style="width:94.5pt;height:102.75pt" o:ole="">
                  <v:imagedata r:id="rId38" o:title=""/>
                </v:shape>
                <o:OLEObject Type="Embed" ProgID="PBrush" ShapeID="_x0000_i1033" DrawAspect="Content" ObjectID="_1648457156" r:id="rId39"/>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153</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BD5E3E">
            <w:pPr>
              <w:jc w:val="center"/>
              <w:rPr>
                <w:rFonts w:ascii="Times New Roman" w:hAnsi="Times New Roman" w:cs="Times New Roman"/>
                <w:sz w:val="28"/>
                <w:szCs w:val="28"/>
              </w:rPr>
            </w:pPr>
            <w:r w:rsidRPr="00EB00C6">
              <w:object w:dxaOrig="3645" w:dyaOrig="1650">
                <v:shape id="_x0000_i1034" type="#_x0000_t75" style="width:182.25pt;height:82.5pt" o:ole="">
                  <v:imagedata r:id="rId40" o:title=""/>
                </v:shape>
                <o:OLEObject Type="Embed" ProgID="PBrush" ShapeID="_x0000_i1034" DrawAspect="Content" ObjectID="_1648457157" r:id="rId41"/>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154</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BD5E3E">
            <w:pPr>
              <w:jc w:val="center"/>
              <w:rPr>
                <w:rFonts w:ascii="Times New Roman" w:hAnsi="Times New Roman" w:cs="Times New Roman"/>
                <w:sz w:val="28"/>
                <w:szCs w:val="28"/>
              </w:rPr>
            </w:pPr>
            <w:r w:rsidRPr="00EB00C6">
              <w:object w:dxaOrig="2265" w:dyaOrig="1815">
                <v:shape id="_x0000_i1035" type="#_x0000_t75" style="width:121.5pt;height:97.5pt" o:ole="">
                  <v:imagedata r:id="rId42" o:title=""/>
                </v:shape>
                <o:OLEObject Type="Embed" ProgID="PBrush" ShapeID="_x0000_i1035" DrawAspect="Content" ObjectID="_1648457158" r:id="rId43"/>
              </w:object>
            </w:r>
          </w:p>
        </w:tc>
      </w:tr>
      <w:tr w:rsidR="00987D47" w:rsidRPr="00EB00C6" w:rsidTr="00987D47">
        <w:trPr>
          <w:trHeight w:val="347"/>
        </w:trPr>
        <w:tc>
          <w:tcPr>
            <w:tcW w:w="948" w:type="dxa"/>
          </w:tcPr>
          <w:p w:rsidR="00987D47" w:rsidRPr="00EB00C6" w:rsidRDefault="00987D47" w:rsidP="001A41B5">
            <w:pPr>
              <w:rPr>
                <w:rFonts w:ascii="Times New Roman" w:hAnsi="Times New Roman" w:cs="Times New Roman"/>
                <w:sz w:val="28"/>
                <w:szCs w:val="28"/>
              </w:rPr>
            </w:pPr>
            <w:r w:rsidRPr="00EB00C6">
              <w:rPr>
                <w:rFonts w:ascii="Times New Roman" w:hAnsi="Times New Roman" w:cs="Times New Roman"/>
                <w:sz w:val="28"/>
                <w:szCs w:val="28"/>
              </w:rPr>
              <w:t>155</w:t>
            </w:r>
          </w:p>
        </w:tc>
        <w:tc>
          <w:tcPr>
            <w:tcW w:w="8799"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BD5E3E">
            <w:pPr>
              <w:jc w:val="center"/>
              <w:rPr>
                <w:rFonts w:ascii="Times New Roman" w:hAnsi="Times New Roman" w:cs="Times New Roman"/>
                <w:sz w:val="28"/>
                <w:szCs w:val="28"/>
              </w:rPr>
            </w:pPr>
            <w:r w:rsidRPr="00EB00C6">
              <w:object w:dxaOrig="2745" w:dyaOrig="1005">
                <v:shape id="_x0000_i1036" type="#_x0000_t75" style="width:158.25pt;height:57.75pt" o:ole="">
                  <v:imagedata r:id="rId44" o:title=""/>
                </v:shape>
                <o:OLEObject Type="Embed" ProgID="PBrush" ShapeID="_x0000_i1036" DrawAspect="Content" ObjectID="_1648457159" r:id="rId45"/>
              </w:objec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156</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1830" w:dyaOrig="2070">
                <v:shape id="_x0000_i1037" type="#_x0000_t75" style="width:91.5pt;height:103.5pt" o:ole="">
                  <v:imagedata r:id="rId46" o:title=""/>
                </v:shape>
                <o:OLEObject Type="Embed" ProgID="PBrush" ShapeID="_x0000_i1037" DrawAspect="Content" ObjectID="_1648457160" r:id="rId47"/>
              </w:object>
            </w:r>
          </w:p>
        </w:tc>
      </w:tr>
      <w:tr w:rsidR="00987D47" w:rsidRPr="00EB00C6" w:rsidTr="00987D47">
        <w:trPr>
          <w:trHeight w:val="347"/>
        </w:trPr>
        <w:tc>
          <w:tcPr>
            <w:tcW w:w="948"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157</w:t>
            </w:r>
          </w:p>
        </w:tc>
        <w:tc>
          <w:tcPr>
            <w:tcW w:w="8799" w:type="dxa"/>
          </w:tcPr>
          <w:p w:rsidR="00987D47" w:rsidRPr="00EB00C6" w:rsidRDefault="00987D47" w:rsidP="00F5140A">
            <w:pPr>
              <w:jc w:val="both"/>
              <w:rPr>
                <w:rFonts w:ascii="Times New Roman" w:eastAsia="Calibri" w:hAnsi="Times New Roman" w:cs="Times New Roman"/>
                <w:sz w:val="28"/>
                <w:szCs w:val="28"/>
              </w:rPr>
            </w:pPr>
            <w:r w:rsidRPr="00EB00C6">
              <w:rPr>
                <w:rFonts w:ascii="Times New Roman" w:hAnsi="Times New Roman" w:cs="Times New Roman"/>
                <w:sz w:val="28"/>
                <w:szCs w:val="28"/>
              </w:rPr>
              <w:t xml:space="preserve">Одним з заходів підвищення точності обробки є </w:t>
            </w:r>
            <w:r w:rsidRPr="00EB00C6">
              <w:rPr>
                <w:rFonts w:ascii="Times New Roman" w:eastAsia="Calibri" w:hAnsi="Times New Roman" w:cs="Times New Roman"/>
                <w:sz w:val="28"/>
                <w:szCs w:val="28"/>
              </w:rPr>
              <w:t>направлення шкідливих зсувів (пружних, температурних, вектору лінійного зносу) в сторону, яка мало впливає на точність обробки.</w:t>
            </w:r>
          </w:p>
          <w:p w:rsidR="00987D47" w:rsidRPr="00EB00C6" w:rsidRDefault="00987D47" w:rsidP="00F5140A">
            <w:pPr>
              <w:jc w:val="both"/>
              <w:rPr>
                <w:rFonts w:ascii="Times New Roman" w:hAnsi="Times New Roman" w:cs="Times New Roman"/>
                <w:sz w:val="28"/>
                <w:szCs w:val="28"/>
              </w:rPr>
            </w:pPr>
            <w:r w:rsidRPr="00EB00C6">
              <w:rPr>
                <w:rFonts w:ascii="Times New Roman" w:eastAsia="Calibri" w:hAnsi="Times New Roman" w:cs="Times New Roman"/>
                <w:sz w:val="28"/>
                <w:szCs w:val="28"/>
              </w:rPr>
              <w:t>Яким є цей напрямок відносно оброблюваної поверхні?</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158</w:t>
            </w:r>
          </w:p>
        </w:tc>
        <w:tc>
          <w:tcPr>
            <w:tcW w:w="8799" w:type="dxa"/>
          </w:tcPr>
          <w:p w:rsidR="00987D47" w:rsidRPr="00EB00C6" w:rsidRDefault="00987D47" w:rsidP="00F5140A">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заходу підвищення точності відноситься виконання </w:t>
            </w:r>
            <w:r w:rsidRPr="00EB00C6">
              <w:rPr>
                <w:rFonts w:ascii="Times New Roman" w:hAnsi="Times New Roman" w:cs="Times New Roman"/>
                <w:sz w:val="28"/>
                <w:szCs w:val="28"/>
              </w:rPr>
              <w:lastRenderedPageBreak/>
              <w:t xml:space="preserve">горизонтальних напрямних з опуклістю вгору? </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lastRenderedPageBreak/>
              <w:t>159</w:t>
            </w:r>
          </w:p>
        </w:tc>
        <w:tc>
          <w:tcPr>
            <w:tcW w:w="8799" w:type="dxa"/>
          </w:tcPr>
          <w:p w:rsidR="00987D47" w:rsidRPr="00EB00C6" w:rsidRDefault="00987D47" w:rsidP="00F5140A">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заходу підвищення точності відноситься створення попереднього натягу? </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160</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1905" w:dyaOrig="1755">
                <v:shape id="_x0000_i1038" type="#_x0000_t75" style="width:111pt;height:102pt" o:ole="">
                  <v:imagedata r:id="rId48" o:title=""/>
                </v:shape>
                <o:OLEObject Type="Embed" ProgID="PBrush" ShapeID="_x0000_i1038" DrawAspect="Content" ObjectID="_1648457161" r:id="rId49"/>
              </w:objec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161</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заходи підвищення точності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1710" w:dyaOrig="1830">
                <v:shape id="_x0000_i1039" type="#_x0000_t75" style="width:103.5pt;height:111pt" o:ole="">
                  <v:imagedata r:id="rId50" o:title=""/>
                </v:shape>
                <o:OLEObject Type="Embed" ProgID="PBrush" ShapeID="_x0000_i1039" DrawAspect="Content" ObjectID="_1648457162" r:id="rId51"/>
              </w:objec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162</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1905" w:dyaOrig="1770">
                <v:shape id="_x0000_i1040" type="#_x0000_t75" style="width:121.5pt;height:113.25pt" o:ole="">
                  <v:imagedata r:id="rId52" o:title=""/>
                </v:shape>
                <o:OLEObject Type="Embed" ProgID="PBrush" ShapeID="_x0000_i1040" DrawAspect="Content" ObjectID="_1648457163" r:id="rId53"/>
              </w:objec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163</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1320" w:dyaOrig="1500">
                <v:shape id="_x0000_i1041" type="#_x0000_t75" style="width:88.5pt;height:101.25pt" o:ole="">
                  <v:imagedata r:id="rId54" o:title=""/>
                </v:shape>
                <o:OLEObject Type="Embed" ProgID="PBrush" ShapeID="_x0000_i1041" DrawAspect="Content" ObjectID="_1648457164" r:id="rId55"/>
              </w:objec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164</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2085" w:dyaOrig="1545">
                <v:shape id="_x0000_i1042" type="#_x0000_t75" style="width:117.75pt;height:87pt" o:ole="">
                  <v:imagedata r:id="rId56" o:title=""/>
                </v:shape>
                <o:OLEObject Type="Embed" ProgID="PBrush" ShapeID="_x0000_i1042" DrawAspect="Content" ObjectID="_1648457165" r:id="rId57"/>
              </w:objec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lastRenderedPageBreak/>
              <w:t>165</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1860" w:dyaOrig="1620">
                <v:shape id="_x0000_i1043" type="#_x0000_t75" style="width:112.5pt;height:98.25pt" o:ole="">
                  <v:imagedata r:id="rId58" o:title=""/>
                </v:shape>
                <o:OLEObject Type="Embed" ProgID="PBrush" ShapeID="_x0000_i1043" DrawAspect="Content" ObjectID="_1648457166" r:id="rId59"/>
              </w:object>
            </w:r>
          </w:p>
        </w:tc>
      </w:tr>
      <w:tr w:rsidR="00987D47" w:rsidRPr="00EB00C6" w:rsidTr="00987D47">
        <w:trPr>
          <w:trHeight w:val="347"/>
        </w:trPr>
        <w:tc>
          <w:tcPr>
            <w:tcW w:w="948"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166</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Які методи регулювання зазорів і компенсація рівномірної складової зношення в передачах та механізмах верстата  ілюструє наведений рисунок?</w:t>
            </w:r>
          </w:p>
          <w:p w:rsidR="00987D47" w:rsidRPr="00EB00C6" w:rsidRDefault="00987D47" w:rsidP="006978FB">
            <w:pPr>
              <w:jc w:val="center"/>
              <w:rPr>
                <w:rFonts w:ascii="Times New Roman" w:hAnsi="Times New Roman" w:cs="Times New Roman"/>
                <w:sz w:val="28"/>
                <w:szCs w:val="28"/>
              </w:rPr>
            </w:pPr>
            <w:r w:rsidRPr="00EB00C6">
              <w:object w:dxaOrig="2145" w:dyaOrig="2325">
                <v:shape id="_x0000_i1044" type="#_x0000_t75" style="width:129pt;height:139.5pt" o:ole="">
                  <v:imagedata r:id="rId60" o:title=""/>
                </v:shape>
                <o:OLEObject Type="Embed" ProgID="PBrush" ShapeID="_x0000_i1044" DrawAspect="Content" ObjectID="_1648457167" r:id="rId61"/>
              </w:object>
            </w:r>
          </w:p>
        </w:tc>
      </w:tr>
      <w:tr w:rsidR="00987D47" w:rsidRPr="00EB00C6" w:rsidTr="00987D47">
        <w:trPr>
          <w:trHeight w:val="347"/>
        </w:trPr>
        <w:tc>
          <w:tcPr>
            <w:tcW w:w="948"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167</w:t>
            </w:r>
          </w:p>
        </w:tc>
        <w:tc>
          <w:tcPr>
            <w:tcW w:w="8799" w:type="dxa"/>
          </w:tcPr>
          <w:p w:rsidR="00987D47" w:rsidRPr="00EB00C6" w:rsidRDefault="00987D47" w:rsidP="006E7DD8">
            <w:pPr>
              <w:jc w:val="both"/>
              <w:rPr>
                <w:rFonts w:ascii="Times New Roman" w:hAnsi="Times New Roman" w:cs="Times New Roman"/>
                <w:sz w:val="28"/>
                <w:szCs w:val="28"/>
              </w:rPr>
            </w:pPr>
            <w:r w:rsidRPr="00EB00C6">
              <w:rPr>
                <w:rFonts w:ascii="Times New Roman" w:hAnsi="Times New Roman" w:cs="Times New Roman"/>
                <w:sz w:val="28"/>
                <w:szCs w:val="28"/>
              </w:rPr>
              <w:t xml:space="preserve">В яких вузлах найчастіше реалізується метод компенсації неточностей виготовлення масляним шаром? </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168</w:t>
            </w:r>
          </w:p>
        </w:tc>
        <w:tc>
          <w:tcPr>
            <w:tcW w:w="8799" w:type="dxa"/>
          </w:tcPr>
          <w:p w:rsidR="00987D47" w:rsidRPr="00EB00C6" w:rsidRDefault="00987D47" w:rsidP="006978FB">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Яке призначення дуплексації радіально-упорних кулькових підшипників?</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169</w:t>
            </w:r>
          </w:p>
        </w:tc>
        <w:tc>
          <w:tcPr>
            <w:tcW w:w="8799" w:type="dxa"/>
          </w:tcPr>
          <w:p w:rsidR="00987D47" w:rsidRPr="00EB00C6" w:rsidRDefault="00987D47" w:rsidP="006978FB">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Яким способом (способами) не може здійснюватись прямолінійний рух вузлів верстатів (перетворення обертального руху в поступальний)?</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170</w:t>
            </w:r>
          </w:p>
        </w:tc>
        <w:tc>
          <w:tcPr>
            <w:tcW w:w="8799" w:type="dxa"/>
          </w:tcPr>
          <w:p w:rsidR="00987D47" w:rsidRPr="00EB00C6" w:rsidRDefault="00987D47" w:rsidP="006978FB">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Яким способом (способами) не може здійснюватись прямолінійний рух вузлів верстатів (перетворення обертального руху в поступальний)?</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171</w:t>
            </w:r>
          </w:p>
        </w:tc>
        <w:tc>
          <w:tcPr>
            <w:tcW w:w="8799" w:type="dxa"/>
          </w:tcPr>
          <w:p w:rsidR="00987D47" w:rsidRPr="00EB00C6" w:rsidRDefault="00987D47" w:rsidP="006978FB">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Яким способом (способами) може здійснюватись прямолінійний рух вузлів верстатів (перетворення обертального руху в поступальний)?</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172</w:t>
            </w:r>
          </w:p>
        </w:tc>
        <w:tc>
          <w:tcPr>
            <w:tcW w:w="8799" w:type="dxa"/>
          </w:tcPr>
          <w:p w:rsidR="00987D47" w:rsidRPr="00EB00C6" w:rsidRDefault="00987D47" w:rsidP="006978FB">
            <w:pPr>
              <w:jc w:val="both"/>
              <w:rPr>
                <w:rFonts w:ascii="Times New Roman" w:eastAsia="Calibri" w:hAnsi="Times New Roman" w:cs="Times New Roman"/>
                <w:noProof/>
                <w:sz w:val="28"/>
                <w:szCs w:val="28"/>
                <w:lang w:eastAsia="ru-RU"/>
              </w:rPr>
            </w:pPr>
            <w:r w:rsidRPr="00EB00C6">
              <w:rPr>
                <w:rFonts w:ascii="Times New Roman" w:eastAsia="Calibri" w:hAnsi="Times New Roman" w:cs="Times New Roman"/>
                <w:noProof/>
                <w:sz w:val="28"/>
                <w:szCs w:val="28"/>
                <w:lang w:eastAsia="ru-RU"/>
              </w:rPr>
              <w:t>Які переваги зубчасто-рейкової передачі порівняно з черв</w:t>
            </w:r>
            <w:r w:rsidRPr="00EB00C6">
              <w:rPr>
                <w:rFonts w:ascii="Times New Roman" w:eastAsia="Calibri" w:hAnsi="Times New Roman" w:cs="Times New Roman"/>
                <w:noProof/>
                <w:sz w:val="28"/>
                <w:szCs w:val="28"/>
                <w:lang w:val="ru-RU" w:eastAsia="ru-RU"/>
              </w:rPr>
              <w:t>’</w:t>
            </w:r>
            <w:r w:rsidRPr="00EB00C6">
              <w:rPr>
                <w:rFonts w:ascii="Times New Roman" w:eastAsia="Calibri" w:hAnsi="Times New Roman" w:cs="Times New Roman"/>
                <w:noProof/>
                <w:sz w:val="28"/>
                <w:szCs w:val="28"/>
                <w:lang w:eastAsia="ru-RU"/>
              </w:rPr>
              <w:t xml:space="preserve">ячно-рейковою? </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173</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заходу підвищення точності відноситься хвильові передачі з багатьма зубцями в контакті? </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174</w:t>
            </w:r>
          </w:p>
        </w:tc>
        <w:tc>
          <w:tcPr>
            <w:tcW w:w="8799" w:type="dxa"/>
          </w:tcPr>
          <w:p w:rsidR="00987D47" w:rsidRPr="00EB00C6" w:rsidRDefault="00987D47" w:rsidP="006978FB">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заходу підвищення точності відноситься застосування пари ходовий гвинт – довга гайка? </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lastRenderedPageBreak/>
              <w:t>175</w:t>
            </w:r>
          </w:p>
        </w:tc>
        <w:tc>
          <w:tcPr>
            <w:tcW w:w="8799" w:type="dxa"/>
          </w:tcPr>
          <w:p w:rsidR="00987D47" w:rsidRPr="00EB00C6" w:rsidRDefault="00987D47" w:rsidP="00A87B51">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заходу підвищення точності відноситься застосування </w:t>
            </w:r>
            <w:proofErr w:type="spellStart"/>
            <w:r w:rsidRPr="00EB00C6">
              <w:rPr>
                <w:rFonts w:ascii="Times New Roman" w:hAnsi="Times New Roman" w:cs="Times New Roman"/>
                <w:sz w:val="28"/>
                <w:szCs w:val="28"/>
              </w:rPr>
              <w:t>глобоїдних</w:t>
            </w:r>
            <w:proofErr w:type="spellEnd"/>
            <w:r w:rsidRPr="00EB00C6">
              <w:rPr>
                <w:rFonts w:ascii="Times New Roman" w:hAnsi="Times New Roman" w:cs="Times New Roman"/>
                <w:sz w:val="28"/>
                <w:szCs w:val="28"/>
              </w:rPr>
              <w:t xml:space="preserve"> черв'ячних передач з багатьма витками в зачепленні? </w:t>
            </w:r>
          </w:p>
        </w:tc>
      </w:tr>
      <w:tr w:rsidR="00987D47" w:rsidRPr="00EB00C6" w:rsidTr="00987D47">
        <w:trPr>
          <w:trHeight w:val="347"/>
        </w:trPr>
        <w:tc>
          <w:tcPr>
            <w:tcW w:w="948"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176</w:t>
            </w:r>
          </w:p>
        </w:tc>
        <w:tc>
          <w:tcPr>
            <w:tcW w:w="8799" w:type="dxa"/>
          </w:tcPr>
          <w:p w:rsidR="00987D47" w:rsidRPr="00EB00C6" w:rsidRDefault="00987D47" w:rsidP="001026FE">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виду відмови деталей верстатів за критерієм міцності, характерних для машин, що працюють при нормальній температурі відноситься викривлення валів і осей? </w:t>
            </w:r>
          </w:p>
        </w:tc>
      </w:tr>
      <w:tr w:rsidR="00987D47" w:rsidRPr="00EB00C6" w:rsidTr="00987D47">
        <w:trPr>
          <w:trHeight w:val="347"/>
        </w:trPr>
        <w:tc>
          <w:tcPr>
            <w:tcW w:w="948"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177</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До якого виду відмови деталей верстатів за критерієм міцності, характерних для машин, що працюють при нормальній температурі відноситься витяжка болтів при монтажі?</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178</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До якого виду відмови деталей верстатів за критерієм міцності, характерних для машин, що працюють при нормальній температурі відноситься осадка пружин?</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179</w:t>
            </w:r>
          </w:p>
        </w:tc>
        <w:tc>
          <w:tcPr>
            <w:tcW w:w="8799" w:type="dxa"/>
          </w:tcPr>
          <w:p w:rsidR="00987D47" w:rsidRPr="00EB00C6" w:rsidRDefault="00987D47" w:rsidP="001026FE">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виду відмови деталей верстатів за критерієм міцності, характерних для машин, що працюють при нормальній температурі відноситься </w:t>
            </w:r>
            <w:r w:rsidRPr="00EB00C6">
              <w:rPr>
                <w:rFonts w:ascii="Times New Roman" w:eastAsia="Calibri" w:hAnsi="Times New Roman" w:cs="Times New Roman"/>
                <w:sz w:val="28"/>
                <w:szCs w:val="28"/>
              </w:rPr>
              <w:t>мала безперервна пластична деформація при тривалому навантаженні</w:t>
            </w:r>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180</w:t>
            </w:r>
          </w:p>
        </w:tc>
        <w:tc>
          <w:tcPr>
            <w:tcW w:w="8799" w:type="dxa"/>
          </w:tcPr>
          <w:p w:rsidR="00987D47" w:rsidRPr="00EB00C6" w:rsidRDefault="00987D47" w:rsidP="001026FE">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виду відмови деталей верстатів за критерієм міцності, характерних для машин, що працюють при нормальній температурі відноситься несподіване руйнування </w:t>
            </w:r>
            <w:r w:rsidRPr="00EB00C6">
              <w:rPr>
                <w:rFonts w:ascii="Times New Roman" w:eastAsia="Calibri" w:hAnsi="Times New Roman" w:cs="Times New Roman"/>
                <w:sz w:val="28"/>
                <w:szCs w:val="28"/>
              </w:rPr>
              <w:t xml:space="preserve">деталей з </w:t>
            </w:r>
            <w:proofErr w:type="spellStart"/>
            <w:r w:rsidRPr="00EB00C6">
              <w:rPr>
                <w:rFonts w:ascii="Times New Roman" w:eastAsia="Calibri" w:hAnsi="Times New Roman" w:cs="Times New Roman"/>
                <w:sz w:val="28"/>
                <w:szCs w:val="28"/>
              </w:rPr>
              <w:t>малов</w:t>
            </w:r>
            <w:proofErr w:type="spellEnd"/>
            <w:r w:rsidRPr="00EB00C6">
              <w:rPr>
                <w:rFonts w:ascii="Times New Roman" w:eastAsia="Calibri" w:hAnsi="Times New Roman" w:cs="Times New Roman"/>
                <w:sz w:val="28"/>
                <w:szCs w:val="28"/>
                <w:lang w:val="ru-RU"/>
              </w:rPr>
              <w:t>’</w:t>
            </w:r>
            <w:proofErr w:type="spellStart"/>
            <w:r w:rsidRPr="00EB00C6">
              <w:rPr>
                <w:rFonts w:ascii="Times New Roman" w:eastAsia="Calibri" w:hAnsi="Times New Roman" w:cs="Times New Roman"/>
                <w:sz w:val="28"/>
                <w:szCs w:val="28"/>
              </w:rPr>
              <w:t>язких</w:t>
            </w:r>
            <w:proofErr w:type="spellEnd"/>
            <w:r w:rsidRPr="00EB00C6">
              <w:rPr>
                <w:rFonts w:ascii="Times New Roman" w:eastAsia="Calibri" w:hAnsi="Times New Roman" w:cs="Times New Roman"/>
                <w:sz w:val="28"/>
                <w:szCs w:val="28"/>
              </w:rPr>
              <w:t xml:space="preserve"> матеріалів</w:t>
            </w:r>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181</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За яких умов виникають втомні руйнування деталей машин?</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182</w:t>
            </w:r>
          </w:p>
        </w:tc>
        <w:tc>
          <w:tcPr>
            <w:tcW w:w="8799" w:type="dxa"/>
          </w:tcPr>
          <w:p w:rsidR="00987D47" w:rsidRPr="00EB00C6" w:rsidRDefault="00987D47" w:rsidP="000D1C75">
            <w:pPr>
              <w:jc w:val="both"/>
              <w:rPr>
                <w:rFonts w:ascii="Times New Roman" w:hAnsi="Times New Roman" w:cs="Times New Roman"/>
                <w:sz w:val="28"/>
                <w:szCs w:val="28"/>
              </w:rPr>
            </w:pPr>
            <w:r w:rsidRPr="00EB00C6">
              <w:rPr>
                <w:rFonts w:ascii="Times New Roman" w:hAnsi="Times New Roman" w:cs="Times New Roman"/>
                <w:sz w:val="28"/>
                <w:szCs w:val="28"/>
              </w:rPr>
              <w:t>За яких умов виникають пластичні деформації деталей машин?</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183</w:t>
            </w:r>
          </w:p>
        </w:tc>
        <w:tc>
          <w:tcPr>
            <w:tcW w:w="8799" w:type="dxa"/>
          </w:tcPr>
          <w:p w:rsidR="00987D47" w:rsidRPr="00EB00C6" w:rsidRDefault="00987D47" w:rsidP="000D1C75">
            <w:pPr>
              <w:jc w:val="both"/>
              <w:rPr>
                <w:rFonts w:ascii="Times New Roman" w:hAnsi="Times New Roman" w:cs="Times New Roman"/>
                <w:sz w:val="28"/>
                <w:szCs w:val="28"/>
              </w:rPr>
            </w:pPr>
            <w:r w:rsidRPr="00EB00C6">
              <w:rPr>
                <w:rFonts w:ascii="Times New Roman" w:hAnsi="Times New Roman" w:cs="Times New Roman"/>
                <w:sz w:val="28"/>
                <w:szCs w:val="28"/>
              </w:rPr>
              <w:t>За яких умов виникає крихке руйнування деталей машин?</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184</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З метою підвищення міцності (та умові мінімальної маси) яке навантаження конструкції є кращим для використання?</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185</w:t>
            </w:r>
          </w:p>
        </w:tc>
        <w:tc>
          <w:tcPr>
            <w:tcW w:w="8799" w:type="dxa"/>
          </w:tcPr>
          <w:p w:rsidR="00987D47" w:rsidRPr="00EB00C6" w:rsidRDefault="00987D47" w:rsidP="00FF09A6">
            <w:pPr>
              <w:jc w:val="both"/>
              <w:rPr>
                <w:rFonts w:ascii="Times New Roman" w:hAnsi="Times New Roman" w:cs="Times New Roman"/>
                <w:sz w:val="28"/>
                <w:szCs w:val="28"/>
              </w:rPr>
            </w:pPr>
            <w:r w:rsidRPr="00EB00C6">
              <w:rPr>
                <w:rFonts w:ascii="Times New Roman" w:hAnsi="Times New Roman" w:cs="Times New Roman"/>
                <w:sz w:val="28"/>
                <w:szCs w:val="28"/>
              </w:rPr>
              <w:t>З метою підвищення міцності (та умові мінімальної маси) будь-яка форма перерізу конструкції є кращою для використання при якому зовнішньому навантаженні?</w:t>
            </w:r>
          </w:p>
        </w:tc>
      </w:tr>
      <w:tr w:rsidR="00987D47" w:rsidRPr="00EB00C6" w:rsidTr="00987D47">
        <w:trPr>
          <w:trHeight w:val="347"/>
        </w:trPr>
        <w:tc>
          <w:tcPr>
            <w:tcW w:w="948"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186</w:t>
            </w:r>
          </w:p>
        </w:tc>
        <w:tc>
          <w:tcPr>
            <w:tcW w:w="8799" w:type="dxa"/>
          </w:tcPr>
          <w:p w:rsidR="00987D47" w:rsidRPr="00EB00C6" w:rsidRDefault="00987D47" w:rsidP="00FF09A6">
            <w:pPr>
              <w:jc w:val="both"/>
              <w:rPr>
                <w:rFonts w:ascii="Times New Roman" w:hAnsi="Times New Roman" w:cs="Times New Roman"/>
                <w:sz w:val="28"/>
                <w:szCs w:val="28"/>
              </w:rPr>
            </w:pPr>
            <w:r w:rsidRPr="00EB00C6">
              <w:rPr>
                <w:rFonts w:ascii="Times New Roman" w:hAnsi="Times New Roman" w:cs="Times New Roman"/>
                <w:sz w:val="28"/>
                <w:szCs w:val="28"/>
              </w:rPr>
              <w:t>З метою підвищення міцності (та умові мінімальної маси) трубчаста форма перерізу конструкції є кращою для використання при якому зовнішньому навантаженні?</w:t>
            </w:r>
          </w:p>
        </w:tc>
      </w:tr>
      <w:tr w:rsidR="00987D47" w:rsidRPr="00EB00C6" w:rsidTr="00987D47">
        <w:trPr>
          <w:trHeight w:val="347"/>
        </w:trPr>
        <w:tc>
          <w:tcPr>
            <w:tcW w:w="948" w:type="dxa"/>
          </w:tcPr>
          <w:p w:rsidR="00987D47" w:rsidRPr="00EB00C6" w:rsidRDefault="00987D47" w:rsidP="00BD5E3E">
            <w:pPr>
              <w:jc w:val="both"/>
              <w:rPr>
                <w:rFonts w:ascii="Times New Roman" w:hAnsi="Times New Roman" w:cs="Times New Roman"/>
                <w:sz w:val="28"/>
                <w:szCs w:val="28"/>
              </w:rPr>
            </w:pPr>
            <w:r w:rsidRPr="00EB00C6">
              <w:rPr>
                <w:rFonts w:ascii="Times New Roman" w:hAnsi="Times New Roman" w:cs="Times New Roman"/>
                <w:sz w:val="28"/>
                <w:szCs w:val="28"/>
              </w:rPr>
              <w:t>187</w:t>
            </w:r>
          </w:p>
        </w:tc>
        <w:tc>
          <w:tcPr>
            <w:tcW w:w="8799" w:type="dxa"/>
          </w:tcPr>
          <w:p w:rsidR="00987D47" w:rsidRPr="00EB00C6" w:rsidRDefault="00987D47" w:rsidP="00FF09A6">
            <w:pPr>
              <w:jc w:val="both"/>
              <w:rPr>
                <w:rFonts w:ascii="Times New Roman" w:hAnsi="Times New Roman" w:cs="Times New Roman"/>
                <w:sz w:val="28"/>
                <w:szCs w:val="28"/>
              </w:rPr>
            </w:pPr>
            <w:r w:rsidRPr="00EB00C6">
              <w:rPr>
                <w:rFonts w:ascii="Times New Roman" w:hAnsi="Times New Roman" w:cs="Times New Roman"/>
                <w:sz w:val="28"/>
                <w:szCs w:val="28"/>
              </w:rPr>
              <w:t>З метою підвищення міцності (та умові мінімальної маси) форма деталі з потужними полками і високими, максимально полегшеними стінками є кращою  для використання при якому зовнішньому навантаженні?</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188</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Яка міцність деталей визначається міцністю малих обсягів матеріалу в зоні високої концентрації напружень?</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189</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Які заходи з названих не використовуються для зменшення концентрації напружень деталей обладнання?</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190</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Які заходи з названих  використовуються для зменшення концентрації напружень деталей обладнання?</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191</w:t>
            </w:r>
          </w:p>
        </w:tc>
        <w:tc>
          <w:tcPr>
            <w:tcW w:w="8799" w:type="dxa"/>
          </w:tcPr>
          <w:p w:rsidR="00987D47" w:rsidRPr="00EB00C6" w:rsidRDefault="00987D47" w:rsidP="00A96D86">
            <w:pPr>
              <w:jc w:val="both"/>
              <w:rPr>
                <w:rFonts w:ascii="Times New Roman" w:hAnsi="Times New Roman" w:cs="Times New Roman"/>
                <w:sz w:val="28"/>
                <w:szCs w:val="28"/>
              </w:rPr>
            </w:pPr>
            <w:r w:rsidRPr="00EB00C6">
              <w:rPr>
                <w:rFonts w:ascii="Times New Roman" w:hAnsi="Times New Roman" w:cs="Times New Roman"/>
                <w:sz w:val="28"/>
                <w:szCs w:val="28"/>
              </w:rPr>
              <w:t xml:space="preserve">Назвіть заходи протидії </w:t>
            </w:r>
            <w:proofErr w:type="spellStart"/>
            <w:r w:rsidRPr="00EB00C6">
              <w:rPr>
                <w:rFonts w:ascii="Times New Roman" w:hAnsi="Times New Roman" w:cs="Times New Roman"/>
                <w:sz w:val="28"/>
                <w:szCs w:val="28"/>
              </w:rPr>
              <w:t>фретинг-корозії</w:t>
            </w:r>
            <w:proofErr w:type="spellEnd"/>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192</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 xml:space="preserve">Що таке </w:t>
            </w:r>
            <w:proofErr w:type="spellStart"/>
            <w:r w:rsidRPr="00EB00C6">
              <w:rPr>
                <w:rFonts w:ascii="Times New Roman" w:hAnsi="Times New Roman" w:cs="Times New Roman"/>
                <w:sz w:val="28"/>
                <w:szCs w:val="28"/>
              </w:rPr>
              <w:t>фретинг-корозія</w:t>
            </w:r>
            <w:proofErr w:type="spellEnd"/>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193</w:t>
            </w:r>
          </w:p>
        </w:tc>
        <w:tc>
          <w:tcPr>
            <w:tcW w:w="8799" w:type="dxa"/>
          </w:tcPr>
          <w:p w:rsidR="00987D47" w:rsidRPr="00EB00C6" w:rsidRDefault="00987D47" w:rsidP="00DE3456">
            <w:pPr>
              <w:jc w:val="both"/>
              <w:rPr>
                <w:rFonts w:ascii="Times New Roman" w:hAnsi="Times New Roman" w:cs="Times New Roman"/>
                <w:sz w:val="28"/>
                <w:szCs w:val="28"/>
              </w:rPr>
            </w:pPr>
            <w:r w:rsidRPr="00EB00C6">
              <w:rPr>
                <w:rFonts w:ascii="Times New Roman" w:hAnsi="Times New Roman" w:cs="Times New Roman"/>
                <w:sz w:val="28"/>
                <w:szCs w:val="28"/>
              </w:rPr>
              <w:t>Які основні причини застосування поверхневого зміцнення деталей машин та обладнання?</w:t>
            </w:r>
          </w:p>
        </w:tc>
      </w:tr>
      <w:tr w:rsidR="00987D47" w:rsidRPr="00EB00C6" w:rsidTr="00987D47">
        <w:trPr>
          <w:trHeight w:val="305"/>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t>194</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До заходів поверхневого зміцнення деталей машин та обладнання не відноситься?</w:t>
            </w:r>
          </w:p>
        </w:tc>
      </w:tr>
      <w:tr w:rsidR="00987D47" w:rsidRPr="00EB00C6" w:rsidTr="00987D47">
        <w:trPr>
          <w:trHeight w:val="347"/>
        </w:trPr>
        <w:tc>
          <w:tcPr>
            <w:tcW w:w="948" w:type="dxa"/>
          </w:tcPr>
          <w:p w:rsidR="00987D47" w:rsidRPr="00EB00C6" w:rsidRDefault="00987D47" w:rsidP="00BD5E3E">
            <w:pPr>
              <w:rPr>
                <w:rFonts w:ascii="Times New Roman" w:hAnsi="Times New Roman" w:cs="Times New Roman"/>
                <w:sz w:val="28"/>
                <w:szCs w:val="28"/>
              </w:rPr>
            </w:pPr>
            <w:r w:rsidRPr="00EB00C6">
              <w:rPr>
                <w:rFonts w:ascii="Times New Roman" w:hAnsi="Times New Roman" w:cs="Times New Roman"/>
                <w:sz w:val="28"/>
                <w:szCs w:val="28"/>
              </w:rPr>
              <w:lastRenderedPageBreak/>
              <w:t>195</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Визначить твердження, які не є причиною необхідності застосування поверхневого зміцнення деталей машин та обладнання?</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196</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eastAsia="Calibri" w:hAnsi="Times New Roman" w:cs="Times New Roman"/>
                <w:sz w:val="28"/>
                <w:szCs w:val="28"/>
              </w:rPr>
              <w:t>Чому критерій жорсткості для прецизійних верстатів є важливішим ніж міцності?</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197</w:t>
            </w:r>
          </w:p>
        </w:tc>
        <w:tc>
          <w:tcPr>
            <w:tcW w:w="8799" w:type="dxa"/>
          </w:tcPr>
          <w:p w:rsidR="00987D47" w:rsidRPr="00EB00C6" w:rsidRDefault="00987D47" w:rsidP="00DC5282">
            <w:pPr>
              <w:jc w:val="both"/>
              <w:rPr>
                <w:rFonts w:ascii="Times New Roman" w:hAnsi="Times New Roman" w:cs="Times New Roman"/>
                <w:sz w:val="28"/>
                <w:szCs w:val="28"/>
              </w:rPr>
            </w:pPr>
            <w:r w:rsidRPr="00EB00C6">
              <w:rPr>
                <w:rFonts w:ascii="Times New Roman" w:eastAsia="Calibri" w:hAnsi="Times New Roman" w:cs="Times New Roman"/>
                <w:sz w:val="28"/>
                <w:szCs w:val="28"/>
              </w:rPr>
              <w:t>Що є жорсткістю верстата по напрямку вибраної осі?</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198</w:t>
            </w:r>
          </w:p>
        </w:tc>
        <w:tc>
          <w:tcPr>
            <w:tcW w:w="8799" w:type="dxa"/>
          </w:tcPr>
          <w:p w:rsidR="00987D47" w:rsidRPr="00EB00C6" w:rsidRDefault="00987D47" w:rsidP="00271B4B">
            <w:pPr>
              <w:jc w:val="both"/>
              <w:rPr>
                <w:rFonts w:ascii="Times New Roman" w:hAnsi="Times New Roman" w:cs="Times New Roman"/>
                <w:sz w:val="28"/>
                <w:szCs w:val="28"/>
              </w:rPr>
            </w:pPr>
            <w:r w:rsidRPr="00EB00C6">
              <w:rPr>
                <w:rFonts w:ascii="Times New Roman" w:hAnsi="Times New Roman" w:cs="Times New Roman"/>
                <w:sz w:val="28"/>
                <w:szCs w:val="28"/>
              </w:rPr>
              <w:t xml:space="preserve">Якими параметрами жорсткості визначається жорсткість верстатів? </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199</w:t>
            </w:r>
          </w:p>
        </w:tc>
        <w:tc>
          <w:tcPr>
            <w:tcW w:w="8799" w:type="dxa"/>
          </w:tcPr>
          <w:p w:rsidR="00987D47" w:rsidRPr="00EB00C6" w:rsidRDefault="00987D47" w:rsidP="00271B4B">
            <w:pPr>
              <w:jc w:val="both"/>
              <w:rPr>
                <w:rFonts w:ascii="Times New Roman" w:hAnsi="Times New Roman" w:cs="Times New Roman"/>
                <w:sz w:val="28"/>
                <w:szCs w:val="28"/>
              </w:rPr>
            </w:pPr>
            <w:r w:rsidRPr="00EB00C6">
              <w:rPr>
                <w:rFonts w:ascii="Times New Roman" w:hAnsi="Times New Roman" w:cs="Times New Roman"/>
                <w:sz w:val="28"/>
                <w:szCs w:val="28"/>
              </w:rPr>
              <w:t>Коли жорсткість окремих деталей є визначальною для загальної жорсткості верстатів?</w:t>
            </w:r>
          </w:p>
        </w:tc>
      </w:tr>
      <w:tr w:rsidR="00987D47" w:rsidRPr="00EB00C6" w:rsidTr="00987D47">
        <w:trPr>
          <w:trHeight w:val="347"/>
        </w:trPr>
        <w:tc>
          <w:tcPr>
            <w:tcW w:w="948" w:type="dxa"/>
          </w:tcPr>
          <w:p w:rsidR="00987D47" w:rsidRPr="00EB00C6" w:rsidRDefault="00987D47" w:rsidP="006978FB">
            <w:pPr>
              <w:rPr>
                <w:rFonts w:ascii="Times New Roman" w:hAnsi="Times New Roman" w:cs="Times New Roman"/>
                <w:sz w:val="28"/>
                <w:szCs w:val="28"/>
              </w:rPr>
            </w:pPr>
            <w:r w:rsidRPr="00EB00C6">
              <w:rPr>
                <w:rFonts w:ascii="Times New Roman" w:hAnsi="Times New Roman" w:cs="Times New Roman"/>
                <w:sz w:val="28"/>
                <w:szCs w:val="28"/>
              </w:rPr>
              <w:t>200</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Коли жорсткість окремих деталей не є визначальною для загальної жорсткості верстатів?</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201</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Коли контактна жорсткість (стиків) є визначальною для загальної жорсткості верстатів?</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202</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Коли контактна жорсткість (стиків) не є визначальною для загальної жорсткості верстатів?</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203</w:t>
            </w:r>
          </w:p>
        </w:tc>
        <w:tc>
          <w:tcPr>
            <w:tcW w:w="8799" w:type="dxa"/>
          </w:tcPr>
          <w:p w:rsidR="00987D47" w:rsidRPr="00EB00C6" w:rsidRDefault="00987D47" w:rsidP="00A565C5">
            <w:pPr>
              <w:jc w:val="both"/>
              <w:rPr>
                <w:rFonts w:ascii="Times New Roman" w:hAnsi="Times New Roman" w:cs="Times New Roman"/>
                <w:sz w:val="28"/>
                <w:szCs w:val="28"/>
              </w:rPr>
            </w:pPr>
            <w:r w:rsidRPr="00EB00C6">
              <w:rPr>
                <w:rFonts w:ascii="Times New Roman" w:hAnsi="Times New Roman" w:cs="Times New Roman"/>
                <w:sz w:val="28"/>
                <w:szCs w:val="28"/>
              </w:rPr>
              <w:t xml:space="preserve">Скільки становить реальна поверхня контакту деталей обладнання від номінальної у відсотках при контакті плоских чи циліндричних поверхонь і невеликому навантаженні? </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204</w:t>
            </w:r>
          </w:p>
        </w:tc>
        <w:tc>
          <w:tcPr>
            <w:tcW w:w="8799" w:type="dxa"/>
          </w:tcPr>
          <w:p w:rsidR="00987D47" w:rsidRPr="00EB00C6" w:rsidRDefault="00987D47" w:rsidP="00665305">
            <w:pPr>
              <w:jc w:val="both"/>
              <w:rPr>
                <w:rFonts w:ascii="Times New Roman" w:eastAsia="Times New Roman" w:hAnsi="Times New Roman" w:cs="Times New Roman"/>
                <w:sz w:val="28"/>
                <w:szCs w:val="28"/>
                <w:lang w:eastAsia="uk-UA"/>
              </w:rPr>
            </w:pPr>
            <w:r w:rsidRPr="00EB00C6">
              <w:rPr>
                <w:rFonts w:ascii="Times New Roman" w:eastAsia="Times New Roman" w:hAnsi="Times New Roman" w:cs="Times New Roman"/>
                <w:sz w:val="28"/>
                <w:szCs w:val="28"/>
                <w:lang w:eastAsia="uk-UA"/>
              </w:rPr>
              <w:t>При малих номінальних площах контакту (менше 100 см</w:t>
            </w:r>
            <w:r w:rsidRPr="00EB00C6">
              <w:rPr>
                <w:rFonts w:ascii="Times New Roman" w:eastAsia="Times New Roman" w:hAnsi="Times New Roman" w:cs="Times New Roman"/>
                <w:sz w:val="28"/>
                <w:szCs w:val="28"/>
                <w:vertAlign w:val="superscript"/>
                <w:lang w:eastAsia="uk-UA"/>
              </w:rPr>
              <w:t>2</w:t>
            </w:r>
            <w:r w:rsidRPr="00EB00C6">
              <w:rPr>
                <w:rFonts w:ascii="Times New Roman" w:eastAsia="Times New Roman" w:hAnsi="Times New Roman" w:cs="Times New Roman"/>
                <w:sz w:val="28"/>
                <w:szCs w:val="28"/>
                <w:lang w:eastAsia="uk-UA"/>
              </w:rPr>
              <w:t xml:space="preserve">) і точному виготовлені контактні деформації пропорційні середньому тиску: </w:t>
            </w:r>
          </w:p>
          <w:p w:rsidR="00987D47" w:rsidRPr="00EB00C6" w:rsidRDefault="00987D47" w:rsidP="00665305">
            <w:pPr>
              <w:jc w:val="both"/>
              <w:rPr>
                <w:rFonts w:ascii="Times New Roman" w:hAnsi="Times New Roman" w:cs="Times New Roman"/>
                <w:sz w:val="28"/>
                <w:szCs w:val="28"/>
              </w:rPr>
            </w:pPr>
            <w:r w:rsidRPr="00EB00C6">
              <w:rPr>
                <w:rFonts w:ascii="Times New Roman" w:eastAsia="Times New Roman" w:hAnsi="Times New Roman" w:cs="Times New Roman"/>
                <w:i/>
                <w:sz w:val="32"/>
                <w:szCs w:val="32"/>
                <w:lang w:eastAsia="uk-UA"/>
              </w:rPr>
              <w:t>δ = с · р</w:t>
            </w:r>
            <w:r w:rsidRPr="00EB00C6">
              <w:rPr>
                <w:rFonts w:ascii="Times New Roman" w:eastAsia="Times New Roman" w:hAnsi="Times New Roman" w:cs="Times New Roman"/>
                <w:i/>
                <w:sz w:val="32"/>
                <w:szCs w:val="32"/>
                <w:vertAlign w:val="superscript"/>
                <w:lang w:val="en-US" w:eastAsia="uk-UA"/>
              </w:rPr>
              <w:t>m</w:t>
            </w:r>
            <w:r w:rsidRPr="00EB00C6">
              <w:rPr>
                <w:rFonts w:ascii="Times New Roman" w:eastAsia="Times New Roman" w:hAnsi="Times New Roman" w:cs="Times New Roman"/>
                <w:i/>
                <w:sz w:val="28"/>
                <w:szCs w:val="28"/>
                <w:lang w:eastAsia="uk-UA"/>
              </w:rPr>
              <w:t xml:space="preserve"> </w:t>
            </w:r>
            <w:r w:rsidRPr="00EB00C6">
              <w:rPr>
                <w:rFonts w:ascii="Times New Roman" w:eastAsia="Times New Roman" w:hAnsi="Times New Roman" w:cs="Times New Roman"/>
                <w:sz w:val="28"/>
                <w:szCs w:val="28"/>
                <w:lang w:eastAsia="uk-UA"/>
              </w:rPr>
              <w:t xml:space="preserve"> мкм</w:t>
            </w:r>
            <w:r w:rsidRPr="00EB00C6">
              <w:rPr>
                <w:rFonts w:ascii="Times New Roman" w:eastAsia="Times New Roman" w:hAnsi="Times New Roman" w:cs="Times New Roman"/>
                <w:sz w:val="28"/>
                <w:szCs w:val="28"/>
                <w:lang w:val="ru-RU" w:eastAsia="uk-UA"/>
              </w:rPr>
              <w:t xml:space="preserve">. </w:t>
            </w:r>
            <w:r w:rsidRPr="00EB00C6">
              <w:rPr>
                <w:rFonts w:ascii="Times New Roman" w:eastAsia="Times New Roman" w:hAnsi="Times New Roman" w:cs="Times New Roman"/>
                <w:sz w:val="28"/>
                <w:szCs w:val="28"/>
                <w:lang w:val="en-US" w:eastAsia="uk-UA"/>
              </w:rPr>
              <w:t>C</w:t>
            </w:r>
            <w:r w:rsidRPr="00EB00C6">
              <w:rPr>
                <w:rFonts w:ascii="Times New Roman" w:eastAsia="Times New Roman" w:hAnsi="Times New Roman" w:cs="Times New Roman"/>
                <w:sz w:val="28"/>
                <w:szCs w:val="28"/>
                <w:lang w:eastAsia="uk-UA"/>
              </w:rPr>
              <w:t xml:space="preserve">кільки становить приблизно показник </w:t>
            </w:r>
            <w:proofErr w:type="spellStart"/>
            <w:r w:rsidRPr="00EB00C6">
              <w:rPr>
                <w:rFonts w:ascii="Times New Roman" w:eastAsia="Times New Roman" w:hAnsi="Times New Roman" w:cs="Times New Roman"/>
                <w:sz w:val="28"/>
                <w:szCs w:val="28"/>
                <w:lang w:eastAsia="uk-UA"/>
              </w:rPr>
              <w:t>стерпеню</w:t>
            </w:r>
            <w:proofErr w:type="spellEnd"/>
            <w:r w:rsidRPr="00EB00C6">
              <w:rPr>
                <w:rFonts w:ascii="Times New Roman" w:eastAsia="Times New Roman" w:hAnsi="Times New Roman" w:cs="Times New Roman"/>
                <w:sz w:val="28"/>
                <w:szCs w:val="28"/>
                <w:lang w:eastAsia="uk-UA"/>
              </w:rPr>
              <w:t xml:space="preserve"> </w:t>
            </w:r>
            <w:r w:rsidRPr="00EB00C6">
              <w:rPr>
                <w:rFonts w:ascii="Times New Roman" w:eastAsia="Times New Roman" w:hAnsi="Times New Roman" w:cs="Times New Roman"/>
                <w:sz w:val="28"/>
                <w:szCs w:val="28"/>
                <w:lang w:val="en-US" w:eastAsia="uk-UA"/>
              </w:rPr>
              <w:t>m</w:t>
            </w:r>
            <w:r w:rsidRPr="00EB00C6">
              <w:rPr>
                <w:rFonts w:ascii="Times New Roman" w:eastAsia="Times New Roman" w:hAnsi="Times New Roman" w:cs="Times New Roman"/>
                <w:sz w:val="28"/>
                <w:szCs w:val="28"/>
                <w:lang w:eastAsia="uk-UA"/>
              </w:rPr>
              <w:t>?</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205</w:t>
            </w:r>
          </w:p>
        </w:tc>
        <w:tc>
          <w:tcPr>
            <w:tcW w:w="8799" w:type="dxa"/>
          </w:tcPr>
          <w:p w:rsidR="00987D47" w:rsidRPr="00EB00C6" w:rsidRDefault="00987D47" w:rsidP="00665305">
            <w:pPr>
              <w:jc w:val="both"/>
              <w:rPr>
                <w:rFonts w:ascii="Times New Roman" w:eastAsia="Times New Roman" w:hAnsi="Times New Roman" w:cs="Times New Roman"/>
                <w:sz w:val="28"/>
                <w:szCs w:val="28"/>
                <w:lang w:eastAsia="uk-UA"/>
              </w:rPr>
            </w:pPr>
            <w:r w:rsidRPr="00EB00C6">
              <w:rPr>
                <w:rFonts w:ascii="Times New Roman" w:eastAsia="Times New Roman" w:hAnsi="Times New Roman" w:cs="Times New Roman"/>
                <w:sz w:val="28"/>
                <w:szCs w:val="28"/>
                <w:lang w:eastAsia="uk-UA"/>
              </w:rPr>
              <w:t xml:space="preserve">При великих номінальних площах контакту деталей верстата пружне зближення слідує закону </w:t>
            </w:r>
            <w:proofErr w:type="spellStart"/>
            <w:r w:rsidRPr="00EB00C6">
              <w:rPr>
                <w:rFonts w:ascii="Times New Roman" w:eastAsia="Times New Roman" w:hAnsi="Times New Roman" w:cs="Times New Roman"/>
                <w:sz w:val="28"/>
                <w:szCs w:val="28"/>
                <w:lang w:eastAsia="uk-UA"/>
              </w:rPr>
              <w:t>Гука</w:t>
            </w:r>
            <w:proofErr w:type="spellEnd"/>
            <w:r w:rsidRPr="00EB00C6">
              <w:rPr>
                <w:rFonts w:ascii="Times New Roman" w:eastAsia="Times New Roman" w:hAnsi="Times New Roman" w:cs="Times New Roman"/>
                <w:sz w:val="28"/>
                <w:szCs w:val="28"/>
                <w:lang w:eastAsia="uk-UA"/>
              </w:rPr>
              <w:t xml:space="preserve">: контактні деформації пропорційні середньому тиску: </w:t>
            </w:r>
          </w:p>
          <w:p w:rsidR="00987D47" w:rsidRPr="00EB00C6" w:rsidRDefault="00987D47" w:rsidP="00665305">
            <w:pPr>
              <w:jc w:val="both"/>
              <w:rPr>
                <w:rFonts w:ascii="Times New Roman" w:hAnsi="Times New Roman" w:cs="Times New Roman"/>
                <w:sz w:val="28"/>
                <w:szCs w:val="28"/>
              </w:rPr>
            </w:pPr>
            <w:r w:rsidRPr="00EB00C6">
              <w:rPr>
                <w:rFonts w:ascii="Times New Roman" w:eastAsia="Times New Roman" w:hAnsi="Times New Roman" w:cs="Times New Roman"/>
                <w:i/>
                <w:sz w:val="32"/>
                <w:szCs w:val="32"/>
                <w:lang w:eastAsia="uk-UA"/>
              </w:rPr>
              <w:t>δ = с · р</w:t>
            </w:r>
            <w:r w:rsidRPr="00EB00C6">
              <w:rPr>
                <w:rFonts w:ascii="Times New Roman" w:eastAsia="Times New Roman" w:hAnsi="Times New Roman" w:cs="Times New Roman"/>
                <w:i/>
                <w:sz w:val="32"/>
                <w:szCs w:val="32"/>
                <w:vertAlign w:val="superscript"/>
                <w:lang w:val="en-US" w:eastAsia="uk-UA"/>
              </w:rPr>
              <w:t>m</w:t>
            </w:r>
            <w:r w:rsidRPr="00EB00C6">
              <w:rPr>
                <w:rFonts w:ascii="Times New Roman" w:eastAsia="Times New Roman" w:hAnsi="Times New Roman" w:cs="Times New Roman"/>
                <w:i/>
                <w:sz w:val="28"/>
                <w:szCs w:val="28"/>
                <w:lang w:eastAsia="uk-UA"/>
              </w:rPr>
              <w:t xml:space="preserve"> </w:t>
            </w:r>
            <w:r w:rsidRPr="00EB00C6">
              <w:rPr>
                <w:rFonts w:ascii="Times New Roman" w:eastAsia="Times New Roman" w:hAnsi="Times New Roman" w:cs="Times New Roman"/>
                <w:sz w:val="28"/>
                <w:szCs w:val="28"/>
                <w:lang w:eastAsia="uk-UA"/>
              </w:rPr>
              <w:t xml:space="preserve"> мкм</w:t>
            </w:r>
            <w:r w:rsidRPr="00EB00C6">
              <w:rPr>
                <w:rFonts w:ascii="Times New Roman" w:eastAsia="Times New Roman" w:hAnsi="Times New Roman" w:cs="Times New Roman"/>
                <w:sz w:val="28"/>
                <w:szCs w:val="28"/>
                <w:lang w:val="ru-RU" w:eastAsia="uk-UA"/>
              </w:rPr>
              <w:t xml:space="preserve">. </w:t>
            </w:r>
            <w:r w:rsidRPr="00EB00C6">
              <w:rPr>
                <w:rFonts w:ascii="Times New Roman" w:eastAsia="Times New Roman" w:hAnsi="Times New Roman" w:cs="Times New Roman"/>
                <w:sz w:val="28"/>
                <w:szCs w:val="28"/>
                <w:lang w:val="en-US" w:eastAsia="uk-UA"/>
              </w:rPr>
              <w:t>C</w:t>
            </w:r>
            <w:r w:rsidRPr="00EB00C6">
              <w:rPr>
                <w:rFonts w:ascii="Times New Roman" w:eastAsia="Times New Roman" w:hAnsi="Times New Roman" w:cs="Times New Roman"/>
                <w:sz w:val="28"/>
                <w:szCs w:val="28"/>
                <w:lang w:eastAsia="uk-UA"/>
              </w:rPr>
              <w:t xml:space="preserve">кільки становить приблизно показник </w:t>
            </w:r>
            <w:proofErr w:type="spellStart"/>
            <w:r w:rsidRPr="00EB00C6">
              <w:rPr>
                <w:rFonts w:ascii="Times New Roman" w:eastAsia="Times New Roman" w:hAnsi="Times New Roman" w:cs="Times New Roman"/>
                <w:sz w:val="28"/>
                <w:szCs w:val="28"/>
                <w:lang w:eastAsia="uk-UA"/>
              </w:rPr>
              <w:t>стерпеню</w:t>
            </w:r>
            <w:proofErr w:type="spellEnd"/>
            <w:r w:rsidRPr="00EB00C6">
              <w:rPr>
                <w:rFonts w:ascii="Times New Roman" w:eastAsia="Times New Roman" w:hAnsi="Times New Roman" w:cs="Times New Roman"/>
                <w:sz w:val="28"/>
                <w:szCs w:val="28"/>
                <w:lang w:eastAsia="uk-UA"/>
              </w:rPr>
              <w:t xml:space="preserve"> </w:t>
            </w:r>
            <w:r w:rsidRPr="00EB00C6">
              <w:rPr>
                <w:rFonts w:ascii="Times New Roman" w:eastAsia="Times New Roman" w:hAnsi="Times New Roman" w:cs="Times New Roman"/>
                <w:sz w:val="28"/>
                <w:szCs w:val="28"/>
                <w:lang w:val="en-US" w:eastAsia="uk-UA"/>
              </w:rPr>
              <w:t>m</w:t>
            </w:r>
            <w:r w:rsidRPr="00EB00C6">
              <w:rPr>
                <w:rFonts w:ascii="Times New Roman" w:eastAsia="Times New Roman" w:hAnsi="Times New Roman" w:cs="Times New Roman"/>
                <w:sz w:val="28"/>
                <w:szCs w:val="28"/>
                <w:lang w:eastAsia="uk-UA"/>
              </w:rPr>
              <w:t>?</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206</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тертя в механізмах машини при повній відсутності мастильних матеріалів?</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207</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змішане тертя в механізмах машини т, при якому на окремих ділянках виникає граничне тертя, а на інших – сухе?</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208</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тертя в механізмах машини в умовах, коли поверхні тертя розділені шаром змащення порядку 0,1 мкм і менше?</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209</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змішане тертя в механізмах машини, яке поєднує рідинне, граничне, а інколи сухе тертя?</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210</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вид рідинного тертя в механізмах машини при коченні або коченні з ковзанням утворюється?</w:t>
            </w:r>
          </w:p>
        </w:tc>
      </w:tr>
      <w:tr w:rsidR="00987D47" w:rsidRPr="00EB00C6" w:rsidTr="00987D47">
        <w:trPr>
          <w:trHeight w:val="347"/>
        </w:trPr>
        <w:tc>
          <w:tcPr>
            <w:tcW w:w="948" w:type="dxa"/>
          </w:tcPr>
          <w:p w:rsidR="00987D47" w:rsidRPr="00EB00C6" w:rsidRDefault="00987D47" w:rsidP="006978FB">
            <w:pPr>
              <w:rPr>
                <w:rFonts w:ascii="Times New Roman" w:hAnsi="Times New Roman" w:cs="Times New Roman"/>
                <w:sz w:val="28"/>
                <w:szCs w:val="28"/>
              </w:rPr>
            </w:pPr>
            <w:r w:rsidRPr="00EB00C6">
              <w:rPr>
                <w:rFonts w:ascii="Times New Roman" w:hAnsi="Times New Roman" w:cs="Times New Roman"/>
                <w:sz w:val="28"/>
                <w:szCs w:val="28"/>
              </w:rPr>
              <w:t>211</w:t>
            </w:r>
          </w:p>
        </w:tc>
        <w:tc>
          <w:tcPr>
            <w:tcW w:w="8799" w:type="dxa"/>
          </w:tcPr>
          <w:p w:rsidR="00987D47" w:rsidRPr="00EB00C6" w:rsidRDefault="00987D47" w:rsidP="00933C03">
            <w:pPr>
              <w:jc w:val="both"/>
              <w:rPr>
                <w:rFonts w:ascii="Times New Roman" w:hAnsi="Times New Roman" w:cs="Times New Roman"/>
                <w:sz w:val="28"/>
                <w:szCs w:val="28"/>
              </w:rPr>
            </w:pPr>
            <w:r w:rsidRPr="00EB00C6">
              <w:rPr>
                <w:rFonts w:ascii="Times New Roman" w:hAnsi="Times New Roman" w:cs="Times New Roman"/>
                <w:sz w:val="28"/>
                <w:szCs w:val="28"/>
              </w:rPr>
              <w:t xml:space="preserve">Який вид тертя виникає </w:t>
            </w:r>
            <w:r w:rsidRPr="00EB00C6">
              <w:rPr>
                <w:rFonts w:ascii="Times New Roman" w:eastAsia="Times New Roman" w:hAnsi="Times New Roman" w:cs="Times New Roman"/>
                <w:sz w:val="28"/>
                <w:szCs w:val="28"/>
                <w:lang w:val="ru-RU" w:eastAsia="uk-UA"/>
              </w:rPr>
              <w:t xml:space="preserve">в сухих муфтах та </w:t>
            </w:r>
            <w:proofErr w:type="spellStart"/>
            <w:r w:rsidRPr="00EB00C6">
              <w:rPr>
                <w:rFonts w:ascii="Times New Roman" w:eastAsia="Times New Roman" w:hAnsi="Times New Roman" w:cs="Times New Roman"/>
                <w:sz w:val="28"/>
                <w:szCs w:val="28"/>
                <w:lang w:val="ru-RU" w:eastAsia="uk-UA"/>
              </w:rPr>
              <w:t>гальмах</w:t>
            </w:r>
            <w:proofErr w:type="spellEnd"/>
            <w:r w:rsidRPr="00EB00C6">
              <w:rPr>
                <w:rFonts w:ascii="Times New Roman" w:eastAsia="Times New Roman" w:hAnsi="Times New Roman" w:cs="Times New Roman"/>
                <w:sz w:val="28"/>
                <w:szCs w:val="28"/>
                <w:lang w:val="ru-RU" w:eastAsia="uk-UA"/>
              </w:rPr>
              <w:t xml:space="preserve">, </w:t>
            </w:r>
            <w:proofErr w:type="spellStart"/>
            <w:r w:rsidRPr="00EB00C6">
              <w:rPr>
                <w:rFonts w:ascii="Times New Roman" w:eastAsia="Times New Roman" w:hAnsi="Times New Roman" w:cs="Times New Roman"/>
                <w:sz w:val="28"/>
                <w:szCs w:val="28"/>
                <w:lang w:val="ru-RU" w:eastAsia="uk-UA"/>
              </w:rPr>
              <w:t>пасових</w:t>
            </w:r>
            <w:proofErr w:type="spellEnd"/>
            <w:r w:rsidRPr="00EB00C6">
              <w:rPr>
                <w:rFonts w:ascii="Times New Roman" w:eastAsia="Times New Roman" w:hAnsi="Times New Roman" w:cs="Times New Roman"/>
                <w:sz w:val="28"/>
                <w:szCs w:val="28"/>
                <w:lang w:val="ru-RU" w:eastAsia="uk-UA"/>
              </w:rPr>
              <w:t xml:space="preserve"> та </w:t>
            </w:r>
            <w:proofErr w:type="spellStart"/>
            <w:r w:rsidRPr="00EB00C6">
              <w:rPr>
                <w:rFonts w:ascii="Times New Roman" w:eastAsia="Times New Roman" w:hAnsi="Times New Roman" w:cs="Times New Roman"/>
                <w:sz w:val="28"/>
                <w:szCs w:val="28"/>
                <w:lang w:val="ru-RU" w:eastAsia="uk-UA"/>
              </w:rPr>
              <w:t>фрикційних</w:t>
            </w:r>
            <w:proofErr w:type="spellEnd"/>
            <w:r w:rsidRPr="00EB00C6">
              <w:rPr>
                <w:rFonts w:ascii="Times New Roman" w:eastAsia="Times New Roman" w:hAnsi="Times New Roman" w:cs="Times New Roman"/>
                <w:sz w:val="28"/>
                <w:szCs w:val="28"/>
                <w:lang w:val="ru-RU" w:eastAsia="uk-UA"/>
              </w:rPr>
              <w:t xml:space="preserve"> передачах, в </w:t>
            </w:r>
            <w:proofErr w:type="spellStart"/>
            <w:r w:rsidRPr="00EB00C6">
              <w:rPr>
                <w:rFonts w:ascii="Times New Roman" w:eastAsia="Times New Roman" w:hAnsi="Times New Roman" w:cs="Times New Roman"/>
                <w:sz w:val="28"/>
                <w:szCs w:val="28"/>
                <w:lang w:val="ru-RU" w:eastAsia="uk-UA"/>
              </w:rPr>
              <w:t>з’єднаннях</w:t>
            </w:r>
            <w:proofErr w:type="spellEnd"/>
            <w:r w:rsidRPr="00EB00C6">
              <w:rPr>
                <w:rFonts w:ascii="Times New Roman" w:eastAsia="Times New Roman" w:hAnsi="Times New Roman" w:cs="Times New Roman"/>
                <w:sz w:val="28"/>
                <w:szCs w:val="28"/>
                <w:lang w:val="ru-RU" w:eastAsia="uk-UA"/>
              </w:rPr>
              <w:t xml:space="preserve"> з </w:t>
            </w:r>
            <w:proofErr w:type="spellStart"/>
            <w:r w:rsidRPr="00EB00C6">
              <w:rPr>
                <w:rFonts w:ascii="Times New Roman" w:eastAsia="Times New Roman" w:hAnsi="Times New Roman" w:cs="Times New Roman"/>
                <w:sz w:val="28"/>
                <w:szCs w:val="28"/>
                <w:lang w:val="ru-RU" w:eastAsia="uk-UA"/>
              </w:rPr>
              <w:t>гарантованим</w:t>
            </w:r>
            <w:proofErr w:type="spellEnd"/>
            <w:r w:rsidRPr="00EB00C6">
              <w:rPr>
                <w:rFonts w:ascii="Times New Roman" w:eastAsia="Times New Roman" w:hAnsi="Times New Roman" w:cs="Times New Roman"/>
                <w:sz w:val="28"/>
                <w:szCs w:val="28"/>
                <w:lang w:val="ru-RU" w:eastAsia="uk-UA"/>
              </w:rPr>
              <w:t xml:space="preserve"> натягом з </w:t>
            </w:r>
            <w:proofErr w:type="spellStart"/>
            <w:r w:rsidRPr="00EB00C6">
              <w:rPr>
                <w:rFonts w:ascii="Times New Roman" w:eastAsia="Times New Roman" w:hAnsi="Times New Roman" w:cs="Times New Roman"/>
                <w:sz w:val="28"/>
                <w:szCs w:val="28"/>
                <w:lang w:val="ru-RU" w:eastAsia="uk-UA"/>
              </w:rPr>
              <w:t>знежиреними</w:t>
            </w:r>
            <w:proofErr w:type="spellEnd"/>
            <w:r w:rsidRPr="00EB00C6">
              <w:rPr>
                <w:rFonts w:ascii="Times New Roman" w:eastAsia="Times New Roman" w:hAnsi="Times New Roman" w:cs="Times New Roman"/>
                <w:sz w:val="28"/>
                <w:szCs w:val="28"/>
                <w:lang w:val="ru-RU" w:eastAsia="uk-UA"/>
              </w:rPr>
              <w:t xml:space="preserve"> </w:t>
            </w:r>
            <w:proofErr w:type="spellStart"/>
            <w:r w:rsidRPr="00EB00C6">
              <w:rPr>
                <w:rFonts w:ascii="Times New Roman" w:eastAsia="Times New Roman" w:hAnsi="Times New Roman" w:cs="Times New Roman"/>
                <w:sz w:val="28"/>
                <w:szCs w:val="28"/>
                <w:lang w:val="ru-RU" w:eastAsia="uk-UA"/>
              </w:rPr>
              <w:t>поверхнями</w:t>
            </w:r>
            <w:proofErr w:type="spellEnd"/>
            <w:r w:rsidRPr="00EB00C6">
              <w:rPr>
                <w:rFonts w:ascii="Times New Roman" w:eastAsia="Times New Roman" w:hAnsi="Times New Roman" w:cs="Times New Roman"/>
                <w:sz w:val="28"/>
                <w:szCs w:val="28"/>
                <w:lang w:val="ru-RU" w:eastAsia="uk-UA"/>
              </w:rPr>
              <w:t>?</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212</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Який вид тертя виникає в з’єднаннях з гарантованим натягом, різьбових та на поверхнях затиску виробів?</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213</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Який вид тертя виникає</w:t>
            </w:r>
            <w:r w:rsidRPr="00EB00C6">
              <w:t xml:space="preserve"> </w:t>
            </w:r>
            <w:r w:rsidRPr="00EB00C6">
              <w:rPr>
                <w:rFonts w:ascii="Times New Roman" w:hAnsi="Times New Roman" w:cs="Times New Roman"/>
                <w:sz w:val="28"/>
                <w:szCs w:val="28"/>
              </w:rPr>
              <w:t>в напрямних подачі при змащенні мастилом з присадками і є переважаючим в більшості напрямних і підшипників з малими швидкостями відносного руху?</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214</w:t>
            </w:r>
          </w:p>
        </w:tc>
        <w:tc>
          <w:tcPr>
            <w:tcW w:w="8799" w:type="dxa"/>
          </w:tcPr>
          <w:p w:rsidR="00987D47" w:rsidRPr="00EB00C6" w:rsidRDefault="00987D47" w:rsidP="00DE37B3">
            <w:pPr>
              <w:jc w:val="both"/>
              <w:rPr>
                <w:rFonts w:ascii="Times New Roman" w:hAnsi="Times New Roman" w:cs="Times New Roman"/>
                <w:sz w:val="28"/>
                <w:szCs w:val="28"/>
              </w:rPr>
            </w:pPr>
            <w:r w:rsidRPr="00EB00C6">
              <w:rPr>
                <w:rFonts w:ascii="Times New Roman" w:hAnsi="Times New Roman" w:cs="Times New Roman"/>
                <w:sz w:val="28"/>
                <w:szCs w:val="28"/>
              </w:rPr>
              <w:t>Який вид тертя виникає</w:t>
            </w:r>
            <w:r w:rsidRPr="00EB00C6">
              <w:t xml:space="preserve"> </w:t>
            </w:r>
            <w:r w:rsidRPr="00EB00C6">
              <w:rPr>
                <w:rFonts w:ascii="Times New Roman" w:hAnsi="Times New Roman" w:cs="Times New Roman"/>
                <w:sz w:val="28"/>
                <w:szCs w:val="28"/>
              </w:rPr>
              <w:t xml:space="preserve">в опорах з малими швидкостями відносного руху та при пуску і зупинці в опорах рідинного тертя? </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lastRenderedPageBreak/>
              <w:t>215</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 xml:space="preserve">Який вид тертя виникає </w:t>
            </w:r>
            <w:r w:rsidRPr="00EB00C6">
              <w:rPr>
                <w:rFonts w:ascii="Times New Roman" w:eastAsia="Times New Roman" w:hAnsi="Times New Roman" w:cs="Times New Roman"/>
                <w:sz w:val="28"/>
                <w:szCs w:val="28"/>
                <w:lang w:eastAsia="uk-UA"/>
              </w:rPr>
              <w:t xml:space="preserve">в зубчастих і черв’ячних передачах, роликових підшипниках кочення, коли контактні деформації змінюють форму зазору, а навантаження </w:t>
            </w:r>
            <w:proofErr w:type="spellStart"/>
            <w:r w:rsidRPr="00EB00C6">
              <w:rPr>
                <w:rFonts w:ascii="Times New Roman" w:eastAsia="Times New Roman" w:hAnsi="Times New Roman" w:cs="Times New Roman"/>
                <w:sz w:val="28"/>
                <w:szCs w:val="28"/>
                <w:lang w:eastAsia="uk-UA"/>
              </w:rPr>
              <w:t>–зміну</w:t>
            </w:r>
            <w:proofErr w:type="spellEnd"/>
            <w:r w:rsidRPr="00EB00C6">
              <w:rPr>
                <w:rFonts w:ascii="Times New Roman" w:eastAsia="Times New Roman" w:hAnsi="Times New Roman" w:cs="Times New Roman"/>
                <w:sz w:val="28"/>
                <w:szCs w:val="28"/>
                <w:lang w:eastAsia="uk-UA"/>
              </w:rPr>
              <w:t xml:space="preserve"> в’язкості масла?</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216</w:t>
            </w:r>
          </w:p>
        </w:tc>
        <w:tc>
          <w:tcPr>
            <w:tcW w:w="8799" w:type="dxa"/>
          </w:tcPr>
          <w:p w:rsidR="00987D47" w:rsidRPr="00EB00C6" w:rsidRDefault="00987D47" w:rsidP="0094621E">
            <w:pPr>
              <w:jc w:val="both"/>
              <w:rPr>
                <w:rFonts w:ascii="Times New Roman" w:hAnsi="Times New Roman" w:cs="Times New Roman"/>
                <w:sz w:val="28"/>
                <w:szCs w:val="28"/>
              </w:rPr>
            </w:pPr>
            <w:r w:rsidRPr="00EB00C6">
              <w:rPr>
                <w:rFonts w:ascii="Times New Roman" w:hAnsi="Times New Roman" w:cs="Times New Roman"/>
                <w:sz w:val="28"/>
                <w:szCs w:val="28"/>
              </w:rPr>
              <w:t>Який вид тертя виникає</w:t>
            </w:r>
            <w:r w:rsidRPr="00EB00C6">
              <w:rPr>
                <w:rFonts w:ascii="Times New Roman" w:eastAsia="Times New Roman" w:hAnsi="Times New Roman" w:cs="Times New Roman"/>
                <w:sz w:val="28"/>
                <w:szCs w:val="28"/>
                <w:lang w:eastAsia="uk-UA"/>
              </w:rPr>
              <w:t xml:space="preserve"> у вузлах, змащених консистентними мастильними матеріалами при їх періодичній роботі?</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217</w:t>
            </w:r>
          </w:p>
        </w:tc>
        <w:tc>
          <w:tcPr>
            <w:tcW w:w="8799" w:type="dxa"/>
          </w:tcPr>
          <w:p w:rsidR="00987D47" w:rsidRPr="00EB00C6" w:rsidRDefault="00987D47" w:rsidP="00A969B4">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вид зношування поверхонь деталей обладнання окремими абразивними часточками, що потрапляють між поверхні тертя а також зношування виступаючими нерівностями тіл більш високої твердості?</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218</w:t>
            </w:r>
          </w:p>
        </w:tc>
        <w:tc>
          <w:tcPr>
            <w:tcW w:w="8799" w:type="dxa"/>
          </w:tcPr>
          <w:p w:rsidR="00987D47" w:rsidRPr="00EB00C6" w:rsidRDefault="00987D47" w:rsidP="00A969B4">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вид зношування поверхонь деталей обладнання при схоплюванні і заїданні, які відбувається на режимах з високими швидкостями ковзання або тиском з підвищенням температури?</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219</w:t>
            </w:r>
          </w:p>
        </w:tc>
        <w:tc>
          <w:tcPr>
            <w:tcW w:w="8799" w:type="dxa"/>
          </w:tcPr>
          <w:p w:rsidR="00987D47" w:rsidRPr="00EB00C6" w:rsidRDefault="00987D47" w:rsidP="0094621E">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вид зношування поверхонь деталей обладнання при якому</w:t>
            </w:r>
            <w:r w:rsidRPr="00EB00C6">
              <w:t xml:space="preserve"> </w:t>
            </w:r>
            <w:r w:rsidRPr="00EB00C6">
              <w:rPr>
                <w:rFonts w:ascii="Times New Roman" w:hAnsi="Times New Roman" w:cs="Times New Roman"/>
                <w:sz w:val="28"/>
                <w:szCs w:val="28"/>
              </w:rPr>
              <w:t>продукти корозії та захисні окисні плівки стираються механічним впливом?</w:t>
            </w:r>
          </w:p>
        </w:tc>
      </w:tr>
      <w:tr w:rsidR="00987D47" w:rsidRPr="00EB00C6" w:rsidTr="00987D47">
        <w:trPr>
          <w:trHeight w:val="347"/>
        </w:trPr>
        <w:tc>
          <w:tcPr>
            <w:tcW w:w="948" w:type="dxa"/>
          </w:tcPr>
          <w:p w:rsidR="00987D47" w:rsidRPr="00EB00C6" w:rsidRDefault="00987D47" w:rsidP="001026FE">
            <w:pPr>
              <w:rPr>
                <w:rFonts w:ascii="Times New Roman" w:hAnsi="Times New Roman" w:cs="Times New Roman"/>
                <w:sz w:val="28"/>
                <w:szCs w:val="28"/>
              </w:rPr>
            </w:pPr>
            <w:r w:rsidRPr="00EB00C6">
              <w:rPr>
                <w:rFonts w:ascii="Times New Roman" w:hAnsi="Times New Roman" w:cs="Times New Roman"/>
                <w:sz w:val="28"/>
                <w:szCs w:val="28"/>
              </w:rPr>
              <w:t>220</w:t>
            </w:r>
          </w:p>
        </w:tc>
        <w:tc>
          <w:tcPr>
            <w:tcW w:w="8799" w:type="dxa"/>
          </w:tcPr>
          <w:p w:rsidR="00987D47" w:rsidRPr="00EB00C6" w:rsidRDefault="00987D47" w:rsidP="00A969B4">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вид зношування поверхонь деталей обладнання динамічним механічним впливом високошвидкісного потоку рідини або газу на поверхню, що призводить до втоми матеріалу і його зношування?</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221</w:t>
            </w:r>
          </w:p>
        </w:tc>
        <w:tc>
          <w:tcPr>
            <w:tcW w:w="8799" w:type="dxa"/>
          </w:tcPr>
          <w:p w:rsidR="00987D47" w:rsidRPr="00EB00C6" w:rsidRDefault="00987D47" w:rsidP="00A969B4">
            <w:pPr>
              <w:jc w:val="both"/>
              <w:rPr>
                <w:rFonts w:ascii="Times New Roman" w:hAnsi="Times New Roman" w:cs="Times New Roman"/>
                <w:sz w:val="28"/>
                <w:szCs w:val="28"/>
              </w:rPr>
            </w:pPr>
            <w:r w:rsidRPr="00EB00C6">
              <w:rPr>
                <w:rFonts w:ascii="Times New Roman" w:hAnsi="Times New Roman" w:cs="Times New Roman"/>
                <w:sz w:val="28"/>
                <w:szCs w:val="28"/>
              </w:rPr>
              <w:t>Як називається вид зношування поверхонь деталей обладнання шляхом</w:t>
            </w:r>
            <w:r w:rsidRPr="00EB00C6">
              <w:t xml:space="preserve"> </w:t>
            </w:r>
            <w:r w:rsidRPr="00EB00C6">
              <w:rPr>
                <w:rFonts w:ascii="Times New Roman" w:hAnsi="Times New Roman" w:cs="Times New Roman"/>
                <w:sz w:val="28"/>
                <w:szCs w:val="28"/>
              </w:rPr>
              <w:t>утворення у високошвидкісному потоці рідини біля поверхні газових бульок, їх руйнування з гідравлічним ударом?</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222</w:t>
            </w:r>
          </w:p>
        </w:tc>
        <w:tc>
          <w:tcPr>
            <w:tcW w:w="8799" w:type="dxa"/>
          </w:tcPr>
          <w:p w:rsidR="00987D47" w:rsidRPr="00EB00C6" w:rsidRDefault="00987D47" w:rsidP="0094621E">
            <w:pPr>
              <w:jc w:val="both"/>
              <w:rPr>
                <w:rFonts w:ascii="Times New Roman" w:hAnsi="Times New Roman" w:cs="Times New Roman"/>
                <w:sz w:val="28"/>
                <w:szCs w:val="28"/>
              </w:rPr>
            </w:pPr>
            <w:r w:rsidRPr="00EB00C6">
              <w:rPr>
                <w:rFonts w:ascii="Times New Roman" w:hAnsi="Times New Roman" w:cs="Times New Roman"/>
                <w:sz w:val="28"/>
                <w:szCs w:val="28"/>
              </w:rPr>
              <w:t xml:space="preserve">До якого виду зношування відноситься </w:t>
            </w:r>
            <w:proofErr w:type="spellStart"/>
            <w:r w:rsidRPr="00EB00C6">
              <w:rPr>
                <w:rFonts w:ascii="Times New Roman" w:hAnsi="Times New Roman" w:cs="Times New Roman"/>
                <w:sz w:val="28"/>
                <w:szCs w:val="28"/>
              </w:rPr>
              <w:t>фретинг-корозія</w:t>
            </w:r>
            <w:proofErr w:type="spellEnd"/>
            <w:r w:rsidRPr="00EB00C6">
              <w:rPr>
                <w:rFonts w:ascii="Times New Roman" w:hAnsi="Times New Roman" w:cs="Times New Roman"/>
                <w:sz w:val="28"/>
                <w:szCs w:val="28"/>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223</w:t>
            </w:r>
          </w:p>
        </w:tc>
        <w:tc>
          <w:tcPr>
            <w:tcW w:w="8799" w:type="dxa"/>
          </w:tcPr>
          <w:p w:rsidR="00987D47" w:rsidRPr="00EB00C6" w:rsidRDefault="00987D47" w:rsidP="00314667">
            <w:pPr>
              <w:jc w:val="both"/>
              <w:rPr>
                <w:rFonts w:ascii="Times New Roman" w:hAnsi="Times New Roman" w:cs="Times New Roman"/>
                <w:sz w:val="28"/>
                <w:szCs w:val="28"/>
              </w:rPr>
            </w:pPr>
            <w:r w:rsidRPr="00EB00C6">
              <w:rPr>
                <w:rFonts w:ascii="Times New Roman" w:hAnsi="Times New Roman" w:cs="Times New Roman"/>
                <w:sz w:val="28"/>
                <w:szCs w:val="28"/>
              </w:rPr>
              <w:t>Що дає використання штучного й природного каменю у виготовленні станин верстатів з ЧПК?</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224</w:t>
            </w:r>
          </w:p>
        </w:tc>
        <w:tc>
          <w:tcPr>
            <w:tcW w:w="8799" w:type="dxa"/>
          </w:tcPr>
          <w:p w:rsidR="00987D47" w:rsidRPr="00EB00C6" w:rsidRDefault="00987D47" w:rsidP="004C0B3D">
            <w:pPr>
              <w:jc w:val="both"/>
              <w:rPr>
                <w:rFonts w:ascii="Times New Roman" w:hAnsi="Times New Roman" w:cs="Times New Roman"/>
                <w:sz w:val="28"/>
                <w:szCs w:val="28"/>
              </w:rPr>
            </w:pPr>
            <w:r w:rsidRPr="00EB00C6">
              <w:rPr>
                <w:rFonts w:ascii="Times New Roman" w:hAnsi="Times New Roman" w:cs="Times New Roman"/>
                <w:sz w:val="28"/>
                <w:szCs w:val="28"/>
              </w:rPr>
              <w:t xml:space="preserve">Дія яких видів зношування має переважне значення у металорізальних верстатах? </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225</w:t>
            </w:r>
          </w:p>
        </w:tc>
        <w:tc>
          <w:tcPr>
            <w:tcW w:w="8799" w:type="dxa"/>
          </w:tcPr>
          <w:p w:rsidR="00987D47" w:rsidRPr="00EB00C6" w:rsidRDefault="00987D47" w:rsidP="00130973">
            <w:pPr>
              <w:jc w:val="both"/>
              <w:rPr>
                <w:rFonts w:ascii="Times New Roman" w:hAnsi="Times New Roman" w:cs="Times New Roman"/>
                <w:sz w:val="28"/>
                <w:szCs w:val="28"/>
              </w:rPr>
            </w:pPr>
            <w:r w:rsidRPr="00EB00C6">
              <w:rPr>
                <w:rFonts w:ascii="Times New Roman" w:hAnsi="Times New Roman" w:cs="Times New Roman"/>
                <w:sz w:val="28"/>
                <w:szCs w:val="28"/>
              </w:rPr>
              <w:t>Вкажіть усі умови з перерахованих досягнення досконало</w:t>
            </w:r>
            <w:proofErr w:type="spellStart"/>
            <w:r w:rsidRPr="00EB00C6">
              <w:rPr>
                <w:rFonts w:ascii="Times New Roman" w:hAnsi="Times New Roman" w:cs="Times New Roman"/>
                <w:sz w:val="28"/>
                <w:szCs w:val="28"/>
                <w:lang w:val="ru-RU"/>
              </w:rPr>
              <w:t>го</w:t>
            </w:r>
            <w:proofErr w:type="spellEnd"/>
            <w:r w:rsidRPr="00EB00C6">
              <w:rPr>
                <w:rFonts w:ascii="Times New Roman" w:hAnsi="Times New Roman" w:cs="Times New Roman"/>
                <w:sz w:val="28"/>
                <w:szCs w:val="28"/>
              </w:rPr>
              <w:t xml:space="preserve"> тертя у вузлах обладнання.</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226</w:t>
            </w:r>
          </w:p>
        </w:tc>
        <w:tc>
          <w:tcPr>
            <w:tcW w:w="8799" w:type="dxa"/>
          </w:tcPr>
          <w:p w:rsidR="00987D47" w:rsidRPr="00EB00C6" w:rsidRDefault="00987D47" w:rsidP="00A426BF">
            <w:pPr>
              <w:jc w:val="both"/>
              <w:rPr>
                <w:rFonts w:ascii="Times New Roman" w:hAnsi="Times New Roman" w:cs="Times New Roman"/>
                <w:sz w:val="28"/>
                <w:szCs w:val="28"/>
              </w:rPr>
            </w:pPr>
            <w:r w:rsidRPr="00EB00C6">
              <w:rPr>
                <w:rFonts w:ascii="Times New Roman" w:hAnsi="Times New Roman" w:cs="Times New Roman"/>
                <w:sz w:val="28"/>
                <w:szCs w:val="28"/>
              </w:rPr>
              <w:t xml:space="preserve">Які заходи відносяться до заходів забезпечення рівномірності розподілення тиску по поверхням тертя з метою зменшення зношування? </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227</w:t>
            </w:r>
          </w:p>
        </w:tc>
        <w:tc>
          <w:tcPr>
            <w:tcW w:w="8799" w:type="dxa"/>
          </w:tcPr>
          <w:p w:rsidR="00987D47" w:rsidRPr="00EB00C6" w:rsidRDefault="00987D47" w:rsidP="004C0B3D">
            <w:pPr>
              <w:jc w:val="both"/>
              <w:rPr>
                <w:rFonts w:ascii="Times New Roman" w:hAnsi="Times New Roman" w:cs="Times New Roman"/>
                <w:sz w:val="28"/>
                <w:szCs w:val="28"/>
              </w:rPr>
            </w:pPr>
            <w:r w:rsidRPr="00EB00C6">
              <w:rPr>
                <w:rFonts w:ascii="Times New Roman" w:hAnsi="Times New Roman" w:cs="Times New Roman"/>
                <w:sz w:val="28"/>
                <w:szCs w:val="28"/>
              </w:rPr>
              <w:t>Які заходи не відносяться до заходів забезпечення рівномірності розподілення тиску по поверхням тертя з метою зменшення зношування?</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228</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Для яких умов роботи поверхонь тертя одна з поверхонь повинна мати пористість, підвищену шорсткість або сітку спеціально накатаних заглибин?</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229</w:t>
            </w:r>
          </w:p>
        </w:tc>
        <w:tc>
          <w:tcPr>
            <w:tcW w:w="8799" w:type="dxa"/>
          </w:tcPr>
          <w:p w:rsidR="00987D47" w:rsidRPr="00EB00C6" w:rsidRDefault="00987D47" w:rsidP="00FC4F93">
            <w:pPr>
              <w:jc w:val="both"/>
              <w:rPr>
                <w:rFonts w:ascii="Times New Roman" w:hAnsi="Times New Roman" w:cs="Times New Roman"/>
                <w:sz w:val="28"/>
                <w:szCs w:val="28"/>
              </w:rPr>
            </w:pPr>
            <w:r w:rsidRPr="00EB00C6">
              <w:rPr>
                <w:rFonts w:ascii="Times New Roman" w:hAnsi="Times New Roman" w:cs="Times New Roman"/>
                <w:sz w:val="28"/>
                <w:szCs w:val="28"/>
              </w:rPr>
              <w:t>Для яких умов роботи пар тертя використовується гумування (встановлення проміжних елементів з гуми – вкладишів, втулок…)?</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230</w:t>
            </w:r>
          </w:p>
        </w:tc>
        <w:tc>
          <w:tcPr>
            <w:tcW w:w="8799" w:type="dxa"/>
          </w:tcPr>
          <w:p w:rsidR="00987D47" w:rsidRPr="00EB00C6" w:rsidRDefault="00987D47" w:rsidP="007B03D4">
            <w:pPr>
              <w:jc w:val="both"/>
              <w:rPr>
                <w:rFonts w:ascii="Times New Roman" w:hAnsi="Times New Roman" w:cs="Times New Roman"/>
                <w:sz w:val="28"/>
                <w:szCs w:val="28"/>
              </w:rPr>
            </w:pPr>
            <w:r w:rsidRPr="00EB00C6">
              <w:rPr>
                <w:rFonts w:ascii="Times New Roman" w:hAnsi="Times New Roman" w:cs="Times New Roman"/>
                <w:sz w:val="28"/>
                <w:szCs w:val="28"/>
              </w:rPr>
              <w:t>Які переваги виготовлення поверхонь тертя переривчастими?</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231</w:t>
            </w:r>
          </w:p>
        </w:tc>
        <w:tc>
          <w:tcPr>
            <w:tcW w:w="8799" w:type="dxa"/>
          </w:tcPr>
          <w:p w:rsidR="00987D47" w:rsidRPr="00EB00C6" w:rsidRDefault="00987D47" w:rsidP="00A426BF">
            <w:pPr>
              <w:jc w:val="both"/>
              <w:rPr>
                <w:rFonts w:ascii="Times New Roman" w:hAnsi="Times New Roman" w:cs="Times New Roman"/>
                <w:sz w:val="28"/>
                <w:szCs w:val="28"/>
              </w:rPr>
            </w:pPr>
            <w:r w:rsidRPr="00EB00C6">
              <w:rPr>
                <w:rFonts w:ascii="Times New Roman" w:hAnsi="Times New Roman" w:cs="Times New Roman"/>
                <w:sz w:val="28"/>
                <w:szCs w:val="28"/>
              </w:rPr>
              <w:t>Який із двох кругів безцентрово-шліфувальних верстатів обертається з більшою швидкістю?</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232</w:t>
            </w:r>
          </w:p>
        </w:tc>
        <w:tc>
          <w:tcPr>
            <w:tcW w:w="8799" w:type="dxa"/>
          </w:tcPr>
          <w:p w:rsidR="00987D47" w:rsidRPr="00EB00C6" w:rsidRDefault="00987D47" w:rsidP="00A426BF">
            <w:pPr>
              <w:jc w:val="both"/>
              <w:rPr>
                <w:rFonts w:ascii="Times New Roman" w:hAnsi="Times New Roman" w:cs="Times New Roman"/>
                <w:sz w:val="28"/>
                <w:szCs w:val="28"/>
              </w:rPr>
            </w:pPr>
            <w:r w:rsidRPr="00EB00C6">
              <w:rPr>
                <w:rFonts w:ascii="Times New Roman" w:hAnsi="Times New Roman" w:cs="Times New Roman"/>
                <w:sz w:val="28"/>
                <w:szCs w:val="28"/>
              </w:rPr>
              <w:t xml:space="preserve">Як відбувається базування деталі при </w:t>
            </w:r>
            <w:proofErr w:type="spellStart"/>
            <w:r w:rsidRPr="00EB00C6">
              <w:rPr>
                <w:rFonts w:ascii="Times New Roman" w:hAnsi="Times New Roman" w:cs="Times New Roman"/>
                <w:sz w:val="28"/>
                <w:szCs w:val="28"/>
              </w:rPr>
              <w:t>безцентровому</w:t>
            </w:r>
            <w:proofErr w:type="spellEnd"/>
            <w:r w:rsidRPr="00EB00C6">
              <w:rPr>
                <w:rFonts w:ascii="Times New Roman" w:hAnsi="Times New Roman" w:cs="Times New Roman"/>
                <w:sz w:val="28"/>
                <w:szCs w:val="28"/>
              </w:rPr>
              <w:t xml:space="preserve"> шліфуванні </w:t>
            </w:r>
            <w:r w:rsidRPr="00EB00C6">
              <w:rPr>
                <w:rFonts w:ascii="Times New Roman" w:hAnsi="Times New Roman" w:cs="Times New Roman"/>
                <w:sz w:val="28"/>
                <w:szCs w:val="28"/>
              </w:rPr>
              <w:lastRenderedPageBreak/>
              <w:t>зовнішніх поверхонь?</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lastRenderedPageBreak/>
              <w:t>233</w:t>
            </w:r>
          </w:p>
        </w:tc>
        <w:tc>
          <w:tcPr>
            <w:tcW w:w="8799" w:type="dxa"/>
          </w:tcPr>
          <w:p w:rsidR="00987D47" w:rsidRPr="00EB00C6" w:rsidRDefault="00987D47" w:rsidP="00240D37">
            <w:pPr>
              <w:jc w:val="both"/>
              <w:rPr>
                <w:rFonts w:ascii="Times New Roman" w:hAnsi="Times New Roman" w:cs="Times New Roman"/>
                <w:sz w:val="28"/>
                <w:szCs w:val="28"/>
              </w:rPr>
            </w:pPr>
            <w:r w:rsidRPr="00EB00C6">
              <w:rPr>
                <w:rFonts w:ascii="Times New Roman" w:hAnsi="Times New Roman" w:cs="Times New Roman"/>
                <w:sz w:val="28"/>
                <w:szCs w:val="28"/>
              </w:rPr>
              <w:t xml:space="preserve">Яким чином здійснюється настроювання на обробку різних за висотою деталей на </w:t>
            </w:r>
            <w:proofErr w:type="spellStart"/>
            <w:r w:rsidRPr="00EB00C6">
              <w:rPr>
                <w:rFonts w:ascii="Times New Roman" w:hAnsi="Times New Roman" w:cs="Times New Roman"/>
                <w:sz w:val="28"/>
                <w:szCs w:val="28"/>
              </w:rPr>
              <w:t>безконсольних</w:t>
            </w:r>
            <w:proofErr w:type="spellEnd"/>
            <w:r w:rsidRPr="00EB00C6">
              <w:rPr>
                <w:rFonts w:ascii="Times New Roman" w:hAnsi="Times New Roman" w:cs="Times New Roman"/>
                <w:sz w:val="28"/>
                <w:szCs w:val="28"/>
              </w:rPr>
              <w:t xml:space="preserve"> горизонтально-фрезерних верстатах?</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234</w:t>
            </w:r>
          </w:p>
        </w:tc>
        <w:tc>
          <w:tcPr>
            <w:tcW w:w="8799" w:type="dxa"/>
          </w:tcPr>
          <w:p w:rsidR="00987D47" w:rsidRPr="00EB00C6" w:rsidRDefault="00987D47" w:rsidP="00006984">
            <w:pPr>
              <w:jc w:val="both"/>
              <w:rPr>
                <w:rFonts w:ascii="Times New Roman" w:hAnsi="Times New Roman" w:cs="Times New Roman"/>
                <w:sz w:val="28"/>
                <w:szCs w:val="28"/>
              </w:rPr>
            </w:pPr>
            <w:r w:rsidRPr="00EB00C6">
              <w:rPr>
                <w:rFonts w:ascii="Times New Roman" w:hAnsi="Times New Roman" w:cs="Times New Roman"/>
                <w:sz w:val="28"/>
                <w:szCs w:val="28"/>
              </w:rPr>
              <w:t>Для обробки яких деталей призначені поздовжньо-стругальні верстати?</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235</w:t>
            </w:r>
          </w:p>
        </w:tc>
        <w:tc>
          <w:tcPr>
            <w:tcW w:w="8799" w:type="dxa"/>
          </w:tcPr>
          <w:p w:rsidR="00987D47" w:rsidRPr="00EB00C6" w:rsidRDefault="00987D47" w:rsidP="00006984">
            <w:pPr>
              <w:jc w:val="both"/>
              <w:rPr>
                <w:rFonts w:ascii="Times New Roman" w:hAnsi="Times New Roman" w:cs="Times New Roman"/>
                <w:sz w:val="28"/>
                <w:szCs w:val="28"/>
              </w:rPr>
            </w:pPr>
            <w:r w:rsidRPr="00EB00C6">
              <w:rPr>
                <w:rFonts w:ascii="Times New Roman" w:hAnsi="Times New Roman" w:cs="Times New Roman"/>
                <w:sz w:val="28"/>
                <w:szCs w:val="28"/>
              </w:rPr>
              <w:t>Який виконавчий механізм найчастіше використовується в приводах головного руху протяжних верстатів?</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236</w:t>
            </w:r>
          </w:p>
        </w:tc>
        <w:tc>
          <w:tcPr>
            <w:tcW w:w="8799" w:type="dxa"/>
          </w:tcPr>
          <w:p w:rsidR="00987D47" w:rsidRPr="00EB00C6" w:rsidRDefault="00987D47" w:rsidP="00823681">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У чому полягає концепція p-методу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237</w:t>
            </w:r>
          </w:p>
        </w:tc>
        <w:tc>
          <w:tcPr>
            <w:tcW w:w="8799" w:type="dxa"/>
          </w:tcPr>
          <w:p w:rsidR="00987D47" w:rsidRPr="00EB00C6" w:rsidRDefault="00987D47" w:rsidP="00823681">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У чому полягає концепція h-методу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238</w:t>
            </w:r>
          </w:p>
        </w:tc>
        <w:tc>
          <w:tcPr>
            <w:tcW w:w="8799" w:type="dxa"/>
          </w:tcPr>
          <w:p w:rsidR="00987D47" w:rsidRPr="00EB00C6" w:rsidRDefault="00987D47" w:rsidP="00823681">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 яких місцях відбувається </w:t>
            </w:r>
            <w:proofErr w:type="spellStart"/>
            <w:r w:rsidRPr="00EB00C6">
              <w:rPr>
                <w:rFonts w:ascii="Times New Roman" w:hAnsi="Times New Roman" w:cs="Times New Roman"/>
                <w:color w:val="000000" w:themeColor="text1"/>
                <w:sz w:val="28"/>
                <w:szCs w:val="28"/>
              </w:rPr>
              <w:t>сингулярність</w:t>
            </w:r>
            <w:proofErr w:type="spellEnd"/>
            <w:r w:rsidRPr="00EB00C6">
              <w:rPr>
                <w:rFonts w:ascii="Times New Roman" w:hAnsi="Times New Roman" w:cs="Times New Roman"/>
                <w:color w:val="000000" w:themeColor="text1"/>
                <w:sz w:val="28"/>
                <w:szCs w:val="28"/>
              </w:rPr>
              <w:t xml:space="preserve"> напруг при дослідженнях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239</w:t>
            </w:r>
          </w:p>
        </w:tc>
        <w:tc>
          <w:tcPr>
            <w:tcW w:w="8799" w:type="dxa"/>
          </w:tcPr>
          <w:p w:rsidR="00987D47" w:rsidRPr="00EB00C6" w:rsidRDefault="00987D47" w:rsidP="00A426BF">
            <w:pPr>
              <w:pStyle w:val="9"/>
              <w:spacing w:before="0" w:after="0"/>
              <w:jc w:val="both"/>
              <w:outlineLvl w:val="8"/>
              <w:rPr>
                <w:rFonts w:ascii="Times New Roman" w:hAnsi="Times New Roman"/>
                <w:sz w:val="28"/>
                <w:szCs w:val="28"/>
                <w:lang w:val="uk-UA"/>
              </w:rPr>
            </w:pPr>
            <w:proofErr w:type="spellStart"/>
            <w:r w:rsidRPr="00EB00C6">
              <w:rPr>
                <w:rFonts w:ascii="Times New Roman" w:hAnsi="Times New Roman"/>
                <w:sz w:val="28"/>
                <w:szCs w:val="28"/>
              </w:rPr>
              <w:t>Яким</w:t>
            </w:r>
            <w:proofErr w:type="spellEnd"/>
            <w:r w:rsidRPr="00EB00C6">
              <w:rPr>
                <w:rFonts w:ascii="Times New Roman" w:hAnsi="Times New Roman"/>
                <w:sz w:val="28"/>
                <w:szCs w:val="28"/>
              </w:rPr>
              <w:t xml:space="preserve"> є один з </w:t>
            </w:r>
            <w:proofErr w:type="spellStart"/>
            <w:r w:rsidRPr="00EB00C6">
              <w:rPr>
                <w:rFonts w:ascii="Times New Roman" w:hAnsi="Times New Roman"/>
                <w:sz w:val="28"/>
                <w:szCs w:val="28"/>
              </w:rPr>
              <w:t>найважливіших</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параметрів</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що</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характеризує</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серійні</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токарні</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автомати</w:t>
            </w:r>
            <w:proofErr w:type="spellEnd"/>
            <w:r w:rsidRPr="00EB00C6">
              <w:rPr>
                <w:rFonts w:ascii="Times New Roman" w:hAnsi="Times New Roman"/>
                <w:sz w:val="28"/>
                <w:szCs w:val="28"/>
              </w:rPr>
              <w:t xml:space="preserve"> (і </w:t>
            </w:r>
            <w:proofErr w:type="spellStart"/>
            <w:r w:rsidRPr="00EB00C6">
              <w:rPr>
                <w:rFonts w:ascii="Times New Roman" w:hAnsi="Times New Roman"/>
                <w:sz w:val="28"/>
                <w:szCs w:val="28"/>
              </w:rPr>
              <w:t>вказувався</w:t>
            </w:r>
            <w:proofErr w:type="spellEnd"/>
            <w:r w:rsidRPr="00EB00C6">
              <w:rPr>
                <w:rFonts w:ascii="Times New Roman" w:hAnsi="Times New Roman"/>
                <w:sz w:val="28"/>
                <w:szCs w:val="28"/>
              </w:rPr>
              <w:t xml:space="preserve"> в </w:t>
            </w:r>
            <w:proofErr w:type="spellStart"/>
            <w:r w:rsidRPr="00EB00C6">
              <w:rPr>
                <w:rFonts w:ascii="Times New Roman" w:hAnsi="Times New Roman"/>
                <w:sz w:val="28"/>
                <w:szCs w:val="28"/>
              </w:rPr>
              <w:t>позначенні</w:t>
            </w:r>
            <w:proofErr w:type="spellEnd"/>
            <w:r w:rsidRPr="00EB00C6">
              <w:rPr>
                <w:rFonts w:ascii="Times New Roman" w:hAnsi="Times New Roman"/>
                <w:sz w:val="28"/>
                <w:szCs w:val="28"/>
              </w:rPr>
              <w:t>)</w:t>
            </w:r>
            <w:r w:rsidRPr="00EB00C6">
              <w:rPr>
                <w:rFonts w:ascii="Times New Roman" w:hAnsi="Times New Roman"/>
                <w:sz w:val="28"/>
                <w:szCs w:val="28"/>
                <w:lang w:val="uk-UA"/>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240</w:t>
            </w:r>
          </w:p>
        </w:tc>
        <w:tc>
          <w:tcPr>
            <w:tcW w:w="8799" w:type="dxa"/>
          </w:tcPr>
          <w:p w:rsidR="00987D47" w:rsidRPr="00EB00C6" w:rsidRDefault="00987D47" w:rsidP="007D04D8">
            <w:pPr>
              <w:pStyle w:val="9"/>
              <w:spacing w:before="0" w:after="0"/>
              <w:jc w:val="both"/>
              <w:outlineLvl w:val="8"/>
              <w:rPr>
                <w:rFonts w:ascii="Times New Roman" w:hAnsi="Times New Roman"/>
                <w:sz w:val="28"/>
                <w:szCs w:val="28"/>
                <w:lang w:val="uk-UA"/>
              </w:rPr>
            </w:pPr>
            <w:proofErr w:type="spellStart"/>
            <w:r w:rsidRPr="00EB00C6">
              <w:rPr>
                <w:rFonts w:ascii="Times New Roman" w:hAnsi="Times New Roman"/>
                <w:sz w:val="28"/>
                <w:szCs w:val="28"/>
              </w:rPr>
              <w:t>Яким</w:t>
            </w:r>
            <w:proofErr w:type="spellEnd"/>
            <w:r w:rsidRPr="00EB00C6">
              <w:rPr>
                <w:rFonts w:ascii="Times New Roman" w:hAnsi="Times New Roman"/>
                <w:sz w:val="28"/>
                <w:szCs w:val="28"/>
              </w:rPr>
              <w:t xml:space="preserve"> є один з </w:t>
            </w:r>
            <w:proofErr w:type="spellStart"/>
            <w:r w:rsidRPr="00EB00C6">
              <w:rPr>
                <w:rFonts w:ascii="Times New Roman" w:hAnsi="Times New Roman"/>
                <w:sz w:val="28"/>
                <w:szCs w:val="28"/>
              </w:rPr>
              <w:t>найважливіших</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параметрів</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що</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характеризує</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серійні</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протяжні</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верстати</w:t>
            </w:r>
            <w:proofErr w:type="spellEnd"/>
            <w:r w:rsidRPr="00EB00C6">
              <w:rPr>
                <w:rFonts w:ascii="Times New Roman" w:hAnsi="Times New Roman"/>
                <w:sz w:val="28"/>
                <w:szCs w:val="28"/>
                <w:lang w:val="uk-UA"/>
              </w:rPr>
              <w:t xml:space="preserve"> </w:t>
            </w:r>
            <w:r w:rsidRPr="00EB00C6">
              <w:rPr>
                <w:rFonts w:ascii="Times New Roman" w:hAnsi="Times New Roman"/>
                <w:sz w:val="28"/>
                <w:szCs w:val="28"/>
              </w:rPr>
              <w:t xml:space="preserve">(і </w:t>
            </w:r>
            <w:proofErr w:type="spellStart"/>
            <w:r w:rsidRPr="00EB00C6">
              <w:rPr>
                <w:rFonts w:ascii="Times New Roman" w:hAnsi="Times New Roman"/>
                <w:sz w:val="28"/>
                <w:szCs w:val="28"/>
              </w:rPr>
              <w:t>вказувався</w:t>
            </w:r>
            <w:proofErr w:type="spellEnd"/>
            <w:r w:rsidRPr="00EB00C6">
              <w:rPr>
                <w:rFonts w:ascii="Times New Roman" w:hAnsi="Times New Roman"/>
                <w:sz w:val="28"/>
                <w:szCs w:val="28"/>
              </w:rPr>
              <w:t xml:space="preserve"> в </w:t>
            </w:r>
            <w:proofErr w:type="spellStart"/>
            <w:r w:rsidRPr="00EB00C6">
              <w:rPr>
                <w:rFonts w:ascii="Times New Roman" w:hAnsi="Times New Roman"/>
                <w:sz w:val="28"/>
                <w:szCs w:val="28"/>
              </w:rPr>
              <w:t>позначенні</w:t>
            </w:r>
            <w:proofErr w:type="spellEnd"/>
            <w:r w:rsidRPr="00EB00C6">
              <w:rPr>
                <w:rFonts w:ascii="Times New Roman" w:hAnsi="Times New Roman"/>
                <w:sz w:val="28"/>
                <w:szCs w:val="28"/>
              </w:rPr>
              <w:t>)</w:t>
            </w:r>
            <w:r w:rsidRPr="00EB00C6">
              <w:rPr>
                <w:rFonts w:ascii="Times New Roman" w:hAnsi="Times New Roman"/>
                <w:sz w:val="28"/>
                <w:szCs w:val="28"/>
                <w:lang w:val="uk-UA"/>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241</w:t>
            </w:r>
          </w:p>
        </w:tc>
        <w:tc>
          <w:tcPr>
            <w:tcW w:w="8799" w:type="dxa"/>
          </w:tcPr>
          <w:p w:rsidR="00987D47" w:rsidRPr="00EB00C6" w:rsidRDefault="00987D47" w:rsidP="00405E71">
            <w:pPr>
              <w:jc w:val="both"/>
              <w:rPr>
                <w:rFonts w:ascii="Times New Roman" w:hAnsi="Times New Roman" w:cs="Times New Roman"/>
                <w:sz w:val="28"/>
                <w:szCs w:val="28"/>
                <w:lang w:eastAsia="ru-RU"/>
              </w:rPr>
            </w:pPr>
            <w:r w:rsidRPr="00EB00C6">
              <w:rPr>
                <w:rFonts w:ascii="Times New Roman" w:hAnsi="Times New Roman"/>
                <w:sz w:val="28"/>
                <w:szCs w:val="28"/>
              </w:rPr>
              <w:t>Яким є один</w:t>
            </w:r>
            <w:r w:rsidRPr="00EB00C6">
              <w:rPr>
                <w:rFonts w:ascii="Times New Roman" w:hAnsi="Times New Roman" w:cs="Times New Roman"/>
                <w:sz w:val="28"/>
                <w:szCs w:val="28"/>
              </w:rPr>
              <w:t xml:space="preserve"> найважливіших параметрів, що характеризує серійні </w:t>
            </w:r>
            <w:proofErr w:type="spellStart"/>
            <w:r w:rsidRPr="00EB00C6">
              <w:rPr>
                <w:rFonts w:ascii="Times New Roman" w:hAnsi="Times New Roman" w:cs="Times New Roman"/>
                <w:sz w:val="28"/>
                <w:szCs w:val="28"/>
              </w:rPr>
              <w:t>розточні</w:t>
            </w:r>
            <w:proofErr w:type="spellEnd"/>
            <w:r w:rsidRPr="00EB00C6">
              <w:rPr>
                <w:rFonts w:ascii="Times New Roman" w:hAnsi="Times New Roman" w:cs="Times New Roman"/>
                <w:sz w:val="28"/>
                <w:szCs w:val="28"/>
              </w:rPr>
              <w:t xml:space="preserve"> верстати (і вказувався в позначенні, як одна з складових </w:t>
            </w:r>
            <w:proofErr w:type="spellStart"/>
            <w:r w:rsidRPr="00EB00C6">
              <w:rPr>
                <w:rFonts w:ascii="Times New Roman" w:hAnsi="Times New Roman" w:cs="Times New Roman"/>
                <w:sz w:val="28"/>
                <w:szCs w:val="28"/>
              </w:rPr>
              <w:t>типорзміру</w:t>
            </w:r>
            <w:proofErr w:type="spellEnd"/>
            <w:r w:rsidRPr="00EB00C6">
              <w:rPr>
                <w:rFonts w:ascii="Times New Roman" w:hAnsi="Times New Roman" w:cs="Times New Roman"/>
                <w:sz w:val="28"/>
                <w:szCs w:val="28"/>
              </w:rPr>
              <w:t xml:space="preserve"> верстата)?</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242</w:t>
            </w:r>
          </w:p>
        </w:tc>
        <w:tc>
          <w:tcPr>
            <w:tcW w:w="8799" w:type="dxa"/>
          </w:tcPr>
          <w:p w:rsidR="00987D47" w:rsidRPr="00EB00C6" w:rsidRDefault="00987D47" w:rsidP="00A426BF">
            <w:pPr>
              <w:jc w:val="both"/>
              <w:rPr>
                <w:rFonts w:ascii="Times New Roman" w:hAnsi="Times New Roman" w:cs="Times New Roman"/>
                <w:sz w:val="28"/>
                <w:szCs w:val="28"/>
                <w:lang w:val="ru-RU" w:eastAsia="ru-RU"/>
              </w:rPr>
            </w:pPr>
            <w:r w:rsidRPr="00EB00C6">
              <w:rPr>
                <w:rFonts w:ascii="Times New Roman" w:hAnsi="Times New Roman" w:cs="Times New Roman"/>
                <w:sz w:val="28"/>
                <w:szCs w:val="28"/>
              </w:rPr>
              <w:t>Який з перерахованих основних параметрів вказувався у позначенні фрезерного верстата?</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243</w:t>
            </w:r>
          </w:p>
        </w:tc>
        <w:tc>
          <w:tcPr>
            <w:tcW w:w="8799" w:type="dxa"/>
          </w:tcPr>
          <w:p w:rsidR="00987D47" w:rsidRPr="00EB00C6" w:rsidRDefault="00987D47" w:rsidP="00405E71">
            <w:pPr>
              <w:pStyle w:val="9"/>
              <w:spacing w:before="0" w:after="0"/>
              <w:jc w:val="both"/>
              <w:outlineLvl w:val="8"/>
              <w:rPr>
                <w:rFonts w:ascii="Times New Roman" w:hAnsi="Times New Roman"/>
                <w:sz w:val="28"/>
                <w:szCs w:val="28"/>
                <w:lang w:val="uk-UA"/>
              </w:rPr>
            </w:pPr>
            <w:proofErr w:type="spellStart"/>
            <w:r w:rsidRPr="00EB00C6">
              <w:rPr>
                <w:rFonts w:ascii="Times New Roman" w:hAnsi="Times New Roman"/>
                <w:sz w:val="28"/>
                <w:szCs w:val="28"/>
              </w:rPr>
              <w:t>Який</w:t>
            </w:r>
            <w:proofErr w:type="spellEnd"/>
            <w:r w:rsidRPr="00EB00C6">
              <w:rPr>
                <w:rFonts w:ascii="Times New Roman" w:hAnsi="Times New Roman"/>
                <w:sz w:val="28"/>
                <w:szCs w:val="28"/>
              </w:rPr>
              <w:t xml:space="preserve"> з </w:t>
            </w:r>
            <w:proofErr w:type="spellStart"/>
            <w:r w:rsidRPr="00EB00C6">
              <w:rPr>
                <w:rFonts w:ascii="Times New Roman" w:hAnsi="Times New Roman"/>
                <w:sz w:val="28"/>
                <w:szCs w:val="28"/>
              </w:rPr>
              <w:t>перерахованих</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основних</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параметрів</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вказувався</w:t>
            </w:r>
            <w:proofErr w:type="spellEnd"/>
            <w:r w:rsidRPr="00EB00C6">
              <w:rPr>
                <w:rFonts w:ascii="Times New Roman" w:hAnsi="Times New Roman"/>
                <w:sz w:val="28"/>
                <w:szCs w:val="28"/>
              </w:rPr>
              <w:t xml:space="preserve"> у </w:t>
            </w:r>
            <w:proofErr w:type="spellStart"/>
            <w:r w:rsidRPr="00EB00C6">
              <w:rPr>
                <w:rFonts w:ascii="Times New Roman" w:hAnsi="Times New Roman"/>
                <w:sz w:val="28"/>
                <w:szCs w:val="28"/>
              </w:rPr>
              <w:t>позначенні</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поздовжньо-стругального</w:t>
            </w:r>
            <w:proofErr w:type="spellEnd"/>
            <w:r w:rsidRPr="00EB00C6">
              <w:rPr>
                <w:rFonts w:ascii="Times New Roman" w:hAnsi="Times New Roman"/>
                <w:sz w:val="28"/>
                <w:szCs w:val="28"/>
              </w:rPr>
              <w:t xml:space="preserve"> </w:t>
            </w:r>
            <w:proofErr w:type="spellStart"/>
            <w:r w:rsidRPr="00EB00C6">
              <w:rPr>
                <w:rFonts w:ascii="Times New Roman" w:hAnsi="Times New Roman"/>
                <w:sz w:val="28"/>
                <w:szCs w:val="28"/>
              </w:rPr>
              <w:t>верстата</w:t>
            </w:r>
            <w:proofErr w:type="spellEnd"/>
            <w:r w:rsidRPr="00EB00C6">
              <w:rPr>
                <w:rFonts w:ascii="Times New Roman" w:hAnsi="Times New Roman"/>
                <w:sz w:val="28"/>
                <w:szCs w:val="28"/>
                <w:lang w:val="uk-UA"/>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244</w:t>
            </w:r>
          </w:p>
        </w:tc>
        <w:tc>
          <w:tcPr>
            <w:tcW w:w="8799" w:type="dxa"/>
          </w:tcPr>
          <w:p w:rsidR="00987D47" w:rsidRPr="00EB00C6" w:rsidRDefault="00987D47" w:rsidP="00A426BF">
            <w:pPr>
              <w:jc w:val="both"/>
              <w:rPr>
                <w:rFonts w:ascii="Times New Roman" w:hAnsi="Times New Roman" w:cs="Times New Roman"/>
                <w:sz w:val="28"/>
                <w:szCs w:val="28"/>
                <w:lang w:val="ru-RU" w:eastAsia="ru-RU"/>
              </w:rPr>
            </w:pPr>
            <w:r w:rsidRPr="00EB00C6">
              <w:rPr>
                <w:rFonts w:ascii="Times New Roman" w:hAnsi="Times New Roman" w:cs="Times New Roman"/>
                <w:sz w:val="28"/>
                <w:szCs w:val="28"/>
              </w:rPr>
              <w:t>Який з перерахованих основних параметрів вказувався у позначенні плоскошліфувального верстата?</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245</w:t>
            </w:r>
          </w:p>
        </w:tc>
        <w:tc>
          <w:tcPr>
            <w:tcW w:w="8799" w:type="dxa"/>
          </w:tcPr>
          <w:p w:rsidR="00987D47" w:rsidRPr="00EB00C6" w:rsidRDefault="00987D47" w:rsidP="00A426BF">
            <w:pPr>
              <w:jc w:val="both"/>
              <w:rPr>
                <w:rFonts w:ascii="Times New Roman" w:hAnsi="Times New Roman" w:cs="Times New Roman"/>
                <w:sz w:val="28"/>
                <w:szCs w:val="28"/>
                <w:lang w:val="ru-RU" w:eastAsia="ru-RU"/>
              </w:rPr>
            </w:pPr>
            <w:r w:rsidRPr="00EB00C6">
              <w:rPr>
                <w:rFonts w:ascii="Times New Roman" w:hAnsi="Times New Roman" w:cs="Times New Roman"/>
                <w:sz w:val="28"/>
                <w:szCs w:val="28"/>
              </w:rPr>
              <w:t xml:space="preserve">Який з перерахованих основних параметрів вказувався у позначенні </w:t>
            </w:r>
            <w:proofErr w:type="spellStart"/>
            <w:r w:rsidRPr="00EB00C6">
              <w:rPr>
                <w:rFonts w:ascii="Times New Roman" w:hAnsi="Times New Roman" w:cs="Times New Roman"/>
                <w:sz w:val="28"/>
                <w:szCs w:val="28"/>
              </w:rPr>
              <w:t>зубодовбального</w:t>
            </w:r>
            <w:proofErr w:type="spellEnd"/>
            <w:r w:rsidRPr="00EB00C6">
              <w:rPr>
                <w:rFonts w:ascii="Times New Roman" w:hAnsi="Times New Roman" w:cs="Times New Roman"/>
                <w:sz w:val="28"/>
                <w:szCs w:val="28"/>
              </w:rPr>
              <w:t xml:space="preserve"> верстата?</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246</w:t>
            </w:r>
          </w:p>
        </w:tc>
        <w:tc>
          <w:tcPr>
            <w:tcW w:w="8799" w:type="dxa"/>
          </w:tcPr>
          <w:p w:rsidR="00987D47" w:rsidRPr="00EB00C6" w:rsidRDefault="00987D47" w:rsidP="00F576B0">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Що потрібно вибрати для імпортування навантажень руху та визначення сценарію проектування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247</w:t>
            </w:r>
          </w:p>
        </w:tc>
        <w:tc>
          <w:tcPr>
            <w:tcW w:w="8799" w:type="dxa"/>
          </w:tcPr>
          <w:p w:rsidR="00987D47" w:rsidRPr="00EB00C6" w:rsidRDefault="00987D47" w:rsidP="00F576B0">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Що зображено на даному рисунку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p w:rsidR="00987D47" w:rsidRPr="00EB00C6" w:rsidRDefault="00987D47" w:rsidP="00987D47">
            <w:pPr>
              <w:jc w:val="center"/>
              <w:rPr>
                <w:rFonts w:ascii="Times New Roman" w:hAnsi="Times New Roman" w:cs="Times New Roman"/>
                <w:color w:val="000000" w:themeColor="text1"/>
                <w:sz w:val="28"/>
                <w:szCs w:val="28"/>
              </w:rPr>
            </w:pPr>
            <w:r w:rsidRPr="00EB00C6">
              <w:rPr>
                <w:rFonts w:ascii="Times New Roman" w:hAnsi="Times New Roman" w:cs="Times New Roman"/>
                <w:noProof/>
                <w:sz w:val="28"/>
                <w:szCs w:val="28"/>
                <w:lang w:val="ru-RU" w:eastAsia="ru-RU"/>
              </w:rPr>
              <w:drawing>
                <wp:inline distT="0" distB="0" distL="0" distR="0" wp14:anchorId="678894E7" wp14:editId="7DC558C0">
                  <wp:extent cx="2292985" cy="16516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92985" cy="1651635"/>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248</w:t>
            </w:r>
          </w:p>
        </w:tc>
        <w:tc>
          <w:tcPr>
            <w:tcW w:w="8799" w:type="dxa"/>
          </w:tcPr>
          <w:p w:rsidR="00987D47" w:rsidRPr="00EB00C6" w:rsidRDefault="00987D47" w:rsidP="00F576B0">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Що визначає критерій </w:t>
            </w:r>
            <w:proofErr w:type="spellStart"/>
            <w:r w:rsidRPr="00EB00C6">
              <w:rPr>
                <w:rFonts w:ascii="Times New Roman" w:hAnsi="Times New Roman" w:cs="Times New Roman"/>
                <w:color w:val="000000" w:themeColor="text1"/>
                <w:sz w:val="28"/>
                <w:szCs w:val="28"/>
              </w:rPr>
              <w:t>Мізеса</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von</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Mises</w:t>
            </w:r>
            <w:proofErr w:type="spellEnd"/>
            <w:r w:rsidRPr="00EB00C6">
              <w:rPr>
                <w:rFonts w:ascii="Times New Roman" w:hAnsi="Times New Roman" w:cs="Times New Roman"/>
                <w:color w:val="000000" w:themeColor="text1"/>
                <w:sz w:val="28"/>
                <w:szCs w:val="28"/>
              </w:rPr>
              <w:t xml:space="preserve">, критерій енергії формозміни)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249</w:t>
            </w:r>
          </w:p>
        </w:tc>
        <w:tc>
          <w:tcPr>
            <w:tcW w:w="8799" w:type="dxa"/>
          </w:tcPr>
          <w:p w:rsidR="00987D47" w:rsidRPr="00EB00C6" w:rsidRDefault="00987D47" w:rsidP="00F576B0">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Для яких матеріалів можна застосовувати Критерій </w:t>
            </w:r>
            <w:proofErr w:type="spellStart"/>
            <w:r w:rsidRPr="00EB00C6">
              <w:rPr>
                <w:rFonts w:ascii="Times New Roman" w:hAnsi="Times New Roman" w:cs="Times New Roman"/>
                <w:color w:val="000000" w:themeColor="text1"/>
                <w:sz w:val="28"/>
                <w:szCs w:val="28"/>
              </w:rPr>
              <w:t>Мізеса</w:t>
            </w:r>
            <w:proofErr w:type="spellEnd"/>
            <w:r w:rsidRPr="00EB00C6">
              <w:rPr>
                <w:sz w:val="28"/>
                <w:szCs w:val="28"/>
              </w:rPr>
              <w:t xml:space="preserve"> </w:t>
            </w:r>
            <w:r w:rsidRPr="00EB00C6">
              <w:rPr>
                <w:rFonts w:ascii="Times New Roman" w:hAnsi="Times New Roman" w:cs="Times New Roman"/>
                <w:color w:val="000000" w:themeColor="text1"/>
                <w:sz w:val="28"/>
                <w:szCs w:val="28"/>
              </w:rPr>
              <w:t xml:space="preserve">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091CC3">
            <w:pPr>
              <w:rPr>
                <w:rFonts w:ascii="Times New Roman" w:hAnsi="Times New Roman" w:cs="Times New Roman"/>
                <w:sz w:val="28"/>
                <w:szCs w:val="28"/>
              </w:rPr>
            </w:pPr>
            <w:r w:rsidRPr="00EB00C6">
              <w:rPr>
                <w:rFonts w:ascii="Times New Roman" w:hAnsi="Times New Roman" w:cs="Times New Roman"/>
                <w:sz w:val="28"/>
                <w:szCs w:val="28"/>
              </w:rPr>
              <w:t>250</w:t>
            </w:r>
          </w:p>
        </w:tc>
        <w:tc>
          <w:tcPr>
            <w:tcW w:w="8799" w:type="dxa"/>
          </w:tcPr>
          <w:p w:rsidR="00987D47" w:rsidRPr="00EB00C6" w:rsidRDefault="00987D47" w:rsidP="00F576B0">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Для чого призначений критерій Мора-Кулона (критерій внутрішнього тертя)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251</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Які функціональні можливості контакту доступні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lastRenderedPageBreak/>
              <w:t>Simulation</w:t>
            </w:r>
            <w:proofErr w:type="spellEnd"/>
            <w:r w:rsidRPr="00EB00C6">
              <w:rPr>
                <w:rFonts w:ascii="Times New Roman" w:hAnsi="Times New Roman" w:cs="Times New Roman"/>
                <w:color w:val="000000" w:themeColor="text1"/>
                <w:sz w:val="28"/>
                <w:szCs w:val="28"/>
              </w:rPr>
              <w:t xml:space="preserve">? </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lastRenderedPageBreak/>
              <w:t>252</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У яких дослідженнях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можливо призначати контакти?</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253</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Налаштування контакту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описують взаємодію між:</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254</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Які типи контактів доступні при статичному аналізі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255</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Інструмент з’єднання додатку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дозволяє задавати:</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256</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 яких типах досліджень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доступне з’єднання «болт»?</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257</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 яких типах досліджень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доступне з’єднання «штифт»?</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258</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 яких типах досліджень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доступне з’єднання «підшипник»?</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259</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елементом «болт» може з’єднувати:</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260</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Які твердження для з’єднання «підшипник»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вірні?</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261</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Список сил з'єднувачів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містить:</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262</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Яким чином можна переглянути список сил з'єднувачів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263</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Щоб побудувати епюру запасу міцності 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необхідно:</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264</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За якими критеріями можна побудувати епюру запасу міцності в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265</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Які твердження щодо коефіцієнту запасу міцності вірні для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r w:rsidRPr="00EB00C6">
              <w:rPr>
                <w:sz w:val="28"/>
                <w:szCs w:val="28"/>
              </w:rPr>
              <w:t xml:space="preserve"> </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266</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Який критерій слід використовувати при визначенні коефіцієнту запасу міцності для пластичного матеріалу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267</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Який критерій слід використовувати при визначенні коефіцієнту запасу міцності для крихкого матеріалу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268</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У </w:t>
            </w:r>
            <w:proofErr w:type="spellStart"/>
            <w:r w:rsidRPr="00EB00C6">
              <w:rPr>
                <w:rFonts w:ascii="Times New Roman" w:hAnsi="Times New Roman" w:cs="Times New Roman"/>
                <w:color w:val="000000" w:themeColor="text1"/>
                <w:sz w:val="28"/>
                <w:szCs w:val="28"/>
                <w:lang w:val="en-US"/>
              </w:rPr>
              <w:t>Solidworks</w:t>
            </w:r>
            <w:proofErr w:type="spellEnd"/>
            <w:r w:rsidRPr="00EB00C6">
              <w:rPr>
                <w:rFonts w:ascii="Times New Roman" w:hAnsi="Times New Roman" w:cs="Times New Roman"/>
                <w:color w:val="000000" w:themeColor="text1"/>
                <w:sz w:val="28"/>
                <w:szCs w:val="28"/>
              </w:rPr>
              <w:t xml:space="preserve"> </w:t>
            </w:r>
            <w:r w:rsidRPr="00EB00C6">
              <w:rPr>
                <w:rFonts w:ascii="Times New Roman" w:hAnsi="Times New Roman" w:cs="Times New Roman"/>
                <w:color w:val="000000" w:themeColor="text1"/>
                <w:sz w:val="28"/>
                <w:szCs w:val="28"/>
                <w:lang w:val="en-US"/>
              </w:rPr>
              <w:t>Simulation</w:t>
            </w:r>
            <w:r w:rsidRPr="00EB00C6">
              <w:rPr>
                <w:rFonts w:ascii="Times New Roman" w:hAnsi="Times New Roman" w:cs="Times New Roman"/>
                <w:color w:val="000000" w:themeColor="text1"/>
                <w:sz w:val="28"/>
                <w:szCs w:val="28"/>
              </w:rPr>
              <w:t xml:space="preserve"> коефіцієнт запасу міцності за критерієм максимальної напруги </w:t>
            </w:r>
            <w:r w:rsidRPr="00EB00C6">
              <w:rPr>
                <w:rFonts w:ascii="Times New Roman" w:hAnsi="Times New Roman" w:cs="Times New Roman"/>
                <w:color w:val="000000" w:themeColor="text1"/>
                <w:sz w:val="28"/>
                <w:szCs w:val="28"/>
                <w:lang w:val="en-US"/>
              </w:rPr>
              <w:t>von</w:t>
            </w:r>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lang w:val="en-US"/>
              </w:rPr>
              <w:t>Mises</w:t>
            </w:r>
            <w:proofErr w:type="spellEnd"/>
            <w:r w:rsidRPr="00EB00C6">
              <w:rPr>
                <w:rFonts w:ascii="Times New Roman" w:hAnsi="Times New Roman" w:cs="Times New Roman"/>
                <w:color w:val="000000" w:themeColor="text1"/>
                <w:sz w:val="28"/>
                <w:szCs w:val="28"/>
              </w:rPr>
              <w:t xml:space="preserve"> для кожної точки визначається за залежністю:</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269</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Яку епюру зображено на малюнку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p w:rsidR="00987D47" w:rsidRPr="00EB00C6" w:rsidRDefault="00987D47" w:rsidP="00987D47">
            <w:pPr>
              <w:tabs>
                <w:tab w:val="left" w:pos="422"/>
              </w:tabs>
              <w:jc w:val="center"/>
              <w:rPr>
                <w:rFonts w:ascii="Times New Roman" w:hAnsi="Times New Roman" w:cs="Times New Roman"/>
                <w:color w:val="000000" w:themeColor="text1"/>
                <w:sz w:val="28"/>
                <w:szCs w:val="28"/>
              </w:rPr>
            </w:pPr>
            <w:r w:rsidRPr="00EB00C6">
              <w:rPr>
                <w:rFonts w:ascii="Times New Roman" w:hAnsi="Times New Roman" w:cs="Times New Roman"/>
                <w:noProof/>
                <w:color w:val="000000" w:themeColor="text1"/>
                <w:sz w:val="28"/>
                <w:szCs w:val="28"/>
                <w:lang w:val="ru-RU" w:eastAsia="ru-RU"/>
              </w:rPr>
              <w:lastRenderedPageBreak/>
              <w:drawing>
                <wp:inline distT="0" distB="0" distL="0" distR="0" wp14:anchorId="1EC1EF52" wp14:editId="1106E71F">
                  <wp:extent cx="2241223" cy="3348000"/>
                  <wp:effectExtent l="0" t="0" r="698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41223" cy="3348000"/>
                          </a:xfrm>
                          <a:prstGeom prst="rect">
                            <a:avLst/>
                          </a:prstGeom>
                        </pic:spPr>
                      </pic:pic>
                    </a:graphicData>
                  </a:graphic>
                </wp:inline>
              </w:drawing>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lastRenderedPageBreak/>
              <w:t>270</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 рамках лінійного аналізу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які моделі механіки матеріалів доступні?</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271</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Для чого можна використовувати функцію Дослідження руху</w:t>
            </w:r>
            <w:r w:rsidRPr="00EB00C6">
              <w:rPr>
                <w:sz w:val="28"/>
                <w:szCs w:val="28"/>
              </w:rPr>
              <w:t xml:space="preserve"> </w:t>
            </w:r>
            <w:r w:rsidRPr="00EB00C6">
              <w:rPr>
                <w:rFonts w:ascii="Times New Roman" w:hAnsi="Times New Roman" w:cs="Times New Roman"/>
                <w:color w:val="000000" w:themeColor="text1"/>
                <w:sz w:val="28"/>
                <w:szCs w:val="28"/>
              </w:rPr>
              <w:t xml:space="preserve">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272</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 дослідження руху для моделювання руху компонента або збірки доступні які з названих елементів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273</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Використовуючи який модуль можливо точно визначити коефіцієнт жорсткості k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274</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Використовуючи який модуль можливо визначити коефіцієнт демпфування е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275</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Спряження, що володіють властивостями втулки, можуть дати більш реалістичний розподіл сил при якому аналізі</w:t>
            </w:r>
            <w:r w:rsidRPr="00EB00C6">
              <w:rPr>
                <w:sz w:val="28"/>
                <w:szCs w:val="28"/>
              </w:rPr>
              <w:t xml:space="preserve"> </w:t>
            </w:r>
            <w:r w:rsidRPr="00EB00C6">
              <w:rPr>
                <w:rFonts w:ascii="Times New Roman" w:hAnsi="Times New Roman" w:cs="Times New Roman"/>
                <w:color w:val="000000" w:themeColor="text1"/>
                <w:sz w:val="28"/>
                <w:szCs w:val="28"/>
              </w:rPr>
              <w:t xml:space="preserve">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266</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До чого призводить у дослідженні </w:t>
            </w:r>
            <w:proofErr w:type="spellStart"/>
            <w:r w:rsidRPr="00EB00C6">
              <w:rPr>
                <w:rFonts w:ascii="Times New Roman" w:hAnsi="Times New Roman" w:cs="Times New Roman"/>
                <w:color w:val="000000" w:themeColor="text1"/>
                <w:sz w:val="28"/>
                <w:szCs w:val="28"/>
              </w:rPr>
              <w:t>Motion</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Analysis</w:t>
            </w:r>
            <w:proofErr w:type="spellEnd"/>
            <w:r w:rsidRPr="00EB00C6">
              <w:rPr>
                <w:rFonts w:ascii="Times New Roman" w:hAnsi="Times New Roman" w:cs="Times New Roman"/>
                <w:color w:val="000000" w:themeColor="text1"/>
                <w:sz w:val="28"/>
                <w:szCs w:val="28"/>
              </w:rPr>
              <w:t xml:space="preserve"> наявність повторюваних спряжень?</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277</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Назвіть один з варіантів уникнення утворення повторювальних обмежень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278</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Виходячи з даного рисунку система має яке число обмежень, що повторюються?</w:t>
            </w:r>
          </w:p>
          <w:p w:rsidR="00987D47" w:rsidRPr="00EB00C6" w:rsidRDefault="00987D47" w:rsidP="00987D47">
            <w:pPr>
              <w:tabs>
                <w:tab w:val="left" w:pos="422"/>
              </w:tabs>
              <w:jc w:val="center"/>
              <w:rPr>
                <w:rFonts w:ascii="Times New Roman" w:hAnsi="Times New Roman" w:cs="Times New Roman"/>
                <w:color w:val="000000" w:themeColor="text1"/>
                <w:sz w:val="28"/>
                <w:szCs w:val="28"/>
              </w:rPr>
            </w:pPr>
            <w:r w:rsidRPr="00EB00C6">
              <w:rPr>
                <w:rFonts w:ascii="Times New Roman" w:hAnsi="Times New Roman" w:cs="Times New Roman"/>
                <w:noProof/>
                <w:color w:val="000000" w:themeColor="text1"/>
                <w:sz w:val="28"/>
                <w:szCs w:val="28"/>
                <w:lang w:val="ru-RU" w:eastAsia="ru-RU"/>
              </w:rPr>
              <w:drawing>
                <wp:inline distT="0" distB="0" distL="0" distR="0" wp14:anchorId="2AE19A97" wp14:editId="2BF4517F">
                  <wp:extent cx="2268747" cy="1449238"/>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64">
                            <a:extLst>
                              <a:ext uri="{28A0092B-C50C-407E-A947-70E740481C1C}">
                                <a14:useLocalDpi xmlns:a14="http://schemas.microsoft.com/office/drawing/2010/main" val="0"/>
                              </a:ext>
                            </a:extLst>
                          </a:blip>
                          <a:srcRect l="1905" t="2953" r="26870" b="29868"/>
                          <a:stretch/>
                        </pic:blipFill>
                        <pic:spPr bwMode="auto">
                          <a:xfrm>
                            <a:off x="0" y="0"/>
                            <a:ext cx="2280742" cy="1456900"/>
                          </a:xfrm>
                          <a:prstGeom prst="rect">
                            <a:avLst/>
                          </a:prstGeom>
                          <a:ln>
                            <a:noFill/>
                          </a:ln>
                          <a:extLst>
                            <a:ext uri="{53640926-AAD7-44D8-BBD7-CCE9431645EC}">
                              <a14:shadowObscured xmlns:a14="http://schemas.microsoft.com/office/drawing/2010/main"/>
                            </a:ext>
                          </a:extLst>
                        </pic:spPr>
                      </pic:pic>
                    </a:graphicData>
                  </a:graphic>
                </wp:inline>
              </w:drawing>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279</w:t>
            </w:r>
          </w:p>
        </w:tc>
        <w:tc>
          <w:tcPr>
            <w:tcW w:w="8799" w:type="dxa"/>
          </w:tcPr>
          <w:p w:rsidR="00987D47" w:rsidRPr="00EB00C6" w:rsidRDefault="00987D47" w:rsidP="00F576B0">
            <w:pPr>
              <w:tabs>
                <w:tab w:val="left" w:pos="422"/>
              </w:tabs>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Вкажіть послідовність видалення повторювальних обмежень у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w:t>
            </w:r>
          </w:p>
        </w:tc>
      </w:tr>
      <w:tr w:rsidR="00987D47" w:rsidRPr="00EB00C6" w:rsidTr="00987D47">
        <w:trPr>
          <w:trHeight w:val="347"/>
        </w:trPr>
        <w:tc>
          <w:tcPr>
            <w:tcW w:w="948" w:type="dxa"/>
          </w:tcPr>
          <w:p w:rsidR="00987D47" w:rsidRPr="00EB00C6" w:rsidRDefault="00987D47" w:rsidP="00F576B0">
            <w:pPr>
              <w:jc w:val="center"/>
              <w:rPr>
                <w:rFonts w:ascii="Times New Roman" w:hAnsi="Times New Roman" w:cs="Times New Roman"/>
                <w:sz w:val="28"/>
                <w:szCs w:val="28"/>
              </w:rPr>
            </w:pPr>
            <w:r w:rsidRPr="00EB00C6">
              <w:rPr>
                <w:rFonts w:ascii="Times New Roman" w:hAnsi="Times New Roman" w:cs="Times New Roman"/>
                <w:sz w:val="28"/>
                <w:szCs w:val="28"/>
              </w:rPr>
              <w:t>280</w:t>
            </w:r>
          </w:p>
        </w:tc>
        <w:tc>
          <w:tcPr>
            <w:tcW w:w="8799" w:type="dxa"/>
          </w:tcPr>
          <w:p w:rsidR="00987D47" w:rsidRPr="00EB00C6" w:rsidRDefault="00987D47" w:rsidP="00F576B0">
            <w:pPr>
              <w:jc w:val="both"/>
              <w:rPr>
                <w:rFonts w:ascii="Times New Roman" w:hAnsi="Times New Roman" w:cs="Times New Roman"/>
                <w:color w:val="000000" w:themeColor="text1"/>
                <w:sz w:val="28"/>
                <w:szCs w:val="28"/>
              </w:rPr>
            </w:pPr>
            <w:r w:rsidRPr="00EB00C6">
              <w:rPr>
                <w:rFonts w:ascii="Times New Roman" w:hAnsi="Times New Roman" w:cs="Times New Roman"/>
                <w:color w:val="000000" w:themeColor="text1"/>
                <w:sz w:val="28"/>
                <w:szCs w:val="28"/>
              </w:rPr>
              <w:t xml:space="preserve">Що показано на даному рисунку в </w:t>
            </w:r>
            <w:proofErr w:type="spellStart"/>
            <w:r w:rsidRPr="00EB00C6">
              <w:rPr>
                <w:rFonts w:ascii="Times New Roman" w:hAnsi="Times New Roman" w:cs="Times New Roman"/>
                <w:color w:val="000000" w:themeColor="text1"/>
                <w:sz w:val="28"/>
                <w:szCs w:val="28"/>
              </w:rPr>
              <w:t>Solidworks</w:t>
            </w:r>
            <w:proofErr w:type="spellEnd"/>
            <w:r w:rsidRPr="00EB00C6">
              <w:rPr>
                <w:rFonts w:ascii="Times New Roman" w:hAnsi="Times New Roman" w:cs="Times New Roman"/>
                <w:color w:val="000000" w:themeColor="text1"/>
                <w:sz w:val="28"/>
                <w:szCs w:val="28"/>
              </w:rPr>
              <w:t xml:space="preserve"> </w:t>
            </w:r>
            <w:proofErr w:type="spellStart"/>
            <w:r w:rsidRPr="00EB00C6">
              <w:rPr>
                <w:rFonts w:ascii="Times New Roman" w:hAnsi="Times New Roman" w:cs="Times New Roman"/>
                <w:color w:val="000000" w:themeColor="text1"/>
                <w:sz w:val="28"/>
                <w:szCs w:val="28"/>
              </w:rPr>
              <w:t>Simulation</w:t>
            </w:r>
            <w:proofErr w:type="spellEnd"/>
            <w:r w:rsidRPr="00EB00C6">
              <w:rPr>
                <w:rFonts w:ascii="Times New Roman" w:hAnsi="Times New Roman" w:cs="Times New Roman"/>
                <w:color w:val="000000" w:themeColor="text1"/>
                <w:sz w:val="28"/>
                <w:szCs w:val="28"/>
              </w:rPr>
              <w:t xml:space="preserve">? </w:t>
            </w:r>
          </w:p>
          <w:p w:rsidR="00987D47" w:rsidRPr="00EB00C6" w:rsidRDefault="00987D47" w:rsidP="007821A0">
            <w:pPr>
              <w:jc w:val="center"/>
              <w:rPr>
                <w:rFonts w:ascii="Times New Roman" w:hAnsi="Times New Roman" w:cs="Times New Roman"/>
                <w:color w:val="000000" w:themeColor="text1"/>
                <w:sz w:val="28"/>
                <w:szCs w:val="28"/>
              </w:rPr>
            </w:pPr>
            <w:r w:rsidRPr="00EB00C6">
              <w:rPr>
                <w:rFonts w:ascii="Times New Roman" w:hAnsi="Times New Roman" w:cs="Times New Roman"/>
                <w:noProof/>
                <w:sz w:val="28"/>
                <w:szCs w:val="28"/>
                <w:lang w:val="ru-RU" w:eastAsia="ru-RU"/>
              </w:rPr>
              <w:lastRenderedPageBreak/>
              <w:drawing>
                <wp:inline distT="0" distB="0" distL="0" distR="0" wp14:anchorId="0F2885E2" wp14:editId="20A4D731">
                  <wp:extent cx="2292985" cy="14217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2985" cy="1421765"/>
                          </a:xfrm>
                          <a:prstGeom prst="rect">
                            <a:avLst/>
                          </a:prstGeom>
                        </pic:spPr>
                      </pic:pic>
                    </a:graphicData>
                  </a:graphic>
                </wp:inline>
              </w:drawing>
            </w:r>
          </w:p>
        </w:tc>
      </w:tr>
    </w:tbl>
    <w:p w:rsidR="00B75CBE" w:rsidRPr="00EB00C6" w:rsidRDefault="00B75CBE" w:rsidP="0025195C">
      <w:pPr>
        <w:spacing w:after="0" w:line="240" w:lineRule="auto"/>
        <w:rPr>
          <w:sz w:val="2"/>
          <w:szCs w:val="2"/>
        </w:rPr>
      </w:pPr>
    </w:p>
    <w:p w:rsidR="009C1C93" w:rsidRPr="00EB00C6" w:rsidRDefault="009C1C93" w:rsidP="0025195C">
      <w:pPr>
        <w:spacing w:line="240" w:lineRule="auto"/>
        <w:jc w:val="center"/>
        <w:rPr>
          <w:noProof/>
          <w:lang w:eastAsia="uk-UA"/>
        </w:rPr>
      </w:pPr>
    </w:p>
    <w:sectPr w:rsidR="009C1C93" w:rsidRPr="00EB00C6" w:rsidSect="00BE492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FF8" w:rsidRDefault="00CE7FF8" w:rsidP="00D65CFA">
      <w:pPr>
        <w:spacing w:after="0" w:line="240" w:lineRule="auto"/>
      </w:pPr>
      <w:r>
        <w:separator/>
      </w:r>
    </w:p>
  </w:endnote>
  <w:endnote w:type="continuationSeparator" w:id="0">
    <w:p w:rsidR="00CE7FF8" w:rsidRDefault="00CE7FF8" w:rsidP="00D6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FF8" w:rsidRDefault="00CE7FF8" w:rsidP="00D65CFA">
      <w:pPr>
        <w:spacing w:after="0" w:line="240" w:lineRule="auto"/>
      </w:pPr>
      <w:r>
        <w:separator/>
      </w:r>
    </w:p>
  </w:footnote>
  <w:footnote w:type="continuationSeparator" w:id="0">
    <w:p w:rsidR="00CE7FF8" w:rsidRDefault="00CE7FF8" w:rsidP="00D65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AC4274"/>
    <w:lvl w:ilvl="0">
      <w:start w:val="1"/>
      <w:numFmt w:val="bullet"/>
      <w:pStyle w:val="a"/>
      <w:lvlText w:val=""/>
      <w:lvlJc w:val="left"/>
      <w:pPr>
        <w:tabs>
          <w:tab w:val="num" w:pos="360"/>
        </w:tabs>
        <w:ind w:left="360" w:hanging="360"/>
      </w:pPr>
      <w:rPr>
        <w:rFonts w:ascii="Symbol" w:hAnsi="Symbol" w:hint="default"/>
      </w:rPr>
    </w:lvl>
  </w:abstractNum>
  <w:abstractNum w:abstractNumId="1">
    <w:nsid w:val="0C3D1F32"/>
    <w:multiLevelType w:val="multilevel"/>
    <w:tmpl w:val="6368E71A"/>
    <w:lvl w:ilvl="0">
      <w:start w:val="11"/>
      <w:numFmt w:val="decimal"/>
      <w:lvlText w:val="%1."/>
      <w:lvlJc w:val="left"/>
      <w:pPr>
        <w:tabs>
          <w:tab w:val="num" w:pos="596"/>
        </w:tabs>
        <w:ind w:left="596" w:hanging="454"/>
      </w:pPr>
      <w:rPr>
        <w:rFonts w:hint="default"/>
        <w:i w:val="0"/>
        <w:sz w:val="20"/>
        <w:szCs w:val="20"/>
      </w:rPr>
    </w:lvl>
    <w:lvl w:ilvl="1">
      <w:start w:val="1"/>
      <w:numFmt w:val="decimal"/>
      <w:lvlText w:val="%2)"/>
      <w:lvlJc w:val="left"/>
      <w:pPr>
        <w:tabs>
          <w:tab w:val="num" w:pos="794"/>
        </w:tabs>
        <w:ind w:left="794" w:firstLine="0"/>
      </w:pPr>
      <w:rPr>
        <w:rFonts w:ascii="Times New Roman" w:eastAsia="Times New Roman" w:hAnsi="Times New Roman" w:cs="Times New Roman" w:hint="default"/>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7"/>
    <w:rsid w:val="0000501F"/>
    <w:rsid w:val="00006984"/>
    <w:rsid w:val="000074EB"/>
    <w:rsid w:val="00013244"/>
    <w:rsid w:val="00013EA5"/>
    <w:rsid w:val="00021D44"/>
    <w:rsid w:val="00037CC3"/>
    <w:rsid w:val="00041408"/>
    <w:rsid w:val="00041FE6"/>
    <w:rsid w:val="00043CAB"/>
    <w:rsid w:val="000445A1"/>
    <w:rsid w:val="000452DE"/>
    <w:rsid w:val="00063FF1"/>
    <w:rsid w:val="00064C20"/>
    <w:rsid w:val="0007192F"/>
    <w:rsid w:val="00072AA6"/>
    <w:rsid w:val="00091CC3"/>
    <w:rsid w:val="0009591C"/>
    <w:rsid w:val="000A5AA2"/>
    <w:rsid w:val="000B09CD"/>
    <w:rsid w:val="000B3C23"/>
    <w:rsid w:val="000B77A9"/>
    <w:rsid w:val="000C05FA"/>
    <w:rsid w:val="000C4AB1"/>
    <w:rsid w:val="000C7206"/>
    <w:rsid w:val="000C7A6E"/>
    <w:rsid w:val="000D1C75"/>
    <w:rsid w:val="000D2E1F"/>
    <w:rsid w:val="000E5E63"/>
    <w:rsid w:val="001026FE"/>
    <w:rsid w:val="001231F4"/>
    <w:rsid w:val="00126A3B"/>
    <w:rsid w:val="00130973"/>
    <w:rsid w:val="0014079F"/>
    <w:rsid w:val="0015206B"/>
    <w:rsid w:val="0016174D"/>
    <w:rsid w:val="0016176E"/>
    <w:rsid w:val="00170F53"/>
    <w:rsid w:val="00175B9C"/>
    <w:rsid w:val="001872E3"/>
    <w:rsid w:val="001904A2"/>
    <w:rsid w:val="001925D3"/>
    <w:rsid w:val="001966A4"/>
    <w:rsid w:val="001A41B5"/>
    <w:rsid w:val="001A7C56"/>
    <w:rsid w:val="001B5783"/>
    <w:rsid w:val="001C591C"/>
    <w:rsid w:val="001D2D93"/>
    <w:rsid w:val="001E1FCE"/>
    <w:rsid w:val="001E4D44"/>
    <w:rsid w:val="001F244F"/>
    <w:rsid w:val="001F68C8"/>
    <w:rsid w:val="00203ECF"/>
    <w:rsid w:val="00240D37"/>
    <w:rsid w:val="00242354"/>
    <w:rsid w:val="002429DB"/>
    <w:rsid w:val="002473DF"/>
    <w:rsid w:val="0025195C"/>
    <w:rsid w:val="002528C8"/>
    <w:rsid w:val="0025555B"/>
    <w:rsid w:val="002719B3"/>
    <w:rsid w:val="00271B4B"/>
    <w:rsid w:val="00281C91"/>
    <w:rsid w:val="00295EB5"/>
    <w:rsid w:val="00297F60"/>
    <w:rsid w:val="002A37D6"/>
    <w:rsid w:val="002B4A6E"/>
    <w:rsid w:val="002C22A9"/>
    <w:rsid w:val="002C4D7B"/>
    <w:rsid w:val="002C6067"/>
    <w:rsid w:val="002C738B"/>
    <w:rsid w:val="002E441F"/>
    <w:rsid w:val="002E5169"/>
    <w:rsid w:val="002F2D36"/>
    <w:rsid w:val="002F6087"/>
    <w:rsid w:val="00302116"/>
    <w:rsid w:val="0030593F"/>
    <w:rsid w:val="00305D41"/>
    <w:rsid w:val="003066D0"/>
    <w:rsid w:val="00314667"/>
    <w:rsid w:val="00314C83"/>
    <w:rsid w:val="00326323"/>
    <w:rsid w:val="00336AE4"/>
    <w:rsid w:val="00346CC6"/>
    <w:rsid w:val="003502DA"/>
    <w:rsid w:val="00351688"/>
    <w:rsid w:val="003606B0"/>
    <w:rsid w:val="00361BDA"/>
    <w:rsid w:val="00373DA8"/>
    <w:rsid w:val="00380683"/>
    <w:rsid w:val="003815B8"/>
    <w:rsid w:val="00386B6F"/>
    <w:rsid w:val="00387BA7"/>
    <w:rsid w:val="00390680"/>
    <w:rsid w:val="00395952"/>
    <w:rsid w:val="00397E5E"/>
    <w:rsid w:val="003A0E4C"/>
    <w:rsid w:val="003A625F"/>
    <w:rsid w:val="003C191A"/>
    <w:rsid w:val="003D2F9C"/>
    <w:rsid w:val="003D7D69"/>
    <w:rsid w:val="003E4BE4"/>
    <w:rsid w:val="003E7474"/>
    <w:rsid w:val="00400580"/>
    <w:rsid w:val="00405B70"/>
    <w:rsid w:val="00405E71"/>
    <w:rsid w:val="00407052"/>
    <w:rsid w:val="004073A4"/>
    <w:rsid w:val="0041004F"/>
    <w:rsid w:val="00416BB4"/>
    <w:rsid w:val="00422C3F"/>
    <w:rsid w:val="004234E0"/>
    <w:rsid w:val="004314C4"/>
    <w:rsid w:val="004402EC"/>
    <w:rsid w:val="00441528"/>
    <w:rsid w:val="00442C8B"/>
    <w:rsid w:val="0044694C"/>
    <w:rsid w:val="004547AA"/>
    <w:rsid w:val="00476517"/>
    <w:rsid w:val="004825D3"/>
    <w:rsid w:val="0049267F"/>
    <w:rsid w:val="004A689F"/>
    <w:rsid w:val="004B0B3D"/>
    <w:rsid w:val="004C0B3D"/>
    <w:rsid w:val="004C3A77"/>
    <w:rsid w:val="004C7F10"/>
    <w:rsid w:val="004D16D5"/>
    <w:rsid w:val="004D3521"/>
    <w:rsid w:val="004E4614"/>
    <w:rsid w:val="004E75BA"/>
    <w:rsid w:val="00513487"/>
    <w:rsid w:val="00515D19"/>
    <w:rsid w:val="00525445"/>
    <w:rsid w:val="005479AE"/>
    <w:rsid w:val="00552D2B"/>
    <w:rsid w:val="005632E0"/>
    <w:rsid w:val="005633A6"/>
    <w:rsid w:val="005636A4"/>
    <w:rsid w:val="0056502F"/>
    <w:rsid w:val="005745FF"/>
    <w:rsid w:val="00576857"/>
    <w:rsid w:val="00580730"/>
    <w:rsid w:val="0058337F"/>
    <w:rsid w:val="00586486"/>
    <w:rsid w:val="00593E76"/>
    <w:rsid w:val="005953C4"/>
    <w:rsid w:val="005970C3"/>
    <w:rsid w:val="005A37B7"/>
    <w:rsid w:val="005B1FFF"/>
    <w:rsid w:val="005B2B08"/>
    <w:rsid w:val="005B457B"/>
    <w:rsid w:val="005C38C1"/>
    <w:rsid w:val="005E7F2D"/>
    <w:rsid w:val="005F4E48"/>
    <w:rsid w:val="006102D0"/>
    <w:rsid w:val="006112C1"/>
    <w:rsid w:val="00611F8B"/>
    <w:rsid w:val="00620338"/>
    <w:rsid w:val="00624A3D"/>
    <w:rsid w:val="00627A5E"/>
    <w:rsid w:val="00627F9F"/>
    <w:rsid w:val="006365DF"/>
    <w:rsid w:val="00647494"/>
    <w:rsid w:val="00654AC7"/>
    <w:rsid w:val="00665305"/>
    <w:rsid w:val="006934A5"/>
    <w:rsid w:val="006974E5"/>
    <w:rsid w:val="006978FB"/>
    <w:rsid w:val="006A6FC8"/>
    <w:rsid w:val="006C50AA"/>
    <w:rsid w:val="006D1B42"/>
    <w:rsid w:val="006D55AE"/>
    <w:rsid w:val="006D5AA4"/>
    <w:rsid w:val="006E7DD8"/>
    <w:rsid w:val="006F025E"/>
    <w:rsid w:val="006F1E82"/>
    <w:rsid w:val="006F3DA7"/>
    <w:rsid w:val="006F7FF1"/>
    <w:rsid w:val="00710587"/>
    <w:rsid w:val="00713C06"/>
    <w:rsid w:val="007151D9"/>
    <w:rsid w:val="00721CDE"/>
    <w:rsid w:val="00722DC1"/>
    <w:rsid w:val="00731A56"/>
    <w:rsid w:val="00735BF5"/>
    <w:rsid w:val="00736F48"/>
    <w:rsid w:val="007377B1"/>
    <w:rsid w:val="0073782A"/>
    <w:rsid w:val="007471FA"/>
    <w:rsid w:val="00775418"/>
    <w:rsid w:val="007768FA"/>
    <w:rsid w:val="007821A0"/>
    <w:rsid w:val="00785011"/>
    <w:rsid w:val="00797AF3"/>
    <w:rsid w:val="007A0F5E"/>
    <w:rsid w:val="007A1914"/>
    <w:rsid w:val="007A6158"/>
    <w:rsid w:val="007B03D4"/>
    <w:rsid w:val="007B580B"/>
    <w:rsid w:val="007C028B"/>
    <w:rsid w:val="007C0BA9"/>
    <w:rsid w:val="007C6C85"/>
    <w:rsid w:val="007D04D8"/>
    <w:rsid w:val="007D1E63"/>
    <w:rsid w:val="007D5E70"/>
    <w:rsid w:val="007D6CBD"/>
    <w:rsid w:val="00807128"/>
    <w:rsid w:val="0081034C"/>
    <w:rsid w:val="008124A3"/>
    <w:rsid w:val="008263C8"/>
    <w:rsid w:val="00831452"/>
    <w:rsid w:val="00835DD4"/>
    <w:rsid w:val="008436B7"/>
    <w:rsid w:val="0084626B"/>
    <w:rsid w:val="008530A1"/>
    <w:rsid w:val="008570C5"/>
    <w:rsid w:val="00862F57"/>
    <w:rsid w:val="0086652C"/>
    <w:rsid w:val="00882529"/>
    <w:rsid w:val="0088398F"/>
    <w:rsid w:val="00887400"/>
    <w:rsid w:val="008907C3"/>
    <w:rsid w:val="008943EE"/>
    <w:rsid w:val="0089542F"/>
    <w:rsid w:val="00895870"/>
    <w:rsid w:val="008A3315"/>
    <w:rsid w:val="008A6412"/>
    <w:rsid w:val="008A720F"/>
    <w:rsid w:val="008B2973"/>
    <w:rsid w:val="008B5796"/>
    <w:rsid w:val="008B58E8"/>
    <w:rsid w:val="008C49B2"/>
    <w:rsid w:val="008D0094"/>
    <w:rsid w:val="008D02DB"/>
    <w:rsid w:val="008D77A5"/>
    <w:rsid w:val="008E4313"/>
    <w:rsid w:val="008F27B7"/>
    <w:rsid w:val="00916A77"/>
    <w:rsid w:val="009174AA"/>
    <w:rsid w:val="00923F7D"/>
    <w:rsid w:val="00933C03"/>
    <w:rsid w:val="009425DF"/>
    <w:rsid w:val="00945780"/>
    <w:rsid w:val="0094621E"/>
    <w:rsid w:val="00950170"/>
    <w:rsid w:val="00955840"/>
    <w:rsid w:val="0095614E"/>
    <w:rsid w:val="009633D4"/>
    <w:rsid w:val="0097140A"/>
    <w:rsid w:val="0097255D"/>
    <w:rsid w:val="00973E02"/>
    <w:rsid w:val="009755D3"/>
    <w:rsid w:val="009801D8"/>
    <w:rsid w:val="00980378"/>
    <w:rsid w:val="00987D47"/>
    <w:rsid w:val="009957BE"/>
    <w:rsid w:val="009A622F"/>
    <w:rsid w:val="009C1C93"/>
    <w:rsid w:val="009C2187"/>
    <w:rsid w:val="009C521A"/>
    <w:rsid w:val="009C76A3"/>
    <w:rsid w:val="009D02E2"/>
    <w:rsid w:val="009D4EE6"/>
    <w:rsid w:val="009D667D"/>
    <w:rsid w:val="009D69F8"/>
    <w:rsid w:val="009E7133"/>
    <w:rsid w:val="009E72EA"/>
    <w:rsid w:val="009E73DB"/>
    <w:rsid w:val="009F3552"/>
    <w:rsid w:val="009F3631"/>
    <w:rsid w:val="00A0669E"/>
    <w:rsid w:val="00A06A5A"/>
    <w:rsid w:val="00A077F7"/>
    <w:rsid w:val="00A117F2"/>
    <w:rsid w:val="00A11D0A"/>
    <w:rsid w:val="00A16237"/>
    <w:rsid w:val="00A164F0"/>
    <w:rsid w:val="00A231BF"/>
    <w:rsid w:val="00A34E22"/>
    <w:rsid w:val="00A426BF"/>
    <w:rsid w:val="00A44CE8"/>
    <w:rsid w:val="00A44EBF"/>
    <w:rsid w:val="00A478A9"/>
    <w:rsid w:val="00A565C5"/>
    <w:rsid w:val="00A62D6B"/>
    <w:rsid w:val="00A642AF"/>
    <w:rsid w:val="00A65312"/>
    <w:rsid w:val="00A87B51"/>
    <w:rsid w:val="00A91E0A"/>
    <w:rsid w:val="00A9509B"/>
    <w:rsid w:val="00A9630B"/>
    <w:rsid w:val="00A969B4"/>
    <w:rsid w:val="00A96D86"/>
    <w:rsid w:val="00AA3FDE"/>
    <w:rsid w:val="00AA4A74"/>
    <w:rsid w:val="00AB70D9"/>
    <w:rsid w:val="00AB7D25"/>
    <w:rsid w:val="00AC5A79"/>
    <w:rsid w:val="00AD05AF"/>
    <w:rsid w:val="00AD7016"/>
    <w:rsid w:val="00AE14B8"/>
    <w:rsid w:val="00AF2BBC"/>
    <w:rsid w:val="00AF417E"/>
    <w:rsid w:val="00AF7F13"/>
    <w:rsid w:val="00B007B1"/>
    <w:rsid w:val="00B108ED"/>
    <w:rsid w:val="00B11459"/>
    <w:rsid w:val="00B14161"/>
    <w:rsid w:val="00B14E8F"/>
    <w:rsid w:val="00B15B4D"/>
    <w:rsid w:val="00B324CC"/>
    <w:rsid w:val="00B353D9"/>
    <w:rsid w:val="00B445B1"/>
    <w:rsid w:val="00B505CD"/>
    <w:rsid w:val="00B60F67"/>
    <w:rsid w:val="00B63E7F"/>
    <w:rsid w:val="00B75CBE"/>
    <w:rsid w:val="00B826AF"/>
    <w:rsid w:val="00B96290"/>
    <w:rsid w:val="00BA1C5A"/>
    <w:rsid w:val="00BC3FC8"/>
    <w:rsid w:val="00BC5D3B"/>
    <w:rsid w:val="00BD0F9A"/>
    <w:rsid w:val="00BD15EB"/>
    <w:rsid w:val="00BD5E3E"/>
    <w:rsid w:val="00BE0CA9"/>
    <w:rsid w:val="00BE22E5"/>
    <w:rsid w:val="00BE4920"/>
    <w:rsid w:val="00C02C3C"/>
    <w:rsid w:val="00C05ACE"/>
    <w:rsid w:val="00C308AB"/>
    <w:rsid w:val="00C44CF1"/>
    <w:rsid w:val="00C57F5A"/>
    <w:rsid w:val="00C6005A"/>
    <w:rsid w:val="00C60A53"/>
    <w:rsid w:val="00C6163A"/>
    <w:rsid w:val="00C61B42"/>
    <w:rsid w:val="00C62146"/>
    <w:rsid w:val="00C62BFE"/>
    <w:rsid w:val="00C673F1"/>
    <w:rsid w:val="00C74622"/>
    <w:rsid w:val="00C76083"/>
    <w:rsid w:val="00C76C95"/>
    <w:rsid w:val="00C8353D"/>
    <w:rsid w:val="00C84BB9"/>
    <w:rsid w:val="00C8694E"/>
    <w:rsid w:val="00CA344F"/>
    <w:rsid w:val="00CA4C87"/>
    <w:rsid w:val="00CB0B27"/>
    <w:rsid w:val="00CB6ACC"/>
    <w:rsid w:val="00CD5324"/>
    <w:rsid w:val="00CE09A6"/>
    <w:rsid w:val="00CE43D8"/>
    <w:rsid w:val="00CE5F72"/>
    <w:rsid w:val="00CE7FF8"/>
    <w:rsid w:val="00CF0EE3"/>
    <w:rsid w:val="00CF35DA"/>
    <w:rsid w:val="00CF3C53"/>
    <w:rsid w:val="00D019B4"/>
    <w:rsid w:val="00D07C22"/>
    <w:rsid w:val="00D2169C"/>
    <w:rsid w:val="00D2658F"/>
    <w:rsid w:val="00D401C7"/>
    <w:rsid w:val="00D53754"/>
    <w:rsid w:val="00D65073"/>
    <w:rsid w:val="00D65948"/>
    <w:rsid w:val="00D65CFA"/>
    <w:rsid w:val="00D7073D"/>
    <w:rsid w:val="00D73D48"/>
    <w:rsid w:val="00D77B86"/>
    <w:rsid w:val="00D855AE"/>
    <w:rsid w:val="00DA0C1F"/>
    <w:rsid w:val="00DA2487"/>
    <w:rsid w:val="00DA2B7F"/>
    <w:rsid w:val="00DB063D"/>
    <w:rsid w:val="00DC5282"/>
    <w:rsid w:val="00DD2931"/>
    <w:rsid w:val="00DE16E8"/>
    <w:rsid w:val="00DE3456"/>
    <w:rsid w:val="00DE37B3"/>
    <w:rsid w:val="00DE4FD7"/>
    <w:rsid w:val="00DF6084"/>
    <w:rsid w:val="00DF62F4"/>
    <w:rsid w:val="00E13062"/>
    <w:rsid w:val="00E21D02"/>
    <w:rsid w:val="00E23657"/>
    <w:rsid w:val="00E2672C"/>
    <w:rsid w:val="00E302D2"/>
    <w:rsid w:val="00E34A00"/>
    <w:rsid w:val="00E3653B"/>
    <w:rsid w:val="00E5163E"/>
    <w:rsid w:val="00E608E1"/>
    <w:rsid w:val="00E70D87"/>
    <w:rsid w:val="00E7382E"/>
    <w:rsid w:val="00E7621C"/>
    <w:rsid w:val="00E7672B"/>
    <w:rsid w:val="00E80F08"/>
    <w:rsid w:val="00EB00C6"/>
    <w:rsid w:val="00EB07BE"/>
    <w:rsid w:val="00EB4E05"/>
    <w:rsid w:val="00EB4F09"/>
    <w:rsid w:val="00EB653C"/>
    <w:rsid w:val="00EC05FF"/>
    <w:rsid w:val="00EC2582"/>
    <w:rsid w:val="00EC4A01"/>
    <w:rsid w:val="00ED3B6C"/>
    <w:rsid w:val="00ED5D03"/>
    <w:rsid w:val="00ED6CD1"/>
    <w:rsid w:val="00EE3D10"/>
    <w:rsid w:val="00EE5B69"/>
    <w:rsid w:val="00EF2428"/>
    <w:rsid w:val="00EF47CE"/>
    <w:rsid w:val="00F10EBA"/>
    <w:rsid w:val="00F21B5D"/>
    <w:rsid w:val="00F22705"/>
    <w:rsid w:val="00F2320F"/>
    <w:rsid w:val="00F32CB3"/>
    <w:rsid w:val="00F46A07"/>
    <w:rsid w:val="00F5140A"/>
    <w:rsid w:val="00F52B40"/>
    <w:rsid w:val="00F5690D"/>
    <w:rsid w:val="00F576B0"/>
    <w:rsid w:val="00F67C4E"/>
    <w:rsid w:val="00F83597"/>
    <w:rsid w:val="00F859E5"/>
    <w:rsid w:val="00FA6E77"/>
    <w:rsid w:val="00FC0CD1"/>
    <w:rsid w:val="00FC23EE"/>
    <w:rsid w:val="00FC3A71"/>
    <w:rsid w:val="00FC4F93"/>
    <w:rsid w:val="00FD68E0"/>
    <w:rsid w:val="00FE57F1"/>
    <w:rsid w:val="00FE7279"/>
    <w:rsid w:val="00FF09A6"/>
    <w:rsid w:val="00FF09EC"/>
    <w:rsid w:val="00FF48F5"/>
    <w:rsid w:val="00FF4D5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657"/>
  </w:style>
  <w:style w:type="paragraph" w:styleId="9">
    <w:name w:val="heading 9"/>
    <w:basedOn w:val="a0"/>
    <w:next w:val="a0"/>
    <w:link w:val="90"/>
    <w:unhideWhenUsed/>
    <w:qFormat/>
    <w:rsid w:val="007D04D8"/>
    <w:pPr>
      <w:spacing w:before="240" w:after="60" w:line="240" w:lineRule="auto"/>
      <w:outlineLvl w:val="8"/>
    </w:pPr>
    <w:rPr>
      <w:rFonts w:ascii="Cambria" w:eastAsia="Times New Roman" w:hAnsi="Cambria"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1"/>
      </w:numPr>
      <w:contextualSpacing/>
    </w:pPr>
  </w:style>
  <w:style w:type="character" w:customStyle="1" w:styleId="90">
    <w:name w:val="Заголовок 9 Знак"/>
    <w:basedOn w:val="a1"/>
    <w:link w:val="9"/>
    <w:rsid w:val="007D04D8"/>
    <w:rPr>
      <w:rFonts w:ascii="Cambria" w:eastAsia="Times New Roman" w:hAnsi="Cambria"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657"/>
  </w:style>
  <w:style w:type="paragraph" w:styleId="9">
    <w:name w:val="heading 9"/>
    <w:basedOn w:val="a0"/>
    <w:next w:val="a0"/>
    <w:link w:val="90"/>
    <w:unhideWhenUsed/>
    <w:qFormat/>
    <w:rsid w:val="007D04D8"/>
    <w:pPr>
      <w:spacing w:before="240" w:after="60" w:line="240" w:lineRule="auto"/>
      <w:outlineLvl w:val="8"/>
    </w:pPr>
    <w:rPr>
      <w:rFonts w:ascii="Cambria" w:eastAsia="Times New Roman" w:hAnsi="Cambria"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1"/>
      </w:numPr>
      <w:contextualSpacing/>
    </w:pPr>
  </w:style>
  <w:style w:type="character" w:customStyle="1" w:styleId="90">
    <w:name w:val="Заголовок 9 Знак"/>
    <w:basedOn w:val="a1"/>
    <w:link w:val="9"/>
    <w:rsid w:val="007D04D8"/>
    <w:rPr>
      <w:rFonts w:ascii="Cambria" w:eastAsia="Times New Roman" w:hAnsi="Cambr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oleObject" Target="embeddings/oleObject14.bin"/><Relationship Id="rId50" Type="http://schemas.openxmlformats.org/officeDocument/2006/relationships/image" Target="media/image27.png"/><Relationship Id="rId55" Type="http://schemas.openxmlformats.org/officeDocument/2006/relationships/oleObject" Target="embeddings/oleObject18.bin"/><Relationship Id="rId63"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oleObject" Target="embeddings/oleObject5.bin"/><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1.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1.bin"/><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oleObject" Target="embeddings/oleObject12.bin"/><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oleObject" Target="embeddings/oleObject3.bin"/><Relationship Id="rId33" Type="http://schemas.openxmlformats.org/officeDocument/2006/relationships/oleObject" Target="embeddings/oleObject8.bin"/><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oleObject" Target="embeddings/oleObject20.bin"/><Relationship Id="rId67"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oleObject" Target="embeddings/oleObject11.bin"/><Relationship Id="rId54" Type="http://schemas.openxmlformats.org/officeDocument/2006/relationships/image" Target="media/image29.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2.jpg"/><Relationship Id="rId31" Type="http://schemas.openxmlformats.org/officeDocument/2006/relationships/oleObject" Target="embeddings/oleObject6.bin"/><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94814-9A72-436F-BFC6-FFD41184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4445</Words>
  <Characters>25342</Characters>
  <Application>Microsoft Office Word</Application>
  <DocSecurity>0</DocSecurity>
  <Lines>211</Lines>
  <Paragraphs>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Райковська Галина Олексіївна</dc:creator>
  <cp:lastModifiedBy>admin</cp:lastModifiedBy>
  <cp:revision>2</cp:revision>
  <cp:lastPrinted>2017-11-03T11:37:00Z</cp:lastPrinted>
  <dcterms:created xsi:type="dcterms:W3CDTF">2020-04-15T08:55:00Z</dcterms:created>
  <dcterms:modified xsi:type="dcterms:W3CDTF">2020-04-15T08:55:00Z</dcterms:modified>
</cp:coreProperties>
</file>