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19" w:rsidRPr="00F54A19" w:rsidRDefault="00F54A19" w:rsidP="00676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A19">
        <w:rPr>
          <w:rFonts w:ascii="Times New Roman" w:hAnsi="Times New Roman" w:cs="Times New Roman"/>
          <w:b/>
          <w:sz w:val="28"/>
          <w:szCs w:val="28"/>
        </w:rPr>
        <w:t>Питання</w:t>
      </w:r>
    </w:p>
    <w:p w:rsidR="00F54A19" w:rsidRPr="00F54A19" w:rsidRDefault="00F54A19" w:rsidP="006762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A19">
        <w:rPr>
          <w:rFonts w:ascii="Times New Roman" w:hAnsi="Times New Roman" w:cs="Times New Roman"/>
          <w:sz w:val="28"/>
          <w:szCs w:val="28"/>
        </w:rPr>
        <w:t>на тестові завдання для складання іспиту/заліку</w:t>
      </w:r>
    </w:p>
    <w:p w:rsidR="00F54A19" w:rsidRPr="00F54A19" w:rsidRDefault="00F54A19" w:rsidP="006762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A19">
        <w:rPr>
          <w:rFonts w:ascii="Times New Roman" w:hAnsi="Times New Roman" w:cs="Times New Roman"/>
          <w:sz w:val="28"/>
          <w:szCs w:val="28"/>
        </w:rPr>
        <w:t>з навчальної дисципліни «Історія держави та права»</w:t>
      </w:r>
    </w:p>
    <w:p w:rsidR="00F54A19" w:rsidRPr="00310AB4" w:rsidRDefault="00F54A19" w:rsidP="006762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54A19">
        <w:rPr>
          <w:rFonts w:ascii="Times New Roman" w:hAnsi="Times New Roman" w:cs="Times New Roman"/>
          <w:sz w:val="28"/>
          <w:szCs w:val="28"/>
        </w:rPr>
        <w:t xml:space="preserve">Спеціальність: </w:t>
      </w:r>
      <w:r w:rsidR="00310AB4">
        <w:rPr>
          <w:rFonts w:ascii="Times New Roman" w:hAnsi="Times New Roman" w:cs="Times New Roman"/>
          <w:sz w:val="28"/>
          <w:szCs w:val="28"/>
          <w:lang w:val="ru-RU"/>
        </w:rPr>
        <w:t>081 «Право»</w:t>
      </w:r>
    </w:p>
    <w:p w:rsidR="00F54A19" w:rsidRPr="00F54A19" w:rsidRDefault="00F54A19" w:rsidP="006762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A19">
        <w:rPr>
          <w:rFonts w:ascii="Times New Roman" w:hAnsi="Times New Roman" w:cs="Times New Roman"/>
          <w:sz w:val="28"/>
          <w:szCs w:val="28"/>
        </w:rPr>
        <w:t>Освітній рівень: «</w:t>
      </w:r>
      <w:r w:rsidR="00310AB4">
        <w:rPr>
          <w:rFonts w:ascii="Times New Roman" w:hAnsi="Times New Roman" w:cs="Times New Roman"/>
          <w:sz w:val="28"/>
          <w:szCs w:val="28"/>
        </w:rPr>
        <w:t xml:space="preserve">молодший </w:t>
      </w:r>
      <w:bookmarkStart w:id="0" w:name="_GoBack"/>
      <w:bookmarkEnd w:id="0"/>
      <w:r w:rsidRPr="00F54A19">
        <w:rPr>
          <w:rFonts w:ascii="Times New Roman" w:hAnsi="Times New Roman" w:cs="Times New Roman"/>
          <w:sz w:val="28"/>
          <w:szCs w:val="28"/>
        </w:rPr>
        <w:t>бакалавр»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Які  племена проживали на території Риму в додержавний період: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Які верстви утворювали суспільство  давнього( додержавного) Риму: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Які з перелічених ознак характеризували інститут магістратури в Римі: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Хто з перелічених римських державних діячів входив до складу першого тріумвірату: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Інтереси якої соціальної верстви  відображали «Закони ХІІ таблиць»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Які з перелічених видів правовідносин врегульовували «Закони ХІІ таблиць»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Римська імперія була поділена на Східну та Західну за часів правління: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Замкнені верстви суспільства  </w:t>
      </w:r>
      <w:r w:rsidR="006762DB">
        <w:rPr>
          <w:rFonts w:ascii="Times New Roman" w:hAnsi="Times New Roman" w:cs="Times New Roman"/>
          <w:sz w:val="24"/>
          <w:szCs w:val="24"/>
        </w:rPr>
        <w:t>у Стародавній Індії називалися: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До якої </w:t>
      </w:r>
      <w:proofErr w:type="spellStart"/>
      <w:r w:rsidRPr="006762DB">
        <w:rPr>
          <w:rFonts w:ascii="Times New Roman" w:hAnsi="Times New Roman" w:cs="Times New Roman"/>
          <w:sz w:val="24"/>
          <w:szCs w:val="24"/>
        </w:rPr>
        <w:t>варни</w:t>
      </w:r>
      <w:proofErr w:type="spellEnd"/>
      <w:r w:rsidRPr="006762DB">
        <w:rPr>
          <w:rFonts w:ascii="Times New Roman" w:hAnsi="Times New Roman" w:cs="Times New Roman"/>
          <w:sz w:val="24"/>
          <w:szCs w:val="24"/>
        </w:rPr>
        <w:t xml:space="preserve"> відносились царі та військова знать::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Джерелом права у Стародавній Індії були: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Яке заняття людей обумовило прив’язаність держав Стародавнього Сходу до великих річок: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За формою правління Давньоєгипетська держава була: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У спадковому праві Єгипту діяв принцип майорату. Це означало що: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Місцеву адміністрацію в Єгипті очолювали: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Як називався обов’язок заможних громадян Афін за власний рахунок проводити громадські </w:t>
      </w:r>
      <w:r w:rsidR="006762DB">
        <w:rPr>
          <w:rFonts w:ascii="Times New Roman" w:hAnsi="Times New Roman" w:cs="Times New Roman"/>
          <w:sz w:val="24"/>
          <w:szCs w:val="24"/>
        </w:rPr>
        <w:t>ж</w:t>
      </w:r>
      <w:r w:rsidRPr="006762DB">
        <w:rPr>
          <w:rFonts w:ascii="Times New Roman" w:hAnsi="Times New Roman" w:cs="Times New Roman"/>
          <w:sz w:val="24"/>
          <w:szCs w:val="24"/>
        </w:rPr>
        <w:t>ертвоприношення, свята: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Повноправні громадяни Спарти називалися: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Народні збори в Стародавній Спарті називалися: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Рада старійшин у Стародавній Спарті називалася: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Із запропонованих магістратур Давньоримської республіки вкажіть екстраординарні: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Який із наведених факторів не був причиною кризи і падіння римської республіки: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Яка з названих реформ не належить імператору </w:t>
      </w:r>
      <w:proofErr w:type="spellStart"/>
      <w:r w:rsidRPr="006762DB">
        <w:rPr>
          <w:rFonts w:ascii="Times New Roman" w:hAnsi="Times New Roman" w:cs="Times New Roman"/>
          <w:sz w:val="24"/>
          <w:szCs w:val="24"/>
        </w:rPr>
        <w:t>Костантину</w:t>
      </w:r>
      <w:proofErr w:type="spellEnd"/>
      <w:r w:rsidRPr="006762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Тетрархія це: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Західна Римська імперія припинила своє існування у: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Яка форма правління була притаманна Боспорському царству: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За формою правління Скіфське царство відносять до: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Першим етносом, що  населяв  територію сучасної України , були: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Найтяжчим злочином у Боспорському царстві вважалося: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Першим державним утворенням на території сучасної України вважають: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За формою правління більшість грецьких міст Північного Причорномор’я були: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Вищим законодавчим органом в грецьких містах Північного Причорномор’я були:</w:t>
      </w:r>
    </w:p>
    <w:p w:rsidR="00F54A19" w:rsidRPr="006762DB" w:rsidRDefault="006762DB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54A19" w:rsidRPr="006762DB">
        <w:rPr>
          <w:rFonts w:ascii="Times New Roman" w:hAnsi="Times New Roman" w:cs="Times New Roman"/>
          <w:sz w:val="24"/>
          <w:szCs w:val="24"/>
        </w:rPr>
        <w:t>ерша літописна згадка назви „Україна” датується: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Соціально-економічна формація, яка передувала капіталізму: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Феодальна держава пройшла у своєму розвитку такі етапи: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762DB">
        <w:rPr>
          <w:rFonts w:ascii="Times New Roman" w:hAnsi="Times New Roman" w:cs="Times New Roman"/>
          <w:sz w:val="24"/>
          <w:szCs w:val="24"/>
        </w:rPr>
        <w:t>Верденський</w:t>
      </w:r>
      <w:proofErr w:type="spellEnd"/>
      <w:r w:rsidRPr="006762DB">
        <w:rPr>
          <w:rFonts w:ascii="Times New Roman" w:hAnsi="Times New Roman" w:cs="Times New Roman"/>
          <w:sz w:val="24"/>
          <w:szCs w:val="24"/>
        </w:rPr>
        <w:t xml:space="preserve"> договір був укладений 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762DB">
        <w:rPr>
          <w:rFonts w:ascii="Times New Roman" w:hAnsi="Times New Roman" w:cs="Times New Roman"/>
          <w:sz w:val="24"/>
          <w:szCs w:val="24"/>
        </w:rPr>
        <w:t>Верв</w:t>
      </w:r>
      <w:proofErr w:type="spellEnd"/>
      <w:r w:rsidRPr="006762DB">
        <w:rPr>
          <w:rFonts w:ascii="Times New Roman" w:hAnsi="Times New Roman" w:cs="Times New Roman"/>
          <w:sz w:val="24"/>
          <w:szCs w:val="24"/>
        </w:rPr>
        <w:t xml:space="preserve"> у Київській Русі це: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762DB">
        <w:rPr>
          <w:rFonts w:ascii="Times New Roman" w:hAnsi="Times New Roman" w:cs="Times New Roman"/>
          <w:sz w:val="24"/>
          <w:szCs w:val="24"/>
        </w:rPr>
        <w:t>Співправління</w:t>
      </w:r>
      <w:proofErr w:type="spellEnd"/>
      <w:r w:rsidRPr="006762DB">
        <w:rPr>
          <w:rFonts w:ascii="Times New Roman" w:hAnsi="Times New Roman" w:cs="Times New Roman"/>
          <w:sz w:val="24"/>
          <w:szCs w:val="24"/>
        </w:rPr>
        <w:t xml:space="preserve"> у Київській Русі синів Ярослава Мудрого Ізяслава, Святослава і Всеволода в історичній літературі має  назву: 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Правовою пам’яткою франків є: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Як називали на Русі ХІ-ХІІ ст. князівські з’їзди?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У період політичної (удільної) роздробленості Русі ранньофеодальна монархія набула форму: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До джерел німецького права відноситься: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lastRenderedPageBreak/>
        <w:t>Справи про розлучення у Київській Русі розглядав суд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Широкий суспільний рух , антифеодальний за соціально-економічною спрямованістю та антикатолицький за ідеологічною формою – це: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Потік і пограбування за “Руською Правдою” – це: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« Кароліна» була прийнята у Німеччині: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“Урок” за “Руською Правдою” це: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Головною рисою німецького абсолютизму вважається: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Велика Хартія  вольностей»  була прийнята у: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За роки правління якого короля Франкська держава досягла найвищого розвитку?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Часом укладення Люблінської унії є 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До джерел французького феодального права відносяться: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«Зоряна палата» -це: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За правління якого англійського монарха була прийнята  «Велика Хартія вольностей»?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Загальноімперський представницький орган «Священної римської імперії німецької нації»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Що таке “заклик” у судовій системі Київської Русі?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Коли була утворена Галицько-Волинська держава: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Випробування залізом і водою в суді називалося: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Як у “Руській Правді” називався злочин?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Визначте зайве джерело права періоду Київської Русі.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Коли відбулося хрещення Русі: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Битва на Синіх водах відбулася: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Яким Литовським статутом було запроваджено кріпосне право: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Першу Січ було засновано на о. Мала Хортиця у: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За формою правління Запорозька Січ була: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Берестейська церковна унія  була укладена у: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Вищим органом влади на початку Визвольної війни (Національної революції) був(ла):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За якою угодою влада гетьмана </w:t>
      </w:r>
      <w:proofErr w:type="spellStart"/>
      <w:r w:rsidRPr="006762DB">
        <w:rPr>
          <w:rFonts w:ascii="Times New Roman" w:hAnsi="Times New Roman" w:cs="Times New Roman"/>
          <w:sz w:val="24"/>
          <w:szCs w:val="24"/>
        </w:rPr>
        <w:t>Б.Хмельницького</w:t>
      </w:r>
      <w:proofErr w:type="spellEnd"/>
      <w:r w:rsidRPr="006762DB">
        <w:rPr>
          <w:rFonts w:ascii="Times New Roman" w:hAnsi="Times New Roman" w:cs="Times New Roman"/>
          <w:sz w:val="24"/>
          <w:szCs w:val="24"/>
        </w:rPr>
        <w:t xml:space="preserve"> обмежувалася Київським воєводством?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Коли були прийняті “Березневі статті”?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Набуття статусу Руського князівства у складі Речі Посполитої передбачалося: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І Малоросійська колегія  існувала?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ІІ Малоросійська колегія існувала?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було скасовано інститут гетьманства?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Хто був останнім кошовим отаманом Запорізької Січі?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кріпосне право отримало юридичне оформлення на Лівобережній та Слобідській Україні?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Пакти і конституції законів і вольностей Війська Запорізького” </w:t>
      </w:r>
      <w:proofErr w:type="spellStart"/>
      <w:r w:rsidRPr="006762DB">
        <w:rPr>
          <w:rFonts w:ascii="Times New Roman" w:hAnsi="Times New Roman" w:cs="Times New Roman"/>
          <w:sz w:val="24"/>
          <w:szCs w:val="24"/>
        </w:rPr>
        <w:t>П.Орлика</w:t>
      </w:r>
      <w:proofErr w:type="spellEnd"/>
      <w:r w:rsidRPr="006762DB">
        <w:rPr>
          <w:rFonts w:ascii="Times New Roman" w:hAnsi="Times New Roman" w:cs="Times New Roman"/>
          <w:sz w:val="24"/>
          <w:szCs w:val="24"/>
        </w:rPr>
        <w:t xml:space="preserve"> підписані?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762DB">
        <w:rPr>
          <w:rFonts w:ascii="Times New Roman" w:hAnsi="Times New Roman" w:cs="Times New Roman"/>
          <w:sz w:val="24"/>
          <w:szCs w:val="24"/>
        </w:rPr>
        <w:t>Податок,що</w:t>
      </w:r>
      <w:proofErr w:type="spellEnd"/>
      <w:r w:rsidRPr="006762DB">
        <w:rPr>
          <w:rFonts w:ascii="Times New Roman" w:hAnsi="Times New Roman" w:cs="Times New Roman"/>
          <w:sz w:val="24"/>
          <w:szCs w:val="24"/>
        </w:rPr>
        <w:t xml:space="preserve"> сплачували селяни на утримання війська: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Хто був автором “Екстракту малоросійських прав”?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Шлюбний вік для чоловіків на Гетьманщині складав: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Маніфест про проведення селянської реформи вийшов: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З появою якого вищого органу влади Російська імперія перетворилася на обмежену монархію?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Судовий виконавець у ХVІІІ </w:t>
      </w:r>
      <w:proofErr w:type="spellStart"/>
      <w:r w:rsidRPr="006762DB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6762DB">
        <w:rPr>
          <w:rFonts w:ascii="Times New Roman" w:hAnsi="Times New Roman" w:cs="Times New Roman"/>
          <w:sz w:val="24"/>
          <w:szCs w:val="24"/>
        </w:rPr>
        <w:t xml:space="preserve"> називався: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Яку назву мав друкований орган української фракції у І Державній Думі?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Остання кодифікація українського права завершилася у 1807 р. виданням: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була проведена судова реформа?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.Чинність норм Литовського статуту на українських землях скасовано у: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Кримінальне уложення – перший кримінальний кодекс у Російській імперії було ухвалено в: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в Україні було скасоване магдебурзьке право?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Загальні вимоги до змісту угод і види угод регламентувало: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lastRenderedPageBreak/>
        <w:t>Громадянські права і свободи в Рос. імперії проголошувалися: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створено Головну Руську раду?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Кріпацтво на західноукраїнських землях було скасовано у: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Центральна Рада створена: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відбувся Український національний конгрес?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Лідери Центральної Ради прагнули добитися від Тимчасового уряду: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Ініціатором створення української армії був: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І Універсал Центральної Ради було прийнято: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ІІ Універсал Центральної Ради було проголошено: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ІІІ Універсал Центральної Ради було проголошено: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ІV Універсал Центральної Ради було проголошено: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Хто очолив Генеральний Секретаріат?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Генеральний Секретаріат за ІІ Універсалом, це: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Створення Української Народної Республіки проголошено: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Яким актом було проголошено незалежність УНР: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Виконавчим органом Центральної Ради за ІV Універсалом була: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Влада українського уряду за Інструкцією Тимчасового уряду територіально обмежувалася: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Вищий судовий орган УНР: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У грудні 1917 </w:t>
      </w:r>
      <w:proofErr w:type="spellStart"/>
      <w:r w:rsidRPr="006762DB">
        <w:rPr>
          <w:rFonts w:ascii="Times New Roman" w:hAnsi="Times New Roman" w:cs="Times New Roman"/>
          <w:sz w:val="24"/>
          <w:szCs w:val="24"/>
        </w:rPr>
        <w:t>р.замість</w:t>
      </w:r>
      <w:proofErr w:type="spellEnd"/>
      <w:r w:rsidRPr="006762DB">
        <w:rPr>
          <w:rFonts w:ascii="Times New Roman" w:hAnsi="Times New Roman" w:cs="Times New Roman"/>
          <w:sz w:val="24"/>
          <w:szCs w:val="24"/>
        </w:rPr>
        <w:t xml:space="preserve"> судових палат Центральною Радою були створені: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Коли відбувся Конгрес українських хліборобів, на якому гетьманом України було проголошено </w:t>
      </w:r>
      <w:proofErr w:type="spellStart"/>
      <w:r w:rsidRPr="006762DB">
        <w:rPr>
          <w:rFonts w:ascii="Times New Roman" w:hAnsi="Times New Roman" w:cs="Times New Roman"/>
          <w:sz w:val="24"/>
          <w:szCs w:val="24"/>
        </w:rPr>
        <w:t>П.Скоропадського</w:t>
      </w:r>
      <w:proofErr w:type="spellEnd"/>
      <w:r w:rsidRPr="006762D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Центральна Рада припинила своє існування: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Головою Ради міністрів Української держави був: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Які ланки судової системи були відновлені у липні 1918 р.?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Головний політичний орган повстання проти гетьмана:.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була створена Директорія?.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762DB">
        <w:rPr>
          <w:rFonts w:ascii="Times New Roman" w:hAnsi="Times New Roman" w:cs="Times New Roman"/>
          <w:sz w:val="24"/>
          <w:szCs w:val="24"/>
        </w:rPr>
        <w:t>П.Скоропадський</w:t>
      </w:r>
      <w:proofErr w:type="spellEnd"/>
      <w:r w:rsidRPr="006762DB">
        <w:rPr>
          <w:rFonts w:ascii="Times New Roman" w:hAnsi="Times New Roman" w:cs="Times New Roman"/>
          <w:sz w:val="24"/>
          <w:szCs w:val="24"/>
        </w:rPr>
        <w:t xml:space="preserve"> відмовився від влади;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Як називався гетьманський уряд?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Хто очолював місцеву адміністрацію при Скоропадському?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Вищою судовою інстанцією Української держави до вересня 1918 р. був: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Хто очолював Державний Сенат при Скоропадському?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Вища судова інстанція з вересня 1918 р.: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Міністром судових справ Української держави був: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Директорія прийшла до влади в Україні: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У зв’язку з анулюванням якого договору Росія припинила визнавати Україну як суверенну державу?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Яке рішення прийнято на першій сесії Трудового конгресу?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Головою Директорії до початку лютого 1919 р. був: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За Декларацією Української Директорії від 26 грудня 1918 р. тимчасова законодавча влада належала: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Найвища судова установа при Директорії: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Кому належало право нагляду за Надзвичайними військовими судами при Директорії?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Коли був підписаний Ризький мирний договір?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21 листопада 1920 р. армія УНР відступила за </w:t>
      </w:r>
      <w:proofErr w:type="spellStart"/>
      <w:r w:rsidRPr="006762DB">
        <w:rPr>
          <w:rFonts w:ascii="Times New Roman" w:hAnsi="Times New Roman" w:cs="Times New Roman"/>
          <w:sz w:val="24"/>
          <w:szCs w:val="24"/>
        </w:rPr>
        <w:t>р.Збруч</w:t>
      </w:r>
      <w:proofErr w:type="spellEnd"/>
      <w:r w:rsidRPr="006762DB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Ризький мирний договір був підписаний: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З якою метою була створена польська </w:t>
      </w:r>
      <w:proofErr w:type="spellStart"/>
      <w:r w:rsidRPr="006762DB">
        <w:rPr>
          <w:rFonts w:ascii="Times New Roman" w:hAnsi="Times New Roman" w:cs="Times New Roman"/>
          <w:sz w:val="24"/>
          <w:szCs w:val="24"/>
        </w:rPr>
        <w:t>ліквідвційна</w:t>
      </w:r>
      <w:proofErr w:type="spellEnd"/>
      <w:r w:rsidRPr="006762DB">
        <w:rPr>
          <w:rFonts w:ascii="Times New Roman" w:hAnsi="Times New Roman" w:cs="Times New Roman"/>
          <w:sz w:val="24"/>
          <w:szCs w:val="24"/>
        </w:rPr>
        <w:t xml:space="preserve"> комісія?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Який державний орган був найвищою владою в Києві в перші дні після лютневої революції?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Де діяли військово-революційні суди?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Який орган влади проголосив у березні 1917 р. повну амністію з політичних, релігійних і аграрних справ?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lastRenderedPageBreak/>
        <w:t xml:space="preserve">Коли проголошено створення національної держави ЗУНР?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Варшавський мирний договір був підписаний: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Внаслідок якого договору Закарпаття відійшло до складу Чехословаччини?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Коли був підписаний Варшавський мирний договір?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Хто виконував функції колегіального голови ЗУНР?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Уряд ЗУНР мав назву: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Що відбулося 22 січня 1919 р.?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Коли прийнято Тимчасовий Основний Закон ЗУНР?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За Тимчасовим Основним Законом прапор ЗУНР визначався: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Армія ЗУНР називалася: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Українська Національна Рада була створена: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Місце проведення альтернативного першого Всеукраїнського з’їзду рад?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Як називався створений Центральним Виконавчим Комітетом України радянський уряд?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У перервах між Всеукраїнськими з’їздами рад вищим законодавчим органом був: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Кого було призначено з 4 березня 1918 р. головою Народного Секретаріату?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З 29 січня 1919 р. уряд радянської України називався: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Який орган був фактичним вищим законодавчим і виконавчим органом радянської влади в Україні з 11 грудня 1919 р. до лютого 1920 р.?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Головна ланка судової системи з 4 січня 1918 р.?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Декретом Тимчасового робітничо-селянського уряду України від 12 грудня 1918 р. було створено: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Коли було прийнято Конституцію УСРР?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За Конституцією УСРР вищим виконавчим і розпорядчим органом влади був(ла):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Після прийняття декрету „Про анулювання спадкування” спадкова сума обмежувалася: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Визначте зайве серед надзвичайних місцевих органів.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Верховним органом влади в УСРР був(ла):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Коли прийнято курс на політику українізації?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Коли прийнята постанова “Про заміну продовольчої розкладки натуральним податком”?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Згідно з “Наказом РНК про введення непу” у державній власності залишалися: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Нова економічна політика здійснювалася до: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Коли була остаточно затверджена Конституція СРСР?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Коли відбулася адміністративно-територіальна реформа в Україні?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Що відбулося у березні 1921 р.?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Коли прийнято Кримінальний кодекс УСРР?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Коли введений в дію Кодекс законів про працю УРСР?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Випрано-трудовий кодекс УСРР було прийнято у: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Земельний кодекс УРСР 1922 р.: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У Цивільному кодексі УСРР 1929 р. визначалися три форми власності. Виділіть зайву.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затверджено перший Кримінальний кодекс УСРР?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Максимальний термін позбавлення волі за кримінальними кодексами 1922 та 1927 рр.?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Який з перелічених кодексів існував тільки в УСРР?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Коли прийнято перший Кримінально-процесуальний кодекс УРСР?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Коли прийнято Цивільно-процесуальний кодекс УСРР?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Який з перелічених кодексів УСРР став основою для створення подібного кодексу в РСФРР?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Визначте хронологічні межі війни  за незалежність США: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Скільки британських колоній утворилося протягом 17-18 ст. на східному узбережжі  Північної Америки: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Визначте риси соціально-економічного розвитку американських колоній Півночі: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«Декларація про незалежність США» була прийнята: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Хто був автором тексту «Декларації про незалежність США»: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lastRenderedPageBreak/>
        <w:t>Коли була прийнята нині діюча Конституція США: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Яка з наведених рис не відповідає характеристиці інституту президента США: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Визначте провідні політичні партії США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Головною причиною проведення «Нового курсу» </w:t>
      </w:r>
      <w:proofErr w:type="spellStart"/>
      <w:r w:rsidRPr="006762DB">
        <w:rPr>
          <w:rFonts w:ascii="Times New Roman" w:hAnsi="Times New Roman" w:cs="Times New Roman"/>
          <w:sz w:val="24"/>
          <w:szCs w:val="24"/>
        </w:rPr>
        <w:t>Ф.Рузвельта</w:t>
      </w:r>
      <w:proofErr w:type="spellEnd"/>
      <w:r w:rsidRPr="006762DB">
        <w:rPr>
          <w:rFonts w:ascii="Times New Roman" w:hAnsi="Times New Roman" w:cs="Times New Roman"/>
          <w:sz w:val="24"/>
          <w:szCs w:val="24"/>
        </w:rPr>
        <w:t xml:space="preserve">  стала;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Визначте верхню палату Конгресу  США: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утворилася Організація Об’єднаних Націй: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Повалення  монархії у Німеччині  стало результатом: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Коли було прийнято </w:t>
      </w:r>
      <w:proofErr w:type="spellStart"/>
      <w:r w:rsidRPr="006762DB">
        <w:rPr>
          <w:rFonts w:ascii="Times New Roman" w:hAnsi="Times New Roman" w:cs="Times New Roman"/>
          <w:sz w:val="24"/>
          <w:szCs w:val="24"/>
        </w:rPr>
        <w:t>Веймарську</w:t>
      </w:r>
      <w:proofErr w:type="spellEnd"/>
      <w:r w:rsidRPr="006762DB">
        <w:rPr>
          <w:rFonts w:ascii="Times New Roman" w:hAnsi="Times New Roman" w:cs="Times New Roman"/>
          <w:sz w:val="24"/>
          <w:szCs w:val="24"/>
        </w:rPr>
        <w:t xml:space="preserve"> конституцію: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Згідно </w:t>
      </w:r>
      <w:proofErr w:type="spellStart"/>
      <w:r w:rsidRPr="006762DB">
        <w:rPr>
          <w:rFonts w:ascii="Times New Roman" w:hAnsi="Times New Roman" w:cs="Times New Roman"/>
          <w:sz w:val="24"/>
          <w:szCs w:val="24"/>
        </w:rPr>
        <w:t>Веймарської</w:t>
      </w:r>
      <w:proofErr w:type="spellEnd"/>
      <w:r w:rsidRPr="006762DB">
        <w:rPr>
          <w:rFonts w:ascii="Times New Roman" w:hAnsi="Times New Roman" w:cs="Times New Roman"/>
          <w:sz w:val="24"/>
          <w:szCs w:val="24"/>
        </w:rPr>
        <w:t xml:space="preserve"> конституції Німеччина називалася: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Яким шляхом нацисти в Німеччині прийшли до влади: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в Німеччині остаточно встановилася фашистська диктатура: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Який Інститут влади є ключовою фігурою в політичній системі сучасної Німеччини: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За державним устроєм сучасна Німеччина є: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Яка з названих країн не брала участі у створенні Федеративної Республіки Німеччини: 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Яка з названих країн ініціювала  створення Німецької Демократичної Республіки: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в Німеччині остаточно встановилася фашистська диктатура: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Єдиним законодавчим органом республіки за Конституцією УРСР 1937 р. була: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Вищий орган виконавчої влади за Конституцією УРСР 1937 р.?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була прийнята третя радянська Конституція республіки?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Якою Конституцією вперше було закріплене положення про комуністичну партію як керівний орган всіх громадських і державних організацій?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З 25 лютого 1931 р. для працівників промисловості і транспорту встановлювався робочий день: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Постанова ЦВК і РНК СРСР “Про охорону майна державних підприємств, колгоспів та кооперації і зміцнення суспільної (соціалістичної) власності” (</w:t>
      </w:r>
      <w:proofErr w:type="spellStart"/>
      <w:r w:rsidRPr="006762DB">
        <w:rPr>
          <w:rFonts w:ascii="Times New Roman" w:hAnsi="Times New Roman" w:cs="Times New Roman"/>
          <w:sz w:val="24"/>
          <w:szCs w:val="24"/>
        </w:rPr>
        <w:t>т.зв</w:t>
      </w:r>
      <w:proofErr w:type="spellEnd"/>
      <w:r w:rsidRPr="006762DB">
        <w:rPr>
          <w:rFonts w:ascii="Times New Roman" w:hAnsi="Times New Roman" w:cs="Times New Roman"/>
          <w:sz w:val="24"/>
          <w:szCs w:val="24"/>
        </w:rPr>
        <w:t>. “закон про п’ять колосків”) була прийнята: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Останнім Президентом Карпатської України був: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Юридично польське панування над землями Східної Галичини та Західної Волині було закріплене Радою послів країн Антанти: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26 жовтня 1938 р. прем’єр-міністром Карпатської України було обрано?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проголошена незалежність Карпатської України?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Президія Верховної Ради СРСР видала указ про воєнний стан?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До якої зони окупації належала Північно-Східна Україна: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 xml:space="preserve">Головним адміністративним центром </w:t>
      </w:r>
      <w:proofErr w:type="spellStart"/>
      <w:r w:rsidRPr="006762DB">
        <w:rPr>
          <w:rFonts w:ascii="Times New Roman" w:hAnsi="Times New Roman" w:cs="Times New Roman"/>
          <w:sz w:val="24"/>
          <w:szCs w:val="24"/>
        </w:rPr>
        <w:t>Рейхскомісаріату</w:t>
      </w:r>
      <w:proofErr w:type="spellEnd"/>
      <w:r w:rsidRPr="006762DB">
        <w:rPr>
          <w:rFonts w:ascii="Times New Roman" w:hAnsi="Times New Roman" w:cs="Times New Roman"/>
          <w:sz w:val="24"/>
          <w:szCs w:val="24"/>
        </w:rPr>
        <w:t xml:space="preserve"> “Україна” було місто: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був підписаний договір між СРСР та Чехословаччиною про передачу Закарпаття до складу СРСР?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У листопаді 1941 р. у Києві була створена: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Після Другої світової війни вищим законодавчим органом влади УРСР була: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було затверджено герб, гімн і прапор УРСР?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відбулися перші повоєнні вибори до Верховної Ради УРСР?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прийнятий закон СРСР “Про передачу Кримської області зі складу РРФСР до складу УРСР”?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проведено грошову реформу, яка відмінила карткову систему?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почався процес десталінізації?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був прийнятий Кримінальний кодекс УРСР?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Згідно з Кримінальним кодексом УРСР вік кримінальної відповідальності за тяжкі злочини починався з: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Максимальний термін ув’язнення згідно з Кримінальним кодексом УРСР 1960 р. складав: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Грошова оплата праці колгоспників була впроваджена у: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Указом Президії Верховної Ради СРСР смертна кара була скасована у: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lastRenderedPageBreak/>
        <w:t>У 1976-1984 рр. Головою Президії Верховної Ради УРСР був: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була прийнята Конституція УРСР?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Вищим виконавчим і розпорядчим органом державної влади УРСР був(ла):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Рада Міністрів УРСР здійснювала свої повноваження шляхом: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Посвідченням незаперечних прав і фактів, що мали юридичне значення, займався(</w:t>
      </w:r>
      <w:proofErr w:type="spellStart"/>
      <w:r w:rsidRPr="006762DB">
        <w:rPr>
          <w:rFonts w:ascii="Times New Roman" w:hAnsi="Times New Roman" w:cs="Times New Roman"/>
          <w:sz w:val="24"/>
          <w:szCs w:val="24"/>
        </w:rPr>
        <w:t>алася</w:t>
      </w:r>
      <w:proofErr w:type="spellEnd"/>
      <w:r w:rsidRPr="006762DB">
        <w:rPr>
          <w:rFonts w:ascii="Times New Roman" w:hAnsi="Times New Roman" w:cs="Times New Roman"/>
          <w:sz w:val="24"/>
          <w:szCs w:val="24"/>
        </w:rPr>
        <w:t>):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Згідно з Конституцією 1978 р. Україна визнавалася: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Кодекс УРСР про адміністративні правопорушення було прийнято: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За Кодексом про адміністративні правопорушення адміністративна відповідальність встановлювався з: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був прийнятий Житловий кодекс УРСР?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Дійсним визнавався тільки шлюб, укладений в: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прийнято Кодекс законів про працю  УРСР?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прийнята Декларація про державний суверенітет України?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Згідно з Декларацією про державний суверенітет України народом України визнавалися: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На кого покладався вищий нагляд за точним виконанням законів у державі згідно з Декларацією про державний суверенітет?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В УРСР інститут президентства запроваджено у: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Перші вибор</w:t>
      </w:r>
      <w:r w:rsidR="006762DB">
        <w:rPr>
          <w:rFonts w:ascii="Times New Roman" w:hAnsi="Times New Roman" w:cs="Times New Roman"/>
          <w:sz w:val="24"/>
          <w:szCs w:val="24"/>
        </w:rPr>
        <w:t>и Президента України відбулися: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Згідно з Конституцією УРСР контроль і нагляд за судовою діяль</w:t>
      </w:r>
      <w:r w:rsidR="006762DB">
        <w:rPr>
          <w:rFonts w:ascii="Times New Roman" w:hAnsi="Times New Roman" w:cs="Times New Roman"/>
          <w:sz w:val="24"/>
          <w:szCs w:val="24"/>
        </w:rPr>
        <w:t>ністю судів УРСР покладався на:</w:t>
      </w:r>
    </w:p>
    <w:p w:rsidR="00F54A19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Функція виконання кримінальних покарань і адміністративних стягнень покладалася на:</w:t>
      </w:r>
    </w:p>
    <w:p w:rsidR="005133E1" w:rsidRPr="006762DB" w:rsidRDefault="00F54A19" w:rsidP="0067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DB">
        <w:rPr>
          <w:rFonts w:ascii="Times New Roman" w:hAnsi="Times New Roman" w:cs="Times New Roman"/>
          <w:sz w:val="24"/>
          <w:szCs w:val="24"/>
        </w:rPr>
        <w:t>Коли прийнято Акт про</w:t>
      </w:r>
      <w:r w:rsidR="006762DB">
        <w:rPr>
          <w:rFonts w:ascii="Times New Roman" w:hAnsi="Times New Roman" w:cs="Times New Roman"/>
          <w:sz w:val="24"/>
          <w:szCs w:val="24"/>
        </w:rPr>
        <w:t>голошення незалежності України?</w:t>
      </w:r>
    </w:p>
    <w:sectPr w:rsidR="005133E1" w:rsidRPr="006762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1D"/>
    <w:rsid w:val="001F450A"/>
    <w:rsid w:val="00310AB4"/>
    <w:rsid w:val="005133E1"/>
    <w:rsid w:val="005569F6"/>
    <w:rsid w:val="006762DB"/>
    <w:rsid w:val="00761ECE"/>
    <w:rsid w:val="00F54A19"/>
    <w:rsid w:val="00F7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18D1"/>
  <w15:chartTrackingRefBased/>
  <w15:docId w15:val="{10E49532-BCF3-4E4E-AEC2-C19FC24E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9366</Words>
  <Characters>5340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Хомчук</dc:creator>
  <cp:keywords/>
  <dc:description/>
  <cp:lastModifiedBy>Антон Хомчук</cp:lastModifiedBy>
  <cp:revision>3</cp:revision>
  <dcterms:created xsi:type="dcterms:W3CDTF">2021-05-17T08:23:00Z</dcterms:created>
  <dcterms:modified xsi:type="dcterms:W3CDTF">2021-05-21T07:34:00Z</dcterms:modified>
</cp:coreProperties>
</file>