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F4" w:rsidRPr="00AA25CA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A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RPr="00AA25CA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0D73D7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Системи контролю та управління доступом</w:t>
            </w:r>
          </w:p>
        </w:tc>
      </w:tr>
      <w:tr w:rsidR="00CA0DF4" w:rsidRPr="00AA25CA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504F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DF4" w:rsidRPr="00AA25CA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AA25CA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AA25CA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AA25CA" w:rsidRDefault="00785F7C" w:rsidP="00B61DA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</w:t>
            </w:r>
            <w:r w:rsidR="00D81AC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практичні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1AC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заняття, </w:t>
            </w:r>
            <w:r w:rsidR="00ED454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лабораторні роботи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модульні контрольні роботи</w:t>
            </w:r>
            <w:r w:rsidR="005A5E62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D81AC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Програма ба</w:t>
            </w:r>
            <w:r w:rsidR="00D81AC8" w:rsidRPr="00AA25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AC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ується на використанні</w:t>
            </w:r>
            <w:r w:rsidR="00B61DA0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сучасних систем к</w:t>
            </w:r>
            <w:r w:rsidR="00B61DA0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онтролю та управління доступом до території об’єкту охорони, систем ідентифікації та автентифікації.  Передбачає роботу у емуляторах та справжнім обладнанням, що використовується в системах охорони периметру. </w:t>
            </w:r>
          </w:p>
        </w:tc>
      </w:tr>
      <w:tr w:rsidR="00CA0DF4" w:rsidRPr="00AA25CA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92" w:rsidRPr="00AA25CA" w:rsidRDefault="002D2B28" w:rsidP="006565B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61DA0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знань, </w:t>
            </w:r>
            <w:proofErr w:type="spellStart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вмiнь</w:t>
            </w:r>
            <w:proofErr w:type="spellEnd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компететностей</w:t>
            </w:r>
            <w:proofErr w:type="spellEnd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необхiдних</w:t>
            </w:r>
            <w:proofErr w:type="spellEnd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рацiонального</w:t>
            </w:r>
            <w:proofErr w:type="spellEnd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proofErr w:type="spellStart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засобiв</w:t>
            </w:r>
            <w:proofErr w:type="spellEnd"/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A0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сучасних систем контролю та управління доступом </w:t>
            </w:r>
          </w:p>
          <w:p w:rsidR="002D2B28" w:rsidRPr="00AA25CA" w:rsidRDefault="002D2B28" w:rsidP="004856D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Ціль дисципліни полягає</w:t>
            </w:r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в оволодінні сучасними</w:t>
            </w:r>
            <w:r w:rsidR="004856D4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інформаційними технологіями контролю та управління доступом</w:t>
            </w:r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, апаратними i програмними засобами</w:t>
            </w:r>
            <w:r w:rsidR="004856D4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охорони периметру</w:t>
            </w:r>
            <w:r w:rsidR="006565B6" w:rsidRPr="00AA25CA">
              <w:rPr>
                <w:rFonts w:ascii="Times New Roman" w:hAnsi="Times New Roman" w:cs="Times New Roman"/>
                <w:sz w:val="24"/>
                <w:szCs w:val="24"/>
              </w:rPr>
              <w:t>, знаннями, уміннями і компетентностями, що пов’язані з роботою в середовищі прикладних програм та мережі Інтернет.</w:t>
            </w: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DF4" w:rsidRPr="00AA25CA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CA" w:rsidRPr="00AA25CA" w:rsidRDefault="00AA25CA" w:rsidP="00AA46EE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Р4. Здатність забезпечувати захист інформації, що обробляється в комп'ютерних та </w:t>
            </w:r>
            <w:proofErr w:type="spellStart"/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кіберфізичних</w:t>
            </w:r>
            <w:proofErr w:type="spellEnd"/>
            <w:r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та мережах з метою реалізації встановленої політики інформаційної безпеки.</w:t>
            </w:r>
          </w:p>
          <w:p w:rsidR="00AA25CA" w:rsidRPr="00AA25CA" w:rsidRDefault="00AA25CA" w:rsidP="00AA25CA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Р5. Здатність використовувати засоби і системи автоматизації проектування до розроблення компонентів комп'ютерних систем та мереж, Інтернет, дода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кіберфізичних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тощо.</w:t>
            </w:r>
          </w:p>
        </w:tc>
      </w:tr>
      <w:tr w:rsidR="00CA0DF4" w:rsidRPr="00AA25CA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AA25CA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565B6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>Теоретичні аспекти побудови систем контролю  та управління доступом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CA" w:rsidRPr="00AA25CA" w:rsidRDefault="002D2B28" w:rsidP="00AA25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 xml:space="preserve"> Апаратне забезпечення  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>систем контролю  та управління доступом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5CA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CA" w:rsidRPr="00AA25CA" w:rsidRDefault="002D2B28" w:rsidP="00AA25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>систем контролю  та управління доступом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5CA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CA" w:rsidRPr="00AA25CA" w:rsidRDefault="002D2B28" w:rsidP="00AA25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технології створення </w:t>
            </w:r>
            <w:r w:rsidR="00795927">
              <w:rPr>
                <w:rFonts w:ascii="Times New Roman" w:hAnsi="Times New Roman" w:cs="Times New Roman"/>
                <w:sz w:val="24"/>
                <w:szCs w:val="24"/>
              </w:rPr>
              <w:t xml:space="preserve">та перевірки працездатності </w:t>
            </w:r>
            <w:bookmarkStart w:id="0" w:name="_GoBack"/>
            <w:bookmarkEnd w:id="0"/>
            <w:r w:rsidR="00AA25CA">
              <w:rPr>
                <w:rFonts w:ascii="Times New Roman" w:hAnsi="Times New Roman" w:cs="Times New Roman"/>
                <w:sz w:val="24"/>
                <w:szCs w:val="24"/>
              </w:rPr>
              <w:t>систем контролю  та управління доступом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5CA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B28" w:rsidRPr="00AA25CA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>. Оцінка ефективності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 xml:space="preserve"> впровадження</w:t>
            </w:r>
            <w:r w:rsidR="00AA25CA">
              <w:rPr>
                <w:rFonts w:ascii="Times New Roman" w:hAnsi="Times New Roman" w:cs="Times New Roman"/>
                <w:sz w:val="24"/>
                <w:szCs w:val="24"/>
              </w:rPr>
              <w:t xml:space="preserve"> запропонованої системи 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контролю та управління доступом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F4" w:rsidRPr="00AA25CA" w:rsidRDefault="002D2B28" w:rsidP="00D76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D7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140" w:rsidRPr="00D76140">
              <w:rPr>
                <w:rFonts w:ascii="Times New Roman" w:hAnsi="Times New Roman" w:cs="Times New Roman"/>
                <w:sz w:val="24"/>
                <w:szCs w:val="24"/>
              </w:rPr>
              <w:t>Сертифікація</w:t>
            </w:r>
            <w:r w:rsidR="00D7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140" w:rsidRPr="00D76140">
              <w:rPr>
                <w:rFonts w:ascii="Times New Roman" w:hAnsi="Times New Roman" w:cs="Times New Roman"/>
                <w:sz w:val="24"/>
                <w:szCs w:val="24"/>
              </w:rPr>
              <w:t xml:space="preserve">та супровід 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76140" w:rsidRPr="00D76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управління доступом</w:t>
            </w:r>
            <w:r w:rsidR="00D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DF4" w:rsidRPr="00AA25CA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– </w:t>
            </w:r>
            <w:r w:rsidR="004856D4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 кожна 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4856D4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лекцій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3268AD" w:rsidRPr="00AA25CA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– </w:t>
            </w:r>
            <w:r w:rsidR="0089246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5,5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бали кожна </w:t>
            </w:r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 </w:t>
            </w:r>
            <w:proofErr w:type="spellStart"/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Pr="00AA25CA" w:rsidRDefault="003268AD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Контрольна робота – </w:t>
            </w:r>
            <w:r w:rsidR="0089246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балів </w:t>
            </w:r>
            <w:r w:rsidR="0089246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М1, 14 балів М2, М3</w:t>
            </w:r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DA2608" w:rsidRPr="00AA25CA" w:rsidRDefault="00DA2608" w:rsidP="00184C3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</w:t>
            </w:r>
            <w:r w:rsidR="0089246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бали М1</w:t>
            </w:r>
            <w:r w:rsidR="00184C31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бали </w:t>
            </w:r>
            <w:r w:rsidR="0089246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М2</w:t>
            </w:r>
            <w:r w:rsidR="0089246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М3</w:t>
            </w:r>
            <w:r w:rsidR="00184C31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RPr="00AA25CA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D761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RPr="00AA25CA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AA25CA" w:rsidRDefault="00785F7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noProof/>
                <w:lang w:eastAsia="uk-UA"/>
              </w:rPr>
              <w:drawing>
                <wp:inline distT="0" distB="0" distL="0" distR="0" wp14:anchorId="199DF6E6" wp14:editId="454D1A81">
                  <wp:extent cx="1037230" cy="723332"/>
                  <wp:effectExtent l="0" t="0" r="0" b="635"/>
                  <wp:docPr id="11" name="Рисунок 10" descr="IMG_315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MG_3153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43" cy="7250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C" w:rsidRPr="00AA25CA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Лобанчикова Н.М.</w:t>
            </w: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, к.т.н., доц., доцент кафедри комп’ютерної інженерії та кібербезпеки</w:t>
            </w:r>
          </w:p>
          <w:p w:rsidR="00CA0DF4" w:rsidRPr="00AA25CA" w:rsidRDefault="00CA0DF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0DF4" w:rsidRPr="00AA25CA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AA25CA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AA25CA" w:rsidRDefault="00EF1112"/>
    <w:sectPr w:rsidR="00EF1112" w:rsidRPr="00AA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D73D7"/>
    <w:rsid w:val="00104336"/>
    <w:rsid w:val="00184C31"/>
    <w:rsid w:val="00225319"/>
    <w:rsid w:val="002362E7"/>
    <w:rsid w:val="002B3D71"/>
    <w:rsid w:val="002D2B28"/>
    <w:rsid w:val="002F58C8"/>
    <w:rsid w:val="003268AD"/>
    <w:rsid w:val="003912E6"/>
    <w:rsid w:val="004856D4"/>
    <w:rsid w:val="00504FD4"/>
    <w:rsid w:val="005061F0"/>
    <w:rsid w:val="005A5E62"/>
    <w:rsid w:val="006026F2"/>
    <w:rsid w:val="006565B6"/>
    <w:rsid w:val="00785F7C"/>
    <w:rsid w:val="00795927"/>
    <w:rsid w:val="0089246D"/>
    <w:rsid w:val="00A73349"/>
    <w:rsid w:val="00AA25CA"/>
    <w:rsid w:val="00AA46EE"/>
    <w:rsid w:val="00B41192"/>
    <w:rsid w:val="00B61DA0"/>
    <w:rsid w:val="00C53C02"/>
    <w:rsid w:val="00CA0DF4"/>
    <w:rsid w:val="00CB327F"/>
    <w:rsid w:val="00D27991"/>
    <w:rsid w:val="00D71C87"/>
    <w:rsid w:val="00D76140"/>
    <w:rsid w:val="00D81AC8"/>
    <w:rsid w:val="00DA2608"/>
    <w:rsid w:val="00DF5D39"/>
    <w:rsid w:val="00ED454D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Лобанчикова Надія Миколаївна</cp:lastModifiedBy>
  <cp:revision>4</cp:revision>
  <dcterms:created xsi:type="dcterms:W3CDTF">2020-05-22T05:59:00Z</dcterms:created>
  <dcterms:modified xsi:type="dcterms:W3CDTF">2020-05-25T10:27:00Z</dcterms:modified>
</cp:coreProperties>
</file>