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DA" w:rsidRPr="004B1DA5" w:rsidRDefault="004B1DA5" w:rsidP="004B1D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DA5">
        <w:rPr>
          <w:rFonts w:ascii="Times New Roman" w:hAnsi="Times New Roman" w:cs="Times New Roman"/>
          <w:b/>
          <w:sz w:val="28"/>
          <w:szCs w:val="28"/>
          <w:lang w:val="uk-UA"/>
        </w:rPr>
        <w:t>Геофізика</w:t>
      </w:r>
    </w:p>
    <w:p w:rsidR="004B1DA5" w:rsidRPr="004B1DA5" w:rsidRDefault="004B1DA5" w:rsidP="004B1D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DA5">
        <w:rPr>
          <w:rFonts w:ascii="Times New Roman" w:hAnsi="Times New Roman" w:cs="Times New Roman"/>
          <w:b/>
          <w:sz w:val="28"/>
          <w:szCs w:val="28"/>
          <w:lang w:val="uk-UA"/>
        </w:rPr>
        <w:t>Залік (екзамен)</w:t>
      </w:r>
    </w:p>
    <w:p w:rsidR="004B1DA5" w:rsidRDefault="004B1D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1DA5" w:rsidRPr="004B1DA5" w:rsidRDefault="004B1DA5" w:rsidP="004B1DA5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4B1DA5">
        <w:rPr>
          <w:rFonts w:ascii="Times New Roman" w:hAnsi="Times New Roman" w:cs="Times New Roman"/>
          <w:sz w:val="28"/>
          <w:szCs w:val="28"/>
          <w:lang w:val="uk-UA"/>
        </w:rPr>
        <w:t>Задачі та предмет вивчення геофізики.</w:t>
      </w:r>
    </w:p>
    <w:p w:rsidR="004B1DA5" w:rsidRPr="004B1DA5" w:rsidRDefault="004B1DA5" w:rsidP="004B1DA5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4B1DA5">
        <w:rPr>
          <w:rFonts w:ascii="Times New Roman" w:hAnsi="Times New Roman" w:cs="Times New Roman"/>
          <w:sz w:val="28"/>
          <w:szCs w:val="28"/>
          <w:lang w:val="uk-UA"/>
        </w:rPr>
        <w:t>Геофізичне поле (джерела, класифікація)</w:t>
      </w:r>
    </w:p>
    <w:p w:rsidR="004B1DA5" w:rsidRPr="004B1DA5" w:rsidRDefault="004B1DA5" w:rsidP="004B1DA5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4B1DA5">
        <w:rPr>
          <w:rFonts w:ascii="Times New Roman" w:hAnsi="Times New Roman" w:cs="Times New Roman"/>
          <w:sz w:val="28"/>
          <w:szCs w:val="28"/>
          <w:lang w:val="uk-UA"/>
        </w:rPr>
        <w:t>Геофізичний параметр та його характеристики</w:t>
      </w:r>
    </w:p>
    <w:p w:rsidR="004B1DA5" w:rsidRDefault="004B1DA5" w:rsidP="004B1DA5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Геофізичне явище</w:t>
      </w:r>
    </w:p>
    <w:p w:rsidR="004B1DA5" w:rsidRDefault="004B1DA5" w:rsidP="004B1DA5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Геофізичні методи дослідження, їх класифікація</w:t>
      </w:r>
    </w:p>
    <w:p w:rsidR="004B1DA5" w:rsidRDefault="004B1DA5" w:rsidP="004B1DA5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Геофізичні аномалії</w:t>
      </w:r>
    </w:p>
    <w:p w:rsidR="004B1DA5" w:rsidRDefault="004B1DA5" w:rsidP="004B1DA5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Сейсмічні методи</w:t>
      </w:r>
    </w:p>
    <w:p w:rsidR="004B1DA5" w:rsidRDefault="004B1DA5" w:rsidP="004B1DA5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Гравірозвідка</w:t>
      </w:r>
      <w:proofErr w:type="spellEnd"/>
    </w:p>
    <w:p w:rsidR="004B1DA5" w:rsidRDefault="004B1DA5" w:rsidP="004B1DA5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Магніторзвідка</w:t>
      </w:r>
      <w:proofErr w:type="spellEnd"/>
    </w:p>
    <w:p w:rsidR="004B1DA5" w:rsidRDefault="004B1DA5" w:rsidP="004B1DA5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Геоелектрика</w:t>
      </w:r>
      <w:proofErr w:type="spellEnd"/>
    </w:p>
    <w:p w:rsidR="004B1DA5" w:rsidRDefault="004B1DA5" w:rsidP="004B1DA5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A7250">
        <w:rPr>
          <w:rFonts w:ascii="Times New Roman" w:hAnsi="Times New Roman" w:cs="Times New Roman"/>
          <w:sz w:val="28"/>
          <w:szCs w:val="28"/>
          <w:lang w:val="uk-UA"/>
        </w:rPr>
        <w:t>ермічна розвідка</w:t>
      </w:r>
    </w:p>
    <w:p w:rsidR="004B1DA5" w:rsidRDefault="004B1DA5" w:rsidP="004B1DA5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Ядерно-геофізична розвідка</w:t>
      </w:r>
    </w:p>
    <w:p w:rsidR="004B1DA5" w:rsidRDefault="004B1DA5" w:rsidP="004B1DA5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7A7250">
        <w:rPr>
          <w:rFonts w:ascii="Times New Roman" w:hAnsi="Times New Roman" w:cs="Times New Roman"/>
          <w:sz w:val="28"/>
          <w:szCs w:val="28"/>
          <w:lang w:val="uk-UA"/>
        </w:rPr>
        <w:t>Методи дослідження свердловин</w:t>
      </w:r>
    </w:p>
    <w:p w:rsidR="004B1DA5" w:rsidRDefault="004B1DA5" w:rsidP="004B1DA5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7A7250">
        <w:rPr>
          <w:rFonts w:ascii="Times New Roman" w:hAnsi="Times New Roman" w:cs="Times New Roman"/>
          <w:sz w:val="28"/>
          <w:szCs w:val="28"/>
          <w:lang w:val="uk-UA"/>
        </w:rPr>
        <w:t>Інженерна геофізика</w:t>
      </w:r>
    </w:p>
    <w:p w:rsidR="004B1DA5" w:rsidRPr="007A7250" w:rsidRDefault="004B1DA5" w:rsidP="004B1DA5">
      <w:pPr>
        <w:pStyle w:val="a3"/>
        <w:widowControl w:val="0"/>
        <w:numPr>
          <w:ilvl w:val="0"/>
          <w:numId w:val="3"/>
        </w:numPr>
        <w:tabs>
          <w:tab w:val="left" w:pos="1398"/>
          <w:tab w:val="left" w:pos="1399"/>
        </w:tabs>
        <w:autoSpaceDE w:val="0"/>
        <w:autoSpaceDN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A7250"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gramStart"/>
      <w:r w:rsidRPr="007A72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7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7250">
        <w:rPr>
          <w:rFonts w:ascii="Times New Roman" w:hAnsi="Times New Roman" w:cs="Times New Roman"/>
          <w:sz w:val="28"/>
          <w:szCs w:val="28"/>
        </w:rPr>
        <w:t>косм</w:t>
      </w:r>
      <w:proofErr w:type="gramEnd"/>
      <w:r w:rsidRPr="007A7250">
        <w:rPr>
          <w:rFonts w:ascii="Times New Roman" w:hAnsi="Times New Roman" w:cs="Times New Roman"/>
          <w:sz w:val="28"/>
          <w:szCs w:val="28"/>
        </w:rPr>
        <w:t>ічному</w:t>
      </w:r>
      <w:proofErr w:type="spellEnd"/>
      <w:r w:rsidRPr="007A72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7A7250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</w:p>
    <w:p w:rsidR="004B1DA5" w:rsidRPr="007A7250" w:rsidRDefault="004B1DA5" w:rsidP="004B1DA5">
      <w:pPr>
        <w:pStyle w:val="a3"/>
        <w:widowControl w:val="0"/>
        <w:numPr>
          <w:ilvl w:val="0"/>
          <w:numId w:val="3"/>
        </w:numPr>
        <w:tabs>
          <w:tab w:val="left" w:pos="1398"/>
          <w:tab w:val="left" w:pos="1399"/>
        </w:tabs>
        <w:autoSpaceDE w:val="0"/>
        <w:autoSpaceDN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A7250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7A72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7250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7A72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7A725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7A7250">
        <w:rPr>
          <w:rFonts w:ascii="Times New Roman" w:hAnsi="Times New Roman" w:cs="Times New Roman"/>
          <w:sz w:val="28"/>
          <w:szCs w:val="28"/>
        </w:rPr>
        <w:t>.</w:t>
      </w:r>
    </w:p>
    <w:p w:rsidR="004B1DA5" w:rsidRPr="007A7250" w:rsidRDefault="004B1DA5" w:rsidP="004B1DA5">
      <w:pPr>
        <w:pStyle w:val="a3"/>
        <w:widowControl w:val="0"/>
        <w:numPr>
          <w:ilvl w:val="0"/>
          <w:numId w:val="3"/>
        </w:numPr>
        <w:tabs>
          <w:tab w:val="left" w:pos="1398"/>
          <w:tab w:val="left" w:pos="1399"/>
        </w:tabs>
        <w:autoSpaceDE w:val="0"/>
        <w:autoSpaceDN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A7250">
        <w:rPr>
          <w:rFonts w:ascii="Times New Roman" w:hAnsi="Times New Roman" w:cs="Times New Roman"/>
          <w:sz w:val="28"/>
          <w:szCs w:val="28"/>
        </w:rPr>
        <w:t>Геохронологічна</w:t>
      </w:r>
      <w:proofErr w:type="spellEnd"/>
      <w:r w:rsidRPr="007A72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A7250">
        <w:rPr>
          <w:rFonts w:ascii="Times New Roman" w:hAnsi="Times New Roman" w:cs="Times New Roman"/>
          <w:sz w:val="28"/>
          <w:szCs w:val="28"/>
        </w:rPr>
        <w:t>шкала.</w:t>
      </w:r>
    </w:p>
    <w:p w:rsidR="004B1DA5" w:rsidRPr="007A7250" w:rsidRDefault="004B1DA5" w:rsidP="004B1DA5">
      <w:pPr>
        <w:pStyle w:val="a3"/>
        <w:widowControl w:val="0"/>
        <w:numPr>
          <w:ilvl w:val="0"/>
          <w:numId w:val="3"/>
        </w:numPr>
        <w:tabs>
          <w:tab w:val="left" w:pos="1398"/>
          <w:tab w:val="left" w:pos="1399"/>
        </w:tabs>
        <w:autoSpaceDE w:val="0"/>
        <w:autoSpaceDN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A7250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7A725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7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250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7A7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25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7A7250">
        <w:rPr>
          <w:rFonts w:ascii="Times New Roman" w:hAnsi="Times New Roman" w:cs="Times New Roman"/>
          <w:sz w:val="28"/>
          <w:szCs w:val="28"/>
        </w:rPr>
        <w:t>. Рух</w:t>
      </w:r>
      <w:r w:rsidRPr="007A72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A725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7A7250">
        <w:rPr>
          <w:rFonts w:ascii="Times New Roman" w:hAnsi="Times New Roman" w:cs="Times New Roman"/>
          <w:sz w:val="28"/>
          <w:szCs w:val="28"/>
        </w:rPr>
        <w:t>.</w:t>
      </w:r>
    </w:p>
    <w:p w:rsidR="004B1DA5" w:rsidRPr="004B1DA5" w:rsidRDefault="004B1DA5" w:rsidP="004B1DA5">
      <w:pPr>
        <w:pStyle w:val="a3"/>
        <w:widowControl w:val="0"/>
        <w:numPr>
          <w:ilvl w:val="0"/>
          <w:numId w:val="3"/>
        </w:numPr>
        <w:tabs>
          <w:tab w:val="left" w:pos="1398"/>
          <w:tab w:val="left" w:pos="1399"/>
        </w:tabs>
        <w:autoSpaceDE w:val="0"/>
        <w:autoSpaceDN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A7250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7A7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250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7A72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A725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7A7250">
        <w:rPr>
          <w:rFonts w:ascii="Times New Roman" w:hAnsi="Times New Roman" w:cs="Times New Roman"/>
          <w:sz w:val="28"/>
          <w:szCs w:val="28"/>
        </w:rPr>
        <w:t>.</w:t>
      </w:r>
    </w:p>
    <w:p w:rsidR="004B1DA5" w:rsidRPr="004B1DA5" w:rsidRDefault="004B1DA5" w:rsidP="004B1DA5">
      <w:pPr>
        <w:pStyle w:val="a3"/>
        <w:widowControl w:val="0"/>
        <w:numPr>
          <w:ilvl w:val="0"/>
          <w:numId w:val="3"/>
        </w:numPr>
        <w:tabs>
          <w:tab w:val="left" w:pos="1398"/>
          <w:tab w:val="left" w:pos="1399"/>
        </w:tabs>
        <w:autoSpaceDE w:val="0"/>
        <w:autoSpaceDN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4B1DA5">
        <w:rPr>
          <w:rFonts w:ascii="Times New Roman" w:hAnsi="Times New Roman" w:cs="Times New Roman"/>
          <w:sz w:val="28"/>
          <w:szCs w:val="28"/>
          <w:lang w:val="uk-UA"/>
        </w:rPr>
        <w:t>Геофізичні дослідження свердловин</w:t>
      </w:r>
    </w:p>
    <w:p w:rsidR="004B1DA5" w:rsidRPr="004B1DA5" w:rsidRDefault="004B1DA5" w:rsidP="004B1DA5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4B1DA5">
        <w:rPr>
          <w:rFonts w:ascii="Times New Roman" w:hAnsi="Times New Roman" w:cs="Times New Roman"/>
          <w:sz w:val="28"/>
          <w:szCs w:val="28"/>
          <w:lang w:val="uk-UA"/>
        </w:rPr>
        <w:t>Геофізичні дані, їх обробка та інтерпретація</w:t>
      </w:r>
    </w:p>
    <w:p w:rsidR="004B1DA5" w:rsidRPr="004B1DA5" w:rsidRDefault="004B1DA5" w:rsidP="004B1DA5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4B1DA5">
        <w:rPr>
          <w:rFonts w:ascii="Times New Roman" w:hAnsi="Times New Roman" w:cs="Times New Roman"/>
          <w:sz w:val="28"/>
          <w:szCs w:val="28"/>
          <w:lang w:val="uk-UA"/>
        </w:rPr>
        <w:t>Екологічні проблеми геофізики</w:t>
      </w:r>
    </w:p>
    <w:sectPr w:rsidR="004B1DA5" w:rsidRPr="004B1DA5" w:rsidSect="0095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3C87"/>
    <w:multiLevelType w:val="multilevel"/>
    <w:tmpl w:val="AEA44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F3F4EEA"/>
    <w:multiLevelType w:val="multilevel"/>
    <w:tmpl w:val="AEA44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E895494"/>
    <w:multiLevelType w:val="hybridMultilevel"/>
    <w:tmpl w:val="FF46CD74"/>
    <w:lvl w:ilvl="0" w:tplc="969C6C0A">
      <w:start w:val="1"/>
      <w:numFmt w:val="decimal"/>
      <w:lvlText w:val="%1."/>
      <w:lvlJc w:val="left"/>
      <w:pPr>
        <w:ind w:left="1398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6304420">
      <w:start w:val="1"/>
      <w:numFmt w:val="decimal"/>
      <w:lvlText w:val="%2."/>
      <w:lvlJc w:val="left"/>
      <w:pPr>
        <w:ind w:left="3725" w:hanging="569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11F2F232">
      <w:numFmt w:val="bullet"/>
      <w:lvlText w:val="•"/>
      <w:lvlJc w:val="left"/>
      <w:pPr>
        <w:ind w:left="4427" w:hanging="569"/>
      </w:pPr>
      <w:rPr>
        <w:rFonts w:hint="default"/>
        <w:lang w:val="uk-UA" w:eastAsia="en-US" w:bidi="ar-SA"/>
      </w:rPr>
    </w:lvl>
    <w:lvl w:ilvl="3" w:tplc="FFE82694">
      <w:numFmt w:val="bullet"/>
      <w:lvlText w:val="•"/>
      <w:lvlJc w:val="left"/>
      <w:pPr>
        <w:ind w:left="5134" w:hanging="569"/>
      </w:pPr>
      <w:rPr>
        <w:rFonts w:hint="default"/>
        <w:lang w:val="uk-UA" w:eastAsia="en-US" w:bidi="ar-SA"/>
      </w:rPr>
    </w:lvl>
    <w:lvl w:ilvl="4" w:tplc="6E44C094">
      <w:numFmt w:val="bullet"/>
      <w:lvlText w:val="•"/>
      <w:lvlJc w:val="left"/>
      <w:pPr>
        <w:ind w:left="5842" w:hanging="569"/>
      </w:pPr>
      <w:rPr>
        <w:rFonts w:hint="default"/>
        <w:lang w:val="uk-UA" w:eastAsia="en-US" w:bidi="ar-SA"/>
      </w:rPr>
    </w:lvl>
    <w:lvl w:ilvl="5" w:tplc="92FE8DE2">
      <w:numFmt w:val="bullet"/>
      <w:lvlText w:val="•"/>
      <w:lvlJc w:val="left"/>
      <w:pPr>
        <w:ind w:left="6549" w:hanging="569"/>
      </w:pPr>
      <w:rPr>
        <w:rFonts w:hint="default"/>
        <w:lang w:val="uk-UA" w:eastAsia="en-US" w:bidi="ar-SA"/>
      </w:rPr>
    </w:lvl>
    <w:lvl w:ilvl="6" w:tplc="A718C30C">
      <w:numFmt w:val="bullet"/>
      <w:lvlText w:val="•"/>
      <w:lvlJc w:val="left"/>
      <w:pPr>
        <w:ind w:left="7256" w:hanging="569"/>
      </w:pPr>
      <w:rPr>
        <w:rFonts w:hint="default"/>
        <w:lang w:val="uk-UA" w:eastAsia="en-US" w:bidi="ar-SA"/>
      </w:rPr>
    </w:lvl>
    <w:lvl w:ilvl="7" w:tplc="1F8A334C">
      <w:numFmt w:val="bullet"/>
      <w:lvlText w:val="•"/>
      <w:lvlJc w:val="left"/>
      <w:pPr>
        <w:ind w:left="7964" w:hanging="569"/>
      </w:pPr>
      <w:rPr>
        <w:rFonts w:hint="default"/>
        <w:lang w:val="uk-UA" w:eastAsia="en-US" w:bidi="ar-SA"/>
      </w:rPr>
    </w:lvl>
    <w:lvl w:ilvl="8" w:tplc="79F66BAE">
      <w:numFmt w:val="bullet"/>
      <w:lvlText w:val="•"/>
      <w:lvlJc w:val="left"/>
      <w:pPr>
        <w:ind w:left="8671" w:hanging="569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51EB"/>
    <w:rsid w:val="0039774C"/>
    <w:rsid w:val="003C2849"/>
    <w:rsid w:val="004B1DA5"/>
    <w:rsid w:val="004F2A09"/>
    <w:rsid w:val="00826876"/>
    <w:rsid w:val="00861746"/>
    <w:rsid w:val="00895270"/>
    <w:rsid w:val="008F0AE1"/>
    <w:rsid w:val="009527AF"/>
    <w:rsid w:val="009D48D2"/>
    <w:rsid w:val="00A17022"/>
    <w:rsid w:val="00A21A7E"/>
    <w:rsid w:val="00BC1C7B"/>
    <w:rsid w:val="00BD1062"/>
    <w:rsid w:val="00D651EB"/>
    <w:rsid w:val="00DC1F9F"/>
    <w:rsid w:val="00FB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B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2022-07-19T17:59:00Z</dcterms:created>
  <dcterms:modified xsi:type="dcterms:W3CDTF">2022-07-19T18:16:00Z</dcterms:modified>
</cp:coreProperties>
</file>