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6E45CD" w:rsidTr="006E45CD">
        <w:tc>
          <w:tcPr>
            <w:tcW w:w="9854" w:type="dxa"/>
            <w:gridSpan w:val="2"/>
            <w:hideMark/>
          </w:tcPr>
          <w:p w:rsidR="006E45CD" w:rsidRDefault="00930AFB">
            <w:pPr>
              <w:jc w:val="center"/>
            </w:pPr>
            <w:r>
              <w:rPr>
                <w:szCs w:val="28"/>
                <w:lang w:val="uk-UA"/>
              </w:rPr>
              <w:t>Д</w:t>
            </w:r>
            <w:r w:rsidR="006E45CD">
              <w:rPr>
                <w:szCs w:val="28"/>
                <w:lang w:val="uk-UA"/>
              </w:rPr>
              <w:t>ержавний 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:rsidR="006E45CD" w:rsidRDefault="006E45CD">
            <w:pPr>
              <w:jc w:val="center"/>
            </w:pPr>
            <w:r>
              <w:rPr>
                <w:szCs w:val="28"/>
                <w:lang w:val="uk-UA"/>
              </w:rPr>
              <w:t xml:space="preserve">Факультет </w:t>
            </w:r>
            <w:r w:rsidR="00930AFB">
              <w:rPr>
                <w:szCs w:val="28"/>
                <w:lang w:val="uk-UA"/>
              </w:rPr>
              <w:t>бізнесу та сфери обслуговування</w:t>
            </w:r>
          </w:p>
          <w:p w:rsidR="006E45CD" w:rsidRDefault="006E45CD">
            <w:pPr>
              <w:jc w:val="center"/>
            </w:pPr>
            <w:r>
              <w:rPr>
                <w:szCs w:val="28"/>
                <w:lang w:val="uk-UA"/>
              </w:rPr>
              <w:t>Спеціальність 242 «Туризм»</w:t>
            </w:r>
          </w:p>
          <w:p w:rsidR="006E45CD" w:rsidRDefault="00930AFB">
            <w:pPr>
              <w:jc w:val="center"/>
            </w:pPr>
            <w:r>
              <w:rPr>
                <w:szCs w:val="28"/>
                <w:lang w:val="uk-UA"/>
              </w:rPr>
              <w:t>Освітній</w:t>
            </w:r>
            <w:r w:rsidR="006E45C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ступінь </w:t>
            </w:r>
            <w:r w:rsidR="006E45CD">
              <w:rPr>
                <w:szCs w:val="28"/>
                <w:lang w:val="uk-UA"/>
              </w:rPr>
              <w:t>«магістр»</w:t>
            </w:r>
          </w:p>
        </w:tc>
      </w:tr>
      <w:tr w:rsidR="006E45CD" w:rsidTr="006E45CD">
        <w:tc>
          <w:tcPr>
            <w:tcW w:w="4503" w:type="dxa"/>
          </w:tcPr>
          <w:p w:rsidR="006E45CD" w:rsidRDefault="006E45CD">
            <w:pPr>
              <w:jc w:val="both"/>
            </w:pPr>
          </w:p>
        </w:tc>
        <w:tc>
          <w:tcPr>
            <w:tcW w:w="5351" w:type="dxa"/>
          </w:tcPr>
          <w:p w:rsidR="006E45CD" w:rsidRDefault="006E45CD">
            <w:pPr>
              <w:jc w:val="both"/>
            </w:pPr>
          </w:p>
        </w:tc>
      </w:tr>
    </w:tbl>
    <w:p w:rsidR="006E45CD" w:rsidRDefault="003A4F44" w:rsidP="006E45C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«Екологічний менеджмент та аудит рекреаційної діяльності</w:t>
      </w:r>
      <w:bookmarkStart w:id="0" w:name="_GoBack"/>
      <w:bookmarkEnd w:id="0"/>
      <w:r>
        <w:rPr>
          <w:sz w:val="28"/>
          <w:szCs w:val="28"/>
          <w:lang w:val="uk-UA"/>
        </w:rPr>
        <w:t>»</w:t>
      </w:r>
    </w:p>
    <w:p w:rsidR="006E45CD" w:rsidRDefault="006E45CD" w:rsidP="006E45CD">
      <w:pPr>
        <w:spacing w:line="360" w:lineRule="auto"/>
        <w:jc w:val="center"/>
      </w:pPr>
      <w:r>
        <w:t>ТЕСТОВІ ЗАВДАННЯ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693"/>
      </w:tblGrid>
      <w:tr w:rsidR="003A4F44" w:rsidTr="003A4F44">
        <w:tc>
          <w:tcPr>
            <w:tcW w:w="776" w:type="dxa"/>
            <w:hideMark/>
          </w:tcPr>
          <w:p w:rsidR="003A4F44" w:rsidRDefault="003A4F44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693" w:type="dxa"/>
            <w:vAlign w:val="center"/>
            <w:hideMark/>
          </w:tcPr>
          <w:p w:rsidR="003A4F44" w:rsidRDefault="003A4F44">
            <w:pPr>
              <w:jc w:val="center"/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3A4F44" w:rsidTr="003A4F44">
        <w:tc>
          <w:tcPr>
            <w:tcW w:w="776" w:type="dxa"/>
            <w:hideMark/>
          </w:tcPr>
          <w:p w:rsidR="003A4F44" w:rsidRDefault="003A4F44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93" w:type="dxa"/>
            <w:hideMark/>
          </w:tcPr>
          <w:p w:rsidR="003A4F44" w:rsidRDefault="003A4F44" w:rsidP="00EB33CD">
            <w:pPr>
              <w:jc w:val="both"/>
            </w:pPr>
            <w:proofErr w:type="spellStart"/>
            <w:r w:rsidRPr="00C917D8">
              <w:rPr>
                <w:color w:val="000000"/>
                <w:sz w:val="28"/>
                <w:szCs w:val="28"/>
              </w:rPr>
              <w:t>Туристична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індустрія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належить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галузей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3A4F44" w:rsidTr="003A4F44">
        <w:tc>
          <w:tcPr>
            <w:tcW w:w="776" w:type="dxa"/>
            <w:hideMark/>
          </w:tcPr>
          <w:p w:rsidR="003A4F44" w:rsidRDefault="003A4F44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</w:pPr>
            <w:r w:rsidRPr="00E51509">
              <w:rPr>
                <w:sz w:val="28"/>
                <w:szCs w:val="28"/>
                <w:lang w:val="uk-UA"/>
              </w:rPr>
              <w:t>По мірі зростання глобалізації світового господарства мають місце</w:t>
            </w:r>
            <w:r>
              <w:rPr>
                <w:sz w:val="28"/>
                <w:szCs w:val="28"/>
                <w:lang w:val="uk-UA"/>
              </w:rPr>
              <w:t xml:space="preserve"> наступні</w:t>
            </w:r>
            <w:r w:rsidRPr="00E51509">
              <w:rPr>
                <w:sz w:val="28"/>
                <w:szCs w:val="28"/>
                <w:lang w:val="uk-UA"/>
              </w:rPr>
              <w:t xml:space="preserve"> негативні зміни в географічній оболонці Землі, зокрема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3A4F44" w:rsidTr="003A4F44">
        <w:tc>
          <w:tcPr>
            <w:tcW w:w="776" w:type="dxa"/>
            <w:hideMark/>
          </w:tcPr>
          <w:p w:rsidR="003A4F44" w:rsidRDefault="003A4F44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Німецька Рада консультантів з глобальних змін виділила наступні типові моделі проблем, які повторюються у багатьох регіонах світу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Концепція стійкого розвитку туризму у </w:t>
            </w:r>
            <w:r w:rsidRPr="00FA725D"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lang w:val="uk-UA"/>
              </w:rPr>
              <w:t xml:space="preserve"> </w:t>
            </w:r>
            <w:r w:rsidRPr="00FA725D">
              <w:rPr>
                <w:color w:val="000000"/>
                <w:sz w:val="28"/>
                <w:szCs w:val="28"/>
                <w:lang w:val="uk-UA"/>
              </w:rPr>
              <w:t>столітті</w:t>
            </w:r>
            <w:r>
              <w:rPr>
                <w:color w:val="000000"/>
                <w:sz w:val="28"/>
                <w:szCs w:val="28"/>
                <w:lang w:val="uk-UA"/>
              </w:rPr>
              <w:t>: «Порядок денний 21 для індустрії туризму та подорожей» (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«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Agenda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21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tourism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industry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 адресована: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 стійким розвитком розуміється процес, який…: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«Порядок денний 21 для індустрії туризму та подорожей» включає наступні положення: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 xml:space="preserve">пріоритетних </w:t>
            </w:r>
            <w:r>
              <w:rPr>
                <w:color w:val="000000"/>
                <w:sz w:val="28"/>
                <w:szCs w:val="28"/>
                <w:lang w:val="uk-UA"/>
              </w:rPr>
              <w:t>напрямів роботи національних ад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мін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страцій з туризму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галузі раціонального природокористування відносяться: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Актуальними задачами туристичних компаній в галузі раціонального природокористування є: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Принципи стійкого розвитку туризму знайшли відображення у…: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Вплив туризму на природні комплекси може бути: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Прямий вплив на природні комплекси включає: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693" w:type="dxa"/>
            <w:hideMark/>
          </w:tcPr>
          <w:p w:rsidR="003A4F44" w:rsidRDefault="003A4F4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До непрямого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(опосередкованого)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впливу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 природні комплекси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>відносяться: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693" w:type="dxa"/>
            <w:hideMark/>
          </w:tcPr>
          <w:p w:rsidR="003A4F44" w:rsidRPr="00A74D9F" w:rsidRDefault="003A4F44" w:rsidP="00D02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Пряме управління процесом впливу туризму на природу включає: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693" w:type="dxa"/>
            <w:hideMark/>
          </w:tcPr>
          <w:p w:rsidR="003A4F44" w:rsidRDefault="003A4F44" w:rsidP="00D02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Опосередкований варіант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процесом впливу туризму на природу включає: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693" w:type="dxa"/>
            <w:hideMark/>
          </w:tcPr>
          <w:p w:rsidR="003A4F44" w:rsidRPr="001C3443" w:rsidRDefault="003A4F44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43859">
              <w:rPr>
                <w:color w:val="000000"/>
                <w:sz w:val="28"/>
                <w:szCs w:val="28"/>
                <w:lang w:val="uk-UA"/>
              </w:rPr>
              <w:t>Природокористування в туризмі розгляда</w:t>
            </w:r>
            <w:r>
              <w:rPr>
                <w:color w:val="000000"/>
                <w:sz w:val="28"/>
                <w:szCs w:val="28"/>
                <w:lang w:val="uk-UA"/>
              </w:rPr>
              <w:t>ється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як цілісн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систем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відносин: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693" w:type="dxa"/>
            <w:hideMark/>
          </w:tcPr>
          <w:p w:rsidR="003A4F44" w:rsidRPr="00B43859" w:rsidRDefault="003A4F44" w:rsidP="003A4F4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Рекреаційне природокористування ґрунтується на таких закономірностях: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693" w:type="dxa"/>
            <w:hideMark/>
          </w:tcPr>
          <w:p w:rsidR="003A4F44" w:rsidRPr="001C3443" w:rsidRDefault="003A4F44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5E4A">
              <w:rPr>
                <w:color w:val="000000"/>
                <w:sz w:val="28"/>
                <w:szCs w:val="28"/>
                <w:lang w:val="uk-UA"/>
              </w:rPr>
              <w:t>Концептуальними засадами природокористування в туризмі є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693" w:type="dxa"/>
            <w:hideMark/>
          </w:tcPr>
          <w:p w:rsidR="003A4F44" w:rsidRPr="00737B96" w:rsidRDefault="003A4F44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7B96">
              <w:rPr>
                <w:color w:val="000000"/>
                <w:sz w:val="28"/>
                <w:szCs w:val="28"/>
                <w:lang w:val="uk-UA"/>
              </w:rPr>
              <w:t>Специфіка природокористування в туризмі полягає в:</w:t>
            </w:r>
          </w:p>
          <w:p w:rsidR="003A4F44" w:rsidRPr="00A85E4A" w:rsidRDefault="003A4F44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693" w:type="dxa"/>
            <w:hideMark/>
          </w:tcPr>
          <w:p w:rsidR="003A4F44" w:rsidRPr="00E0438A" w:rsidRDefault="003A4F44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 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туристично-рекреаційному природокористуванні можна виділити такі напрями як:</w:t>
            </w:r>
          </w:p>
          <w:p w:rsidR="003A4F44" w:rsidRPr="00737B96" w:rsidRDefault="003A4F44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693" w:type="dxa"/>
            <w:hideMark/>
          </w:tcPr>
          <w:p w:rsidR="003A4F44" w:rsidRDefault="003A4F44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0D5CED">
              <w:rPr>
                <w:sz w:val="28"/>
                <w:szCs w:val="28"/>
                <w:lang w:val="uk-UA"/>
              </w:rPr>
              <w:t xml:space="preserve"> організацій, які поширюють екологічні знання та культуру</w:t>
            </w:r>
            <w:r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3A4F44" w:rsidRPr="00241FAE" w:rsidTr="003A4F44">
        <w:tc>
          <w:tcPr>
            <w:tcW w:w="776" w:type="dxa"/>
            <w:hideMark/>
          </w:tcPr>
          <w:p w:rsidR="003A4F44" w:rsidRDefault="003A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8693" w:type="dxa"/>
            <w:hideMark/>
          </w:tcPr>
          <w:p w:rsidR="003A4F44" w:rsidRPr="00C40EC4" w:rsidRDefault="003A4F44" w:rsidP="00E043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Всесвітній</w:t>
            </w:r>
            <w:proofErr w:type="spellEnd"/>
            <w:r>
              <w:rPr>
                <w:sz w:val="28"/>
                <w:szCs w:val="28"/>
              </w:rPr>
              <w:t xml:space="preserve"> день </w:t>
            </w:r>
            <w:proofErr w:type="spellStart"/>
            <w:r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відзначається: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693" w:type="dxa"/>
            <w:hideMark/>
          </w:tcPr>
          <w:p w:rsidR="003A4F44" w:rsidRDefault="003A4F44" w:rsidP="00E0438A">
            <w:pPr>
              <w:jc w:val="both"/>
              <w:rPr>
                <w:sz w:val="28"/>
                <w:szCs w:val="28"/>
                <w:lang w:val="uk-UA"/>
              </w:rPr>
            </w:pPr>
            <w:r w:rsidRPr="00B8056C">
              <w:rPr>
                <w:sz w:val="28"/>
                <w:szCs w:val="28"/>
                <w:lang w:val="uk-UA"/>
              </w:rPr>
              <w:t>Система відносин і одночасно сукупність методів, які застосовують для управління вирішенням різноманітних природно-ресурсних та екологічних проблем, що виникають на різних рівнях економічної ієрархії від підприємства і муніципалітету до загальнонаціональної й глобальної економіки</w:t>
            </w:r>
            <w:r>
              <w:rPr>
                <w:sz w:val="28"/>
                <w:szCs w:val="28"/>
                <w:lang w:val="uk-UA"/>
              </w:rPr>
              <w:t xml:space="preserve"> – це …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693" w:type="dxa"/>
            <w:hideMark/>
          </w:tcPr>
          <w:p w:rsidR="003A4F44" w:rsidRPr="00646615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Сукупність засобів впливу на формування безпечних екологічних умов життєдіяльності людини та на екологічні наслідки діяльності суспільства – це</w:t>
            </w:r>
            <w:r w:rsidRPr="00646615">
              <w:rPr>
                <w:sz w:val="28"/>
                <w:szCs w:val="28"/>
                <w:lang w:val="uk-UA"/>
              </w:rPr>
              <w:t>:</w:t>
            </w:r>
          </w:p>
          <w:p w:rsidR="003A4F44" w:rsidRDefault="003A4F44" w:rsidP="00E043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693" w:type="dxa"/>
            <w:hideMark/>
          </w:tcPr>
          <w:p w:rsidR="003A4F44" w:rsidRPr="00646615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Механізм реалізації управління екологічного безпекою рекреаційної діяльності діє на…: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693" w:type="dxa"/>
            <w:hideMark/>
          </w:tcPr>
          <w:p w:rsidR="003A4F44" w:rsidRPr="00646615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Напрацювання механізмів впливу на антропогенез, які забезпечують збалансованість біосфери за рахунок відновлення довкілля відбувається на …:</w:t>
            </w:r>
          </w:p>
        </w:tc>
      </w:tr>
      <w:tr w:rsidR="003A4F44" w:rsidRPr="008D2912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693" w:type="dxa"/>
            <w:hideMark/>
          </w:tcPr>
          <w:p w:rsidR="003A4F44" w:rsidRPr="00521F70" w:rsidRDefault="003A4F44" w:rsidP="002530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Окремі екосистеми (ландшафти, озера, ріки), транспортні системи, великі міста є об’єктами екологічного контролю на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693" w:type="dxa"/>
            <w:hideMark/>
          </w:tcPr>
          <w:p w:rsidR="003A4F44" w:rsidRPr="00646615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Окремі райони, міста, підприємства, їх скиди та викиди є об’єктами екологічного контролю на …:</w:t>
            </w:r>
          </w:p>
        </w:tc>
      </w:tr>
      <w:tr w:rsidR="003A4F44" w:rsidRPr="00930AFB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693" w:type="dxa"/>
            <w:hideMark/>
          </w:tcPr>
          <w:p w:rsidR="003A4F44" w:rsidRPr="00646615" w:rsidRDefault="003A4F44" w:rsidP="008D2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 практиці механізм екологічного менеджменту в рекреаційній діяльності реалізується за допомогою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693" w:type="dxa"/>
            <w:hideMark/>
          </w:tcPr>
          <w:p w:rsidR="003A4F44" w:rsidRPr="00646615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впливу на соціально-економічні процеси, які дають змогу не допустити або мінімізувати негативні наслідки в результаті використання ресурсів природного середовища в рекреаційній діяльності – це …:</w:t>
            </w:r>
          </w:p>
        </w:tc>
      </w:tr>
      <w:tr w:rsidR="003A4F44" w:rsidRPr="00C76F7A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693" w:type="dxa"/>
            <w:hideMark/>
          </w:tcPr>
          <w:p w:rsidR="003A4F44" w:rsidRPr="00646615" w:rsidRDefault="003A4F44" w:rsidP="00C76F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інструментів екологічного менеджменту рекреаційної діяльності відносять …: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693" w:type="dxa"/>
            <w:hideMark/>
          </w:tcPr>
          <w:p w:rsidR="003A4F44" w:rsidRPr="00646615" w:rsidRDefault="003A4F44" w:rsidP="00667F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Інструмент екологічного менеджменту, що ґрунтується на системно-екологічному підході, за допомогою якого оцінюється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еколого-економічна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ефективність управління підприємствами, соціально-економічними системами, територіями з метою збереження навколишнього середовища та здійснюється підтримка їх інвестиційної привабливості, конкурентоспроможності, екологічної безпеки з розробленням рекомендацій, що носять конфіденційний характер – це …:</w:t>
            </w:r>
          </w:p>
        </w:tc>
      </w:tr>
      <w:tr w:rsidR="003A4F44" w:rsidRPr="007C7882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693" w:type="dxa"/>
            <w:hideMark/>
          </w:tcPr>
          <w:p w:rsidR="003A4F44" w:rsidRPr="00646615" w:rsidRDefault="003A4F44" w:rsidP="007C78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Висновки та рекомендації екологічного аудиту мають …:</w:t>
            </w:r>
          </w:p>
        </w:tc>
      </w:tr>
      <w:tr w:rsidR="003A4F44" w:rsidRPr="007C7882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Суб’єктами екологічного аудиту є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Об’єктом екологічного аудиту можуть бути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Основне завдання екологічного аудиту – це …: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693" w:type="dxa"/>
            <w:hideMark/>
          </w:tcPr>
          <w:p w:rsidR="003A4F44" w:rsidRDefault="003A4F44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Науково-практична діяльність спеціальних уповноважених органів,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еколого-експертних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формувань та об’єднань громадян, що ґрунтується на міжгалузевому екологічному дослідженні, аналізуванні, оцінюванні </w:t>
            </w:r>
            <w:proofErr w:type="spellStart"/>
            <w:r>
              <w:rPr>
                <w:sz w:val="28"/>
                <w:szCs w:val="28"/>
                <w:lang w:val="uk-UA"/>
              </w:rPr>
              <w:t>передпроектних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проектних та інших матеріалів та об’єктів, реалізація і діяльність яких можуть негативно </w:t>
            </w:r>
            <w:r>
              <w:rPr>
                <w:sz w:val="28"/>
                <w:szCs w:val="28"/>
                <w:lang w:val="uk-UA"/>
              </w:rPr>
              <w:lastRenderedPageBreak/>
              <w:t>впливати або вже впливають на стан довкілля, і підготовці висновків про їх відповідність певним нормам і правилам – це …: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8693" w:type="dxa"/>
            <w:hideMark/>
          </w:tcPr>
          <w:p w:rsidR="003A4F44" w:rsidRPr="009F4FA9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Запобігання негативному впливу антропогенної діяльності на стан довкілля, а також оцінювання ступеня екологічної безпеки господарської діяльності та екологічної ситуації на окремих територіях і об’єктах, прогнозування негативного впливу діяльності людини – це мета</w:t>
            </w:r>
            <w:r w:rsidRPr="009F4FA9">
              <w:rPr>
                <w:sz w:val="28"/>
                <w:szCs w:val="28"/>
                <w:lang w:val="uk-UA"/>
              </w:rPr>
              <w:t>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693" w:type="dxa"/>
            <w:hideMark/>
          </w:tcPr>
          <w:p w:rsidR="003A4F44" w:rsidRDefault="003A4F44" w:rsidP="00253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завдань екологічної експертизи можна віднести наступні</w:t>
            </w:r>
            <w:r w:rsidRPr="009F4FA9">
              <w:rPr>
                <w:sz w:val="28"/>
                <w:szCs w:val="28"/>
                <w:lang w:val="uk-UA"/>
              </w:rPr>
              <w:t>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693" w:type="dxa"/>
            <w:hideMark/>
          </w:tcPr>
          <w:p w:rsidR="003A4F44" w:rsidRDefault="003A4F44" w:rsidP="009126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Суб’єктами екологічного експертизи є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693" w:type="dxa"/>
            <w:hideMark/>
          </w:tcPr>
          <w:p w:rsidR="003A4F44" w:rsidRDefault="003A4F44" w:rsidP="002640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об’єктів екологічної експертизи зараховують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Системна перевірка об’єкта спеціально уповноваженим органом з метою підтвердження того, що виріб, послуга, процес тощо відповідають певним екологічним вимогам – це </w:t>
            </w:r>
            <w:r w:rsidRPr="009F4FA9">
              <w:rPr>
                <w:sz w:val="28"/>
                <w:szCs w:val="28"/>
                <w:lang w:val="uk-UA"/>
              </w:rPr>
              <w:t>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693" w:type="dxa"/>
            <w:hideMark/>
          </w:tcPr>
          <w:p w:rsidR="003A4F44" w:rsidRDefault="003A4F4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Екологічну сертифікацію поділяють на </w:t>
            </w:r>
            <w:r w:rsidRPr="009F4FA9">
              <w:rPr>
                <w:sz w:val="28"/>
                <w:szCs w:val="28"/>
                <w:lang w:val="uk-UA"/>
              </w:rPr>
              <w:t>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693" w:type="dxa"/>
            <w:hideMark/>
          </w:tcPr>
          <w:p w:rsidR="003A4F44" w:rsidRDefault="003A4F4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Екологічна сертифікація на відповідність вимогам, не віднесеним нормативними документами до обов’язкових, яка проводиться на добровільних засадах – це </w:t>
            </w:r>
            <w:r w:rsidRPr="009F4FA9">
              <w:rPr>
                <w:sz w:val="28"/>
                <w:szCs w:val="28"/>
                <w:lang w:val="uk-UA"/>
              </w:rPr>
              <w:t>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693" w:type="dxa"/>
            <w:hideMark/>
          </w:tcPr>
          <w:p w:rsidR="003A4F44" w:rsidRPr="00253A16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253A16">
              <w:rPr>
                <w:sz w:val="28"/>
                <w:szCs w:val="28"/>
                <w:lang w:val="uk-UA"/>
              </w:rPr>
              <w:t>Екологічна сертифікація на відповідність вимогам, які віднесені нормативними документами до обов’язкових для виконання – це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Діяльність, яка спрямована на досягнення оптимального ступеня впорядкування у певній галузі через встановлення нормативів для обов’язкового загального і багатократного використання стосовно об’єктів, явищ, процесів, тощо, реальних або перспективних завдань – це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693" w:type="dxa"/>
            <w:hideMark/>
          </w:tcPr>
          <w:p w:rsidR="003A4F44" w:rsidRDefault="003A4F44" w:rsidP="00253A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Об’єктами екологічної стандартизації є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Ринково орієнтована управлінська діяльність, складова загальної системи маркетингу підприємства, спрямована на визначення, прогнозування і задоволення споживчих потреб у такий спосіб, щоб не порушувати екологічної рівноваги навколишнього природного середовища і не впливати на стан здоров’я суспільства – це: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693" w:type="dxa"/>
            <w:hideMark/>
          </w:tcPr>
          <w:p w:rsidR="003A4F44" w:rsidRDefault="003A4F44" w:rsidP="00535C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умов для раціонального використання і збереження навколишнього природного середовища, пристосування вико рибництва до вимог ринку, випуск та сертифікація екологічно чистої продукції (послуг), яка має високу конкурентоспроможність, а також інтенсифікація її збуту й отримання додаткового прибутку за рахунок </w:t>
            </w:r>
            <w:proofErr w:type="spellStart"/>
            <w:r>
              <w:rPr>
                <w:sz w:val="28"/>
                <w:szCs w:val="28"/>
                <w:lang w:val="uk-UA"/>
              </w:rPr>
              <w:t>екологізації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діяльності – це завдання …</w:t>
            </w:r>
            <w:r w:rsidRPr="003E49B4">
              <w:rPr>
                <w:sz w:val="28"/>
                <w:szCs w:val="28"/>
                <w:lang w:val="uk-UA"/>
              </w:rPr>
              <w:t>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Складова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еколого-економічного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механізму, яка взаємопов’язана з інженерно-економічною діяльністю з обґрунтування рекомендацій екологічного аудиту, експертизи,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еколого-економічних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рішень та екологічних програм, проектів – це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Основним джерелом екологічного законодавства є: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Регулювання відносин у сфері взаємодії суспільства і природи для раціонального використання і збереження природних багатств, запобігання шкідливому впливу господарської діяльності, </w:t>
            </w:r>
            <w:r>
              <w:rPr>
                <w:sz w:val="28"/>
                <w:szCs w:val="28"/>
                <w:lang w:val="uk-UA"/>
              </w:rPr>
              <w:lastRenderedPageBreak/>
              <w:t>покращення кості довкілля – це мета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актуальних завдань у сфері екологічного законодавства відносяться …: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Дієва система законодавчо-нормативних положень та заходів її реалізації, покликана забезпечити захист екологічних, економічних, соціально-правових інтересів суспільства, господарюючих суб’єктів і кожного громадянина – це …:</w:t>
            </w:r>
          </w:p>
        </w:tc>
      </w:tr>
      <w:tr w:rsidR="003A4F44" w:rsidRPr="00646615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693" w:type="dxa"/>
            <w:hideMark/>
          </w:tcPr>
          <w:p w:rsidR="003A4F44" w:rsidRDefault="003A4F44" w:rsidP="00F906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Раціональному використанню природних ресурсів в рекреаційній діяльності сприяє: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Екологічною і правовою основою функціонування й удосконалення механізму екологічної відповідальності є конституційно закріплені права на …: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механізмів екологічної відповідальності виконує …:</w:t>
            </w:r>
          </w:p>
        </w:tc>
      </w:tr>
      <w:tr w:rsidR="003A4F44" w:rsidRPr="003A4F44" w:rsidTr="003A4F44">
        <w:tc>
          <w:tcPr>
            <w:tcW w:w="776" w:type="dxa"/>
            <w:hideMark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693" w:type="dxa"/>
            <w:hideMark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 механізму екологічної відповідальності, яка означає, що доцільніше і ефективніше запобігати негативному впливу антропогенних факторів, ніж ліквідувати і відшкодовувати екологічну шкоду – це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693" w:type="dxa"/>
          </w:tcPr>
          <w:p w:rsidR="003A4F44" w:rsidRDefault="003A4F44" w:rsidP="00AD7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механізму екологічної відповідальності, яка полягає у відшкодуванні заподіяних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еколого-економічних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збитків, включаючи вигоду, і є необхідною умовою поступального розвитку ринкових відносин – це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екологічних прав людини належить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Сталий розвиток людства передбачає взаємне узгодження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суспільства, за якого задоволення потреб теперішніх поколінь не ставить під загрозу можливості майбутніх поколінь задовольняти потреби – це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Концепція сталого розвитку ґрунтується на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аналізі стану «сталості» окремої території, оцінюють наступні параметри: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Кількісні та якісні показники економічного, соціального, екологічного характеру, які відображають становище досліджуваної території, країни, регіону з точки зору дотримання концепції сталого розвитку – це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є несталою, якщо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основних ознак спільноти сталого розвитку відносяться: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соціальних факторів індикаторів сталого розвитку відносять: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693" w:type="dxa"/>
          </w:tcPr>
          <w:p w:rsidR="003A4F44" w:rsidRDefault="003A4F44" w:rsidP="008F5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економічних факторів індикаторів сталого розвитку відносять: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товарно-грошових відносин, яка використовується суспільством для задоволення власних потреб без завдання шкоди довкіллю і без порушення балансу природи, технології і капіталу – це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Побудова екологічно орієнтованої економіки потребує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спонукальних інструментів для управління економічною поведінкою суб’єктів природокористування з метою досягнення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еколого-економічної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збалансованості функціонування суспільного виробництва, забезпечення якісного стану довкілля – це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економічних важелів екологічного управління і забезпечення охорони навколишнього середовища в рекреаційній діяльності – це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Платежі підприємств за викиди і скиди, захоронення відходів та інші види шкідливого впливу в межах лімітів належать до ….: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693" w:type="dxa"/>
          </w:tcPr>
          <w:p w:rsidR="003A4F44" w:rsidRDefault="003A4F44" w:rsidP="00674442">
            <w:pPr>
              <w:jc w:val="both"/>
              <w:rPr>
                <w:sz w:val="28"/>
                <w:szCs w:val="28"/>
                <w:lang w:val="uk-UA"/>
              </w:rPr>
            </w:pPr>
            <w:r w:rsidRPr="00674442">
              <w:rPr>
                <w:sz w:val="28"/>
                <w:szCs w:val="28"/>
                <w:lang w:val="uk-UA"/>
              </w:rPr>
              <w:t xml:space="preserve">Платежі підприємств за викиди і скиди, захоронення відходів та інші види шкідливого впливу </w:t>
            </w:r>
            <w:r>
              <w:rPr>
                <w:sz w:val="28"/>
                <w:szCs w:val="28"/>
                <w:lang w:val="uk-UA"/>
              </w:rPr>
              <w:t>за перевищення</w:t>
            </w:r>
            <w:r w:rsidRPr="00674442">
              <w:rPr>
                <w:sz w:val="28"/>
                <w:szCs w:val="28"/>
                <w:lang w:val="uk-UA"/>
              </w:rPr>
              <w:t xml:space="preserve"> лімітів ….: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Плата за забруднення навколишнього середовища встановлюється відповідно до нормативів плати за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екологічних нормативів зараховують: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екологічна політика розробляється і застосовується на таких рівнях: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екологічних концепцій, принципів, пріоритетів, заходів діяльності, що документально оформлені та офіційно задекларовані та визначають взаємовідносини світової спільноти, держав з навколишнім природним середовищем – це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Екологічна політика передбачає розроблення і затвердження міжнародних екологічних концепцій з урахуванням особливостей соціально-економічного розвитку, природних ресурсів, стану довкілля, рівня розвитку науки у певній країні на … рівні.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Екологічна політика покликана розв’язувати екологічні проблеми країни загалом з урахуванням її географічного розташування, рівня розвитку економіки, транспорту, сільського господарства, наявності великих промислових агломерацій на … рівні.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Інструменти екологічного менеджменту забезпечують: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Окрім основних до інструментів екологічного менеджменту відносяться: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693" w:type="dxa"/>
          </w:tcPr>
          <w:p w:rsidR="003A4F44" w:rsidRDefault="003A4F44" w:rsidP="00DB4E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адміністративно-правових інструментів екологічного менеджменту відносяться: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693" w:type="dxa"/>
          </w:tcPr>
          <w:p w:rsidR="003A4F44" w:rsidRDefault="003A4F44" w:rsidP="00DB4EBB">
            <w:pPr>
              <w:jc w:val="both"/>
              <w:rPr>
                <w:sz w:val="28"/>
                <w:szCs w:val="28"/>
                <w:lang w:val="uk-UA"/>
              </w:rPr>
            </w:pPr>
            <w:r w:rsidRPr="00DB4EB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економічн</w:t>
            </w:r>
            <w:r w:rsidRPr="00DB4EBB">
              <w:rPr>
                <w:sz w:val="28"/>
                <w:szCs w:val="28"/>
                <w:lang w:val="uk-UA"/>
              </w:rPr>
              <w:t>их інструментів екологічного менеджменту відносяться: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Цілями стандартизації є: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Документи, що регламентують використання правил, принципів, характеристик, методик, які стосуються природокористування та природоохоронної діяльності чи їх результатів, з метою регламентації стану об’єктів та процесів, що відбуваються у довкіллі, та забезпечення якісного природного середовища для всіх біологічних видів людської діяльності – це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стандарти поділяються на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Екологічні стандарти регламентують можливі впливи на: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 на людину регламентується такими екологічними стандартами: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стандарти, пов’язані з впливом на біосферу, класифікуються на стандарти: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Стандарти техносфери класифікують залежно від зв’язку з екологічними факторами на …: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якості нормативів для різних видів антропогенної діяльності використовують:</w:t>
            </w:r>
          </w:p>
        </w:tc>
      </w:tr>
      <w:tr w:rsidR="003A4F44" w:rsidRPr="00906439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шкідливої речовини в навколишньому середовищі, яка при постійному контакті або впливі на людину за встановлений проміжок часу практично не діє на стан здоров’я та не спричинює негативних наслідків – це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Встановлюють розрахунковим способом для багатьох речовин у разі відсутності чітко регламентованих значень ГДК у різних середовищах, особливо якщо велика кількість речовин потребує нормування вмісту, а розроблення ГДК вимагає тривалого часу та великих фінансових витрат – це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умов для успішної діяльності підприємства на єдиному товарному ринку, сприяння участі в міжнародній торгівлі, економічній і науково-технічній співпраці, надання споживачам якісної продукції, контролювання безпеки продукції для довкілля, людини, майна, підтвердженні показників якості продукції (що декларуються), сертифікації екологічного менеджменту суб’єкта господарювання та систем якості – це мета …</w:t>
            </w:r>
          </w:p>
        </w:tc>
      </w:tr>
      <w:tr w:rsidR="003A4F44" w:rsidRPr="00655F61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Сертифікація за екологічними вимогами покликана:</w:t>
            </w:r>
          </w:p>
        </w:tc>
      </w:tr>
      <w:tr w:rsidR="003A4F44" w:rsidRPr="00655F61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Діяльність з підтвердження відповідності об’єкта сертифікації природоохоронним вимогам, встановленим діючим законодавством, державним стандартам та іншим нормативним документом, у т.ч. міжнародним і національним, запровадженим згідно з законодавством – це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Об’єктами обов’язкової екологічної сертифікації можуть бути:</w:t>
            </w:r>
          </w:p>
        </w:tc>
      </w:tr>
      <w:tr w:rsidR="003A4F44" w:rsidRPr="00655F61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показників, що підлягають перевірці при обов’язковій сертифікації продукції відносяться:</w:t>
            </w:r>
          </w:p>
        </w:tc>
      </w:tr>
      <w:tr w:rsidR="003A4F44" w:rsidRPr="00655F61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показників безпеки продукції для життя і здоров’я людей відносяться:</w:t>
            </w:r>
          </w:p>
        </w:tc>
      </w:tr>
      <w:tr w:rsidR="003A4F44" w:rsidRPr="00655F61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693" w:type="dxa"/>
          </w:tcPr>
          <w:p w:rsidR="003A4F44" w:rsidRDefault="003A4F44" w:rsidP="00E82C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E82CD3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оказників</w:t>
            </w:r>
            <w:r w:rsidRPr="00E82C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не</w:t>
            </w:r>
            <w:r w:rsidRPr="00E82CD3">
              <w:rPr>
                <w:sz w:val="28"/>
                <w:szCs w:val="28"/>
                <w:lang w:val="uk-UA"/>
              </w:rPr>
              <w:t xml:space="preserve">безпеки щодо </w:t>
            </w:r>
            <w:r>
              <w:rPr>
                <w:sz w:val="28"/>
                <w:szCs w:val="28"/>
                <w:lang w:val="uk-UA"/>
              </w:rPr>
              <w:t>майна відносяться:</w:t>
            </w:r>
          </w:p>
        </w:tc>
      </w:tr>
      <w:tr w:rsidR="003A4F44" w:rsidRPr="00655F61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E82CD3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оказників</w:t>
            </w:r>
            <w:r w:rsidRPr="00E82CD3">
              <w:rPr>
                <w:sz w:val="28"/>
                <w:szCs w:val="28"/>
                <w:lang w:val="uk-UA"/>
              </w:rPr>
              <w:t xml:space="preserve"> небезпеки для навколишнього природного середовища</w:t>
            </w:r>
            <w:r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3A4F44" w:rsidRPr="00655F61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Замовниками проведення екологічного аудиту можуть бути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якості виконавців проведення екологічного аудиту можуть виступати 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266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Фахівці, що проводять екологічний аудит повинні мати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Україні споріднені з екологічним аудитом функції виконують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Принципи екологічного аудиту поділяються на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основних принципів професійної етики екологічного аудиту відносяться: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693" w:type="dxa"/>
          </w:tcPr>
          <w:p w:rsidR="003A4F44" w:rsidRDefault="003A4F44" w:rsidP="005034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основних методологічних принципів екологічного аудиту відносяться: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аудит може бути: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693" w:type="dxa"/>
          </w:tcPr>
          <w:p w:rsidR="003A4F44" w:rsidRDefault="003A4F44" w:rsidP="00C814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аудит, який проводиться за рішенням державних органів (суд, природоохоронні органи) відповідно до чинного законодавства – це: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693" w:type="dxa"/>
          </w:tcPr>
          <w:p w:rsidR="003A4F44" w:rsidRDefault="003A4F44" w:rsidP="00C814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Екологічний аудит, який проводиться за ініціативою замовника процедури перевірки для отримання конференційних висновків про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еколого-економічну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ситуацію на об’єкті аудиту та сформульовані шляхи подальшого його функціонування – це: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Виділяють такі типи екологічного аудиту: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робіт на об’єкті екологічного аудиту визначається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Концептуальні положення щодо екологічного аудиту викладені в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аудит підприємства потребує послідовного виконання таких основних етапів: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Замовники екологічного аудиту зобов’язані: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 екологічного аудиту мають право: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Процедура врахування екологічних вимог законодавства при підготовці та прийнятті рішень про соціально-економічний розвиток суспільства – це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Процедура оцінки впливу на навколишнє середовище здійснюється щодо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9573E0">
              <w:rPr>
                <w:sz w:val="28"/>
                <w:szCs w:val="28"/>
                <w:lang w:val="uk-UA"/>
              </w:rPr>
              <w:t>Процедура оцінки впливу на навколишнє середовище</w:t>
            </w:r>
            <w:r>
              <w:rPr>
                <w:sz w:val="28"/>
                <w:szCs w:val="28"/>
                <w:lang w:val="uk-UA"/>
              </w:rPr>
              <w:t xml:space="preserve"> може проводитись в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</w:t>
            </w:r>
            <w:r w:rsidRPr="009573E0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роцедури</w:t>
            </w:r>
            <w:r w:rsidRPr="009573E0">
              <w:rPr>
                <w:sz w:val="28"/>
                <w:szCs w:val="28"/>
                <w:lang w:val="uk-UA"/>
              </w:rPr>
              <w:t xml:space="preserve"> оцінки впливу на навколишнє середовище</w:t>
            </w:r>
            <w:r>
              <w:rPr>
                <w:sz w:val="28"/>
                <w:szCs w:val="28"/>
                <w:lang w:val="uk-UA"/>
              </w:rPr>
              <w:t>, яка використовується у випадках, коли рішення, що підлягають оцінці, не становлять високого ступеня екологічної небезпеки або екологічного ризику – це: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</w:t>
            </w:r>
            <w:r w:rsidRPr="009573E0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роцедури</w:t>
            </w:r>
            <w:r w:rsidRPr="009573E0">
              <w:rPr>
                <w:sz w:val="28"/>
                <w:szCs w:val="28"/>
                <w:lang w:val="uk-UA"/>
              </w:rPr>
              <w:t xml:space="preserve"> оцінки впливу на навколишнє середовище</w:t>
            </w:r>
            <w:r>
              <w:rPr>
                <w:sz w:val="28"/>
                <w:szCs w:val="28"/>
                <w:lang w:val="uk-UA"/>
              </w:rPr>
              <w:t>, яка застосовується тоді, коли при проведенні процедури буде встановлено, що господарська діяльність підприємства значно впливає на стан навколишнього природного середовища – це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завдань екологічної експертизи відносяться: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державної екологічної експертизи обов’язкове щодо видів діяльності, </w:t>
            </w:r>
            <w:r>
              <w:rPr>
                <w:color w:val="000000"/>
                <w:sz w:val="28"/>
                <w:szCs w:val="28"/>
                <w:lang w:val="uk-UA"/>
              </w:rPr>
              <w:t>які становлять підвищену екологічну небезпеку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Екологічна експертиза, яка проводиться стосовно розроблення нових речовин, матеріалів, проектів законодавчо-нормативних документів – це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693" w:type="dxa"/>
          </w:tcPr>
          <w:p w:rsidR="003A4F44" w:rsidRDefault="003A4F44" w:rsidP="00C40940">
            <w:pPr>
              <w:jc w:val="both"/>
              <w:rPr>
                <w:sz w:val="28"/>
                <w:szCs w:val="28"/>
                <w:lang w:val="uk-UA"/>
              </w:rPr>
            </w:pPr>
            <w:r w:rsidRPr="00C40940">
              <w:rPr>
                <w:sz w:val="28"/>
                <w:szCs w:val="28"/>
                <w:lang w:val="uk-UA"/>
              </w:rPr>
              <w:t xml:space="preserve">Екологічна експертиза, яка проводиться </w:t>
            </w:r>
            <w:r>
              <w:rPr>
                <w:sz w:val="28"/>
                <w:szCs w:val="28"/>
                <w:lang w:val="uk-UA"/>
              </w:rPr>
              <w:t>з власної ініціативи громадських організацій на добровільній основі та із залученням науковців, фахівців, представників засобів масової інформації </w:t>
            </w:r>
            <w:r w:rsidRPr="00C40940">
              <w:rPr>
                <w:sz w:val="28"/>
                <w:szCs w:val="28"/>
                <w:lang w:val="uk-UA"/>
              </w:rPr>
              <w:t>– це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693" w:type="dxa"/>
          </w:tcPr>
          <w:p w:rsidR="003A4F44" w:rsidRDefault="003A4F44" w:rsidP="00C40940">
            <w:pPr>
              <w:jc w:val="both"/>
              <w:rPr>
                <w:sz w:val="28"/>
                <w:szCs w:val="28"/>
                <w:lang w:val="uk-UA"/>
              </w:rPr>
            </w:pPr>
            <w:r w:rsidRPr="00C40940">
              <w:rPr>
                <w:sz w:val="28"/>
                <w:szCs w:val="28"/>
                <w:lang w:val="uk-UA"/>
              </w:rPr>
              <w:t xml:space="preserve">Екологічна експертиза, яка </w:t>
            </w:r>
            <w:r>
              <w:rPr>
                <w:sz w:val="28"/>
                <w:szCs w:val="28"/>
                <w:lang w:val="uk-UA"/>
              </w:rPr>
              <w:t>здійснюється громадськими природоохоронними організаціями</w:t>
            </w:r>
            <w:r w:rsidRPr="00C40940"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693" w:type="dxa"/>
          </w:tcPr>
          <w:p w:rsidR="003A4F44" w:rsidRDefault="003A4F44" w:rsidP="00C40940">
            <w:pPr>
              <w:jc w:val="both"/>
              <w:rPr>
                <w:sz w:val="28"/>
                <w:szCs w:val="28"/>
                <w:lang w:val="uk-UA"/>
              </w:rPr>
            </w:pPr>
            <w:r w:rsidRPr="00C40940">
              <w:rPr>
                <w:sz w:val="28"/>
                <w:szCs w:val="28"/>
                <w:lang w:val="uk-UA"/>
              </w:rPr>
              <w:t xml:space="preserve">Екологічна експертиза, яка </w:t>
            </w:r>
            <w:r>
              <w:rPr>
                <w:sz w:val="28"/>
                <w:szCs w:val="28"/>
                <w:lang w:val="uk-UA"/>
              </w:rPr>
              <w:t>здійснюється об’єднаннями громадян (експертами) разом з державними організаціями з екологічної експертизи</w:t>
            </w:r>
            <w:r w:rsidRPr="00C40940"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130.</w:t>
            </w:r>
          </w:p>
        </w:tc>
        <w:tc>
          <w:tcPr>
            <w:tcW w:w="8693" w:type="dxa"/>
          </w:tcPr>
          <w:p w:rsidR="003A4F44" w:rsidRDefault="003A4F44" w:rsidP="003409DA">
            <w:pPr>
              <w:jc w:val="both"/>
              <w:rPr>
                <w:sz w:val="28"/>
                <w:szCs w:val="28"/>
                <w:lang w:val="uk-UA"/>
              </w:rPr>
            </w:pPr>
            <w:r w:rsidRPr="00C40940">
              <w:rPr>
                <w:sz w:val="28"/>
                <w:szCs w:val="28"/>
                <w:lang w:val="uk-UA"/>
              </w:rPr>
              <w:t>Екологічна експертиза, яка проводиться</w:t>
            </w:r>
            <w:r>
              <w:rPr>
                <w:sz w:val="28"/>
                <w:szCs w:val="28"/>
                <w:lang w:val="uk-UA"/>
              </w:rPr>
              <w:t>, тоді, коли виконання проектів або програм стосується інтересів двох та більше країн</w:t>
            </w:r>
            <w:r w:rsidRPr="00C40940"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Процедура екологічної експертизи складається з: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підготовчій стадії екологічної експертизи відбувається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693" w:type="dxa"/>
          </w:tcPr>
          <w:p w:rsidR="003A4F44" w:rsidRDefault="003A4F44" w:rsidP="00A448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 стадія екологічної експертизи охоплює такі етапи: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заключній стадії екологічної експертизи …:</w:t>
            </w:r>
          </w:p>
        </w:tc>
      </w:tr>
      <w:tr w:rsidR="003A4F44" w:rsidRPr="000A68EC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Правові положення екологічної експертизи розроблені в: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Суспільні відносини, які виникають при реалізації діяльності державних органів, </w:t>
            </w:r>
            <w:proofErr w:type="spellStart"/>
            <w:r>
              <w:rPr>
                <w:sz w:val="28"/>
                <w:szCs w:val="28"/>
                <w:lang w:val="uk-UA"/>
              </w:rPr>
              <w:t>органів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місцевого самоврядування, громадських об’єднань, спрямованих на охорону та ефективне використання навколишнього природного середовища, дотримання екологічного законодавства і екологічної безпеки, попередження екологічних правопорушень, захист екологічних прав громадян та забезпечення функціонування систем життєдіяльності в межах несучої ємності довкілля – це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Запобігання виснаження природного потенціалу, ефективне досягнення гармонізації екологічного, економічного і соціального розвитку, контролювання вимог щодо екологічної безпеки, раціональне використання природних ресурсів, </w:t>
            </w:r>
            <w:proofErr w:type="spellStart"/>
            <w:r>
              <w:rPr>
                <w:sz w:val="28"/>
                <w:szCs w:val="28"/>
                <w:lang w:val="uk-UA"/>
              </w:rPr>
              <w:t>екологізація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функціонування всіх сфер життєдіяльності – це мета: 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стратегічних завдань державного екологічного менеджменту відноситься: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система екологічного управління діє згідно з: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державного екологічного менеджменту покликана виконувати функції: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Залежно від масштабів об’єктів і рівня суб’єктів екологічного управління виділяють: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Екологічне управління, яке поширюється на навколишнє середовище держави і регіону, екосистеми морів, водогосподарські басейни, лісові ресурси Полісся і Карпат, природні ресурси загальнодержавного значення – це: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Екологічне управління, яке здійснюють центральні законодавчі й виконавчі структури, регіональні органи влади, органи екологічного управління – це: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Екологічне управління, яке поширюється на території районів, підприємств, окремих природних об’єктів (водні об’єкти, заповідники, земельні ділянки тощо) – це: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Екологічне управління, яке здійснюється виконавчими структура, органами місцевого самоврядування та органами екологічного управління – це …: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за дотриманням екологічних вимог в усіх сферах екологічної діяльності реалізується через:</w:t>
            </w:r>
          </w:p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Найважливішою метою інспекторських перевірок є: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Керівництво (адміністрація) об’єкта перевірки зобов’язане надати інспектору: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перевірки поділяються на: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Перевірки, в ході яких з’ясовуються всі питання природоохоронної діяльності об’єктів – це: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Перевірки, в ході яких з’ясовують тільки окремі напрями природоохоронної діяльності об’єктів – це: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Перевірки, в ході яких з’ясовують тільки ті питання, що стосуються отриманих від керівництва, інспекції або вищих органів завдань, перевірки аварійних ситуацій, сигналів і скарг населення – це: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екологічній перевірці стаціонарних джерел забруднень розглядаються такі матеріали і питання: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екологічний інспектор у пунктах пропуску через державний контроль має право: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C1757F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Екологічному контролю в пунктах пропуску через державний кордон підлягають: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693" w:type="dxa"/>
          </w:tcPr>
          <w:p w:rsidR="003A4F44" w:rsidRDefault="003A4F44" w:rsidP="004952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Речовини, що перетинають державний кордон України, підлягають таким видам контролю: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контроль, який передбачає перевірку фізичного стану речовини, її забарвлення, відповідність пакувальних матеріалів, ємностей і тари сертифікаційним характеристикам – це: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контроль, який необхідний у разі виникнення мотивованої підозри про невідповідність речовин, що перевіряються, їх сертифікатам, за відсутності у сертифікатах даних про зафіксовані при оглядовому контролі певних відхилень в фізичному стані речовини, невідповідність кольору та запаху – це: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EE2E37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контроль, що проводиться в разі виявлення значних, суттєвих розбіжностей між даними сертифіката та даними, отриманими при проведенні оглядового та запобіжного контролю – це: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Pr="00C43545" w:rsidRDefault="003A4F44" w:rsidP="00583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Зв’язок між станом здоров’я населення і станом навколишнього середовища характеризують: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Нині в структурі захворюваності населення України переважають…: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оцінки якості життя ООН використовує комплексний показник розвитку людини, складовими якого є: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Екологічно безпечні продукти мають такі властивості:</w:t>
            </w:r>
          </w:p>
        </w:tc>
      </w:tr>
      <w:tr w:rsidR="003A4F44" w:rsidRPr="00EE2E37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693" w:type="dxa"/>
          </w:tcPr>
          <w:p w:rsidR="003A4F44" w:rsidRDefault="003A4F44" w:rsidP="00F571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Шкідливі речовини потрапляють у харчові продукти шляхом:</w:t>
            </w:r>
          </w:p>
        </w:tc>
      </w:tr>
      <w:tr w:rsidR="003A4F44" w:rsidRPr="00BB72B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Шкідливі домішки можуть потрапляти в продукти …:</w:t>
            </w:r>
          </w:p>
        </w:tc>
      </w:tr>
      <w:tr w:rsidR="003A4F44" w:rsidRPr="00BB72B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запобігання утворенню шкідливих речовин та зменшення їх кількості в харчових продуктах необхідно:</w:t>
            </w:r>
          </w:p>
        </w:tc>
      </w:tr>
      <w:tr w:rsidR="003A4F44" w:rsidRPr="00BB72B3" w:rsidTr="003A4F44">
        <w:tc>
          <w:tcPr>
            <w:tcW w:w="776" w:type="dxa"/>
          </w:tcPr>
          <w:p w:rsidR="003A4F44" w:rsidRPr="0015695F" w:rsidRDefault="003A4F44" w:rsidP="0058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93" w:type="dxa"/>
          </w:tcPr>
          <w:p w:rsidR="003A4F44" w:rsidRPr="00194BF9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екологічному менеджменті інновації класифікують: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сферами діяльності інновації в екологічному менеджменті поділяють на:</w:t>
            </w:r>
          </w:p>
        </w:tc>
      </w:tr>
      <w:tr w:rsidR="003A4F44" w:rsidRPr="00BB72B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ступенем новизни </w:t>
            </w:r>
            <w:r w:rsidRPr="00194BF9">
              <w:rPr>
                <w:sz w:val="28"/>
                <w:szCs w:val="28"/>
                <w:lang w:val="uk-UA"/>
              </w:rPr>
              <w:t>інновації в екологічному менеджменті поділяють на: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Ринково орієнтований вид управлінської діяльності у складі загальної системи маркетингу, спрямований на визначення, прогнозування і задоволення споживчих потреб у такий спосіб, щоб не порушувати екологічної рівноваги навколишнього природного середовища і сприяти поліпшенню стану здоров’я суспільства – це:</w:t>
            </w:r>
          </w:p>
        </w:tc>
      </w:tr>
      <w:tr w:rsidR="003A4F44" w:rsidRPr="00BB72B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Функції суб’єктів екологічного маркетингу виконують:</w:t>
            </w:r>
          </w:p>
        </w:tc>
      </w:tr>
      <w:tr w:rsidR="003A4F44" w:rsidRPr="00BB72B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Об’єктами екологічного маркетингу є: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маркетинг виконує такі функції: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екологічного маркетингу полягають у …: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маркетинг поділяється на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виробництва екологічним устаткуванням, засобами вимірювальної техніки, екологічно чистою продукцією, встановленні нормативів викидів чи скидів – це завдання …: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Діяльність некомерційних та громадських екологічних організацій, запровадження наукових і громадських програм, ініціатив чи проектів, дослідження інвестиційних програм з питань їх безпеки для довкілля, обґрунтування інвестиційної привабливості населеного пункту, адміністративного району тощо здійснюється в межах 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Усвідомлене формування комплексу інформації, яку виробник чи посередник намагаються донести до споживачів своєї продукції – це: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Графічне зображення, що наноситься безпосередньо на упаковку продукту й інформує про екологічні переваги певної продукції – це: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Екологічне маркування є …: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Екологічне маркування упаковки поділяють на кілька груп: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Характеристика стану людського суспільства і задоволення індивідуальних та загальних потреб у контексті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екологоврівноваженого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розвитку зі збереженням при цьому навколишнього природного середовища – це: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Можливість виникнення несприятливих для життєдіяльності суспільства обставин і ситуацій, зумовлених антропогенними чи природними факторами і впливами – це: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Наявна у навколишньому середовищі ситуація, що здатна за певних умов призвести до реалізації небезпечного фактора – це: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Сукупність імовірних загроз для живих природних систем і людини – це: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693" w:type="dxa"/>
          </w:tcPr>
          <w:p w:rsidR="003A4F44" w:rsidRDefault="003A4F44" w:rsidP="00B941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ризики класифікуються за: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екологічних ризиків за масштабами впливу відносяться: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екологічних ризиків за ступенем обґрунтування відносяться: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тривалістю наслідків екологічних ризиків виділяють: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рішень на основі системно-екологічного підходу із максимально можливим врахуванням попередження негативного впливу на природне середовище як у просторі, так і у часі – це: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191.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екологічним ризиком ґрунтується на: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693" w:type="dxa"/>
          </w:tcPr>
          <w:p w:rsidR="003A4F44" w:rsidRDefault="003A4F4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Послідовність оцінювання екологічного ризику така: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693" w:type="dxa"/>
          </w:tcPr>
          <w:p w:rsidR="003A4F44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Природокористування у будь-якому регіоні передбачає: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693" w:type="dxa"/>
          </w:tcPr>
          <w:p w:rsidR="003A4F44" w:rsidRPr="00646615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  <w:r w:rsidRPr="00646615">
              <w:rPr>
                <w:sz w:val="28"/>
                <w:szCs w:val="28"/>
                <w:lang w:val="uk-UA"/>
              </w:rPr>
              <w:t>Пріоритетний вид природокористування визначається:</w:t>
            </w:r>
          </w:p>
          <w:p w:rsidR="003A4F44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693" w:type="dxa"/>
          </w:tcPr>
          <w:p w:rsidR="003A4F44" w:rsidRPr="00646615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уризм у місця з відносно незайманою природою,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цінних у природному відношенні об’єктів з метою отримання задоволення від перебування на природі, розширення знань про неї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оздоровлення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693" w:type="dxa"/>
          </w:tcPr>
          <w:p w:rsidR="003A4F44" w:rsidRPr="00646615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Форма</w:t>
            </w:r>
            <w:r w:rsidRPr="00BC1A08">
              <w:rPr>
                <w:color w:val="000000"/>
                <w:sz w:val="28"/>
                <w:szCs w:val="28"/>
                <w:lang w:val="uk-UA"/>
              </w:rPr>
              <w:t xml:space="preserve"> активного відпочинку з екологічно значущим наповненням – особливий інтегруючий напрям рекреаційної діяльності людей, що будують свої взаємовідносини з природою та іншими людьми на основі взаємної вигоди, взаємоповаги та взаєморозуміння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693" w:type="dxa"/>
          </w:tcPr>
          <w:p w:rsidR="003A4F44" w:rsidRPr="00521F70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  <w:r w:rsidRPr="00521F70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собливостями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екологічн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туризм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є: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693" w:type="dxa"/>
          </w:tcPr>
          <w:p w:rsidR="003A4F44" w:rsidRPr="00646615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різновидів екологічного туризму відносять:</w:t>
            </w:r>
          </w:p>
        </w:tc>
      </w:tr>
      <w:tr w:rsidR="003A4F44" w:rsidRPr="003A4F44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693" w:type="dxa"/>
          </w:tcPr>
          <w:p w:rsidR="003A4F44" w:rsidRPr="00646615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Найчастіше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 xml:space="preserve">участь в </w:t>
            </w:r>
            <w:proofErr w:type="spellStart"/>
            <w:r w:rsidRPr="00BC06EF">
              <w:rPr>
                <w:color w:val="000000"/>
                <w:sz w:val="28"/>
                <w:szCs w:val="28"/>
                <w:lang w:val="uk-UA"/>
              </w:rPr>
              <w:t>екотурах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беруть…:</w:t>
            </w:r>
          </w:p>
        </w:tc>
      </w:tr>
      <w:tr w:rsidR="003A4F44" w:rsidRPr="00DD0203" w:rsidTr="003A4F44">
        <w:tc>
          <w:tcPr>
            <w:tcW w:w="776" w:type="dxa"/>
          </w:tcPr>
          <w:p w:rsidR="003A4F44" w:rsidRDefault="003A4F4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693" w:type="dxa"/>
          </w:tcPr>
          <w:p w:rsidR="003A4F44" w:rsidRPr="00646615" w:rsidRDefault="003A4F44" w:rsidP="00FB3F3B">
            <w:pPr>
              <w:jc w:val="both"/>
              <w:rPr>
                <w:sz w:val="28"/>
                <w:szCs w:val="28"/>
                <w:lang w:val="uk-UA"/>
              </w:rPr>
            </w:pPr>
            <w:r w:rsidRPr="00F53109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ункціями</w:t>
            </w:r>
            <w:r w:rsidRPr="00F53109">
              <w:rPr>
                <w:sz w:val="28"/>
                <w:szCs w:val="28"/>
                <w:lang w:val="uk-UA"/>
              </w:rPr>
              <w:t xml:space="preserve">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F53109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</w:tbl>
    <w:p w:rsidR="002D55D6" w:rsidRPr="00241FAE" w:rsidRDefault="002D55D6" w:rsidP="003A4F44">
      <w:pPr>
        <w:rPr>
          <w:lang w:val="uk-UA"/>
        </w:rPr>
      </w:pPr>
    </w:p>
    <w:sectPr w:rsidR="002D55D6" w:rsidRPr="00241FAE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06B"/>
    <w:multiLevelType w:val="hybridMultilevel"/>
    <w:tmpl w:val="5C2452DC"/>
    <w:lvl w:ilvl="0" w:tplc="7AE66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373137"/>
    <w:multiLevelType w:val="hybridMultilevel"/>
    <w:tmpl w:val="51221A28"/>
    <w:lvl w:ilvl="0" w:tplc="6E5A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11621"/>
    <w:multiLevelType w:val="hybridMultilevel"/>
    <w:tmpl w:val="9B4E874A"/>
    <w:lvl w:ilvl="0" w:tplc="76A87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A75AD"/>
    <w:multiLevelType w:val="hybridMultilevel"/>
    <w:tmpl w:val="7CBE1118"/>
    <w:lvl w:ilvl="0" w:tplc="30082A88">
      <w:start w:val="2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5CD"/>
    <w:rsid w:val="0000725F"/>
    <w:rsid w:val="00014F1B"/>
    <w:rsid w:val="000154D2"/>
    <w:rsid w:val="0002753E"/>
    <w:rsid w:val="00037F4F"/>
    <w:rsid w:val="000618CD"/>
    <w:rsid w:val="0008007E"/>
    <w:rsid w:val="00087EA7"/>
    <w:rsid w:val="000A68EC"/>
    <w:rsid w:val="000B2202"/>
    <w:rsid w:val="000D03FA"/>
    <w:rsid w:val="000E7D33"/>
    <w:rsid w:val="000F1E7B"/>
    <w:rsid w:val="0010017E"/>
    <w:rsid w:val="00102E41"/>
    <w:rsid w:val="00124DF0"/>
    <w:rsid w:val="00127EC3"/>
    <w:rsid w:val="001331D9"/>
    <w:rsid w:val="001418AD"/>
    <w:rsid w:val="00143DEB"/>
    <w:rsid w:val="0015695F"/>
    <w:rsid w:val="00171B8A"/>
    <w:rsid w:val="0017212F"/>
    <w:rsid w:val="0017693B"/>
    <w:rsid w:val="00176DA9"/>
    <w:rsid w:val="00183228"/>
    <w:rsid w:val="00184EFF"/>
    <w:rsid w:val="00187446"/>
    <w:rsid w:val="00194BF9"/>
    <w:rsid w:val="001B081B"/>
    <w:rsid w:val="001B78DE"/>
    <w:rsid w:val="001C173E"/>
    <w:rsid w:val="001C2EE3"/>
    <w:rsid w:val="001C5EC1"/>
    <w:rsid w:val="001E509E"/>
    <w:rsid w:val="001F01AA"/>
    <w:rsid w:val="001F7BB8"/>
    <w:rsid w:val="00205A20"/>
    <w:rsid w:val="00241FAE"/>
    <w:rsid w:val="00244EA2"/>
    <w:rsid w:val="00246A8E"/>
    <w:rsid w:val="00247154"/>
    <w:rsid w:val="0025306D"/>
    <w:rsid w:val="0025306F"/>
    <w:rsid w:val="00253A16"/>
    <w:rsid w:val="0026406F"/>
    <w:rsid w:val="0026648D"/>
    <w:rsid w:val="0027265E"/>
    <w:rsid w:val="00273596"/>
    <w:rsid w:val="0028675E"/>
    <w:rsid w:val="002A02A0"/>
    <w:rsid w:val="002A6623"/>
    <w:rsid w:val="002B6E51"/>
    <w:rsid w:val="002C61FF"/>
    <w:rsid w:val="002D025B"/>
    <w:rsid w:val="002D24A4"/>
    <w:rsid w:val="002D55D6"/>
    <w:rsid w:val="002E4AE8"/>
    <w:rsid w:val="002F3A02"/>
    <w:rsid w:val="00326431"/>
    <w:rsid w:val="003409DA"/>
    <w:rsid w:val="00342072"/>
    <w:rsid w:val="00345C88"/>
    <w:rsid w:val="00357B58"/>
    <w:rsid w:val="00362655"/>
    <w:rsid w:val="0036410E"/>
    <w:rsid w:val="00373786"/>
    <w:rsid w:val="00383F27"/>
    <w:rsid w:val="00387AF2"/>
    <w:rsid w:val="003A3787"/>
    <w:rsid w:val="003A4F44"/>
    <w:rsid w:val="003A513E"/>
    <w:rsid w:val="003A6C92"/>
    <w:rsid w:val="003A6D60"/>
    <w:rsid w:val="003C6056"/>
    <w:rsid w:val="003D0D3F"/>
    <w:rsid w:val="003E349B"/>
    <w:rsid w:val="003E49B4"/>
    <w:rsid w:val="003E6C55"/>
    <w:rsid w:val="003F2030"/>
    <w:rsid w:val="004077D2"/>
    <w:rsid w:val="00411A49"/>
    <w:rsid w:val="004212C6"/>
    <w:rsid w:val="004327CD"/>
    <w:rsid w:val="00437094"/>
    <w:rsid w:val="00466BB4"/>
    <w:rsid w:val="00473302"/>
    <w:rsid w:val="00492934"/>
    <w:rsid w:val="004952F7"/>
    <w:rsid w:val="004B7F42"/>
    <w:rsid w:val="004C2435"/>
    <w:rsid w:val="004C6B52"/>
    <w:rsid w:val="004C7A81"/>
    <w:rsid w:val="004D3912"/>
    <w:rsid w:val="004F5B71"/>
    <w:rsid w:val="00503420"/>
    <w:rsid w:val="00506004"/>
    <w:rsid w:val="005149F0"/>
    <w:rsid w:val="00521F70"/>
    <w:rsid w:val="0052769B"/>
    <w:rsid w:val="00535C45"/>
    <w:rsid w:val="00535C7C"/>
    <w:rsid w:val="005748BB"/>
    <w:rsid w:val="0058000E"/>
    <w:rsid w:val="00581915"/>
    <w:rsid w:val="00583E67"/>
    <w:rsid w:val="005B2558"/>
    <w:rsid w:val="005B3ADF"/>
    <w:rsid w:val="005C0835"/>
    <w:rsid w:val="005D5C27"/>
    <w:rsid w:val="005E3266"/>
    <w:rsid w:val="005E4055"/>
    <w:rsid w:val="005F101C"/>
    <w:rsid w:val="005F65CC"/>
    <w:rsid w:val="005F7EEC"/>
    <w:rsid w:val="006005BC"/>
    <w:rsid w:val="00601DF5"/>
    <w:rsid w:val="006073A4"/>
    <w:rsid w:val="00646615"/>
    <w:rsid w:val="00655F61"/>
    <w:rsid w:val="00667F3D"/>
    <w:rsid w:val="00674442"/>
    <w:rsid w:val="00681755"/>
    <w:rsid w:val="006C2C4E"/>
    <w:rsid w:val="006C469C"/>
    <w:rsid w:val="006E45CD"/>
    <w:rsid w:val="006E7EDE"/>
    <w:rsid w:val="006E7F85"/>
    <w:rsid w:val="006F504C"/>
    <w:rsid w:val="00706D00"/>
    <w:rsid w:val="007144B7"/>
    <w:rsid w:val="0072463D"/>
    <w:rsid w:val="007249F7"/>
    <w:rsid w:val="00726A8D"/>
    <w:rsid w:val="00726CDB"/>
    <w:rsid w:val="00727CF3"/>
    <w:rsid w:val="00732CEE"/>
    <w:rsid w:val="00733C0D"/>
    <w:rsid w:val="00736674"/>
    <w:rsid w:val="00737B96"/>
    <w:rsid w:val="007422E6"/>
    <w:rsid w:val="007453A2"/>
    <w:rsid w:val="00774F9C"/>
    <w:rsid w:val="00786209"/>
    <w:rsid w:val="00796F3F"/>
    <w:rsid w:val="007A1B15"/>
    <w:rsid w:val="007C7882"/>
    <w:rsid w:val="007D05A5"/>
    <w:rsid w:val="007D34CC"/>
    <w:rsid w:val="007E6D35"/>
    <w:rsid w:val="007F2A2A"/>
    <w:rsid w:val="007F793F"/>
    <w:rsid w:val="008218BC"/>
    <w:rsid w:val="00827E6B"/>
    <w:rsid w:val="00835A44"/>
    <w:rsid w:val="00835C01"/>
    <w:rsid w:val="00884266"/>
    <w:rsid w:val="008D2912"/>
    <w:rsid w:val="008D6DEC"/>
    <w:rsid w:val="008E0B63"/>
    <w:rsid w:val="008E5004"/>
    <w:rsid w:val="008F5736"/>
    <w:rsid w:val="008F63E4"/>
    <w:rsid w:val="008F6596"/>
    <w:rsid w:val="00903445"/>
    <w:rsid w:val="00906439"/>
    <w:rsid w:val="00912685"/>
    <w:rsid w:val="0091663D"/>
    <w:rsid w:val="009167EB"/>
    <w:rsid w:val="00916A3A"/>
    <w:rsid w:val="0092294C"/>
    <w:rsid w:val="0092334E"/>
    <w:rsid w:val="009233B9"/>
    <w:rsid w:val="00930AFB"/>
    <w:rsid w:val="00931F99"/>
    <w:rsid w:val="009354CF"/>
    <w:rsid w:val="009410C5"/>
    <w:rsid w:val="00946BCC"/>
    <w:rsid w:val="00954DE7"/>
    <w:rsid w:val="009573E0"/>
    <w:rsid w:val="00957BDC"/>
    <w:rsid w:val="009A0287"/>
    <w:rsid w:val="009A3213"/>
    <w:rsid w:val="009A4691"/>
    <w:rsid w:val="009B0384"/>
    <w:rsid w:val="009C1868"/>
    <w:rsid w:val="009C3DA0"/>
    <w:rsid w:val="009C55AF"/>
    <w:rsid w:val="009D5097"/>
    <w:rsid w:val="009D61FF"/>
    <w:rsid w:val="009D774A"/>
    <w:rsid w:val="009F4FA9"/>
    <w:rsid w:val="009F61DC"/>
    <w:rsid w:val="009F7F83"/>
    <w:rsid w:val="00A00071"/>
    <w:rsid w:val="00A0735F"/>
    <w:rsid w:val="00A23723"/>
    <w:rsid w:val="00A25141"/>
    <w:rsid w:val="00A30EFE"/>
    <w:rsid w:val="00A31104"/>
    <w:rsid w:val="00A4487A"/>
    <w:rsid w:val="00A56033"/>
    <w:rsid w:val="00A579EF"/>
    <w:rsid w:val="00A765D4"/>
    <w:rsid w:val="00A82029"/>
    <w:rsid w:val="00A85E4A"/>
    <w:rsid w:val="00A87BE5"/>
    <w:rsid w:val="00A925AB"/>
    <w:rsid w:val="00A92CCD"/>
    <w:rsid w:val="00AB088D"/>
    <w:rsid w:val="00AD152E"/>
    <w:rsid w:val="00AD73A3"/>
    <w:rsid w:val="00B04795"/>
    <w:rsid w:val="00B208F8"/>
    <w:rsid w:val="00B32421"/>
    <w:rsid w:val="00B362CD"/>
    <w:rsid w:val="00B43859"/>
    <w:rsid w:val="00B50000"/>
    <w:rsid w:val="00B5299E"/>
    <w:rsid w:val="00B53383"/>
    <w:rsid w:val="00B61AA7"/>
    <w:rsid w:val="00B63946"/>
    <w:rsid w:val="00B64B3A"/>
    <w:rsid w:val="00B655C2"/>
    <w:rsid w:val="00B83F8F"/>
    <w:rsid w:val="00B9019F"/>
    <w:rsid w:val="00B94100"/>
    <w:rsid w:val="00BB72B3"/>
    <w:rsid w:val="00BC1A08"/>
    <w:rsid w:val="00BC7647"/>
    <w:rsid w:val="00BD7EBC"/>
    <w:rsid w:val="00C1757F"/>
    <w:rsid w:val="00C200BC"/>
    <w:rsid w:val="00C379D9"/>
    <w:rsid w:val="00C40940"/>
    <w:rsid w:val="00C40EC4"/>
    <w:rsid w:val="00C43545"/>
    <w:rsid w:val="00C475FC"/>
    <w:rsid w:val="00C47C5E"/>
    <w:rsid w:val="00C617E4"/>
    <w:rsid w:val="00C70F12"/>
    <w:rsid w:val="00C72538"/>
    <w:rsid w:val="00C76F7A"/>
    <w:rsid w:val="00C8140F"/>
    <w:rsid w:val="00C86A56"/>
    <w:rsid w:val="00C950A8"/>
    <w:rsid w:val="00CA1470"/>
    <w:rsid w:val="00CA59D2"/>
    <w:rsid w:val="00CC04AE"/>
    <w:rsid w:val="00CF3D25"/>
    <w:rsid w:val="00D02ABE"/>
    <w:rsid w:val="00D1593A"/>
    <w:rsid w:val="00D32D6F"/>
    <w:rsid w:val="00D4206D"/>
    <w:rsid w:val="00D70F0C"/>
    <w:rsid w:val="00D71392"/>
    <w:rsid w:val="00D816B2"/>
    <w:rsid w:val="00D86245"/>
    <w:rsid w:val="00D9797C"/>
    <w:rsid w:val="00DB23D9"/>
    <w:rsid w:val="00DB4EBB"/>
    <w:rsid w:val="00DC27CE"/>
    <w:rsid w:val="00DD0203"/>
    <w:rsid w:val="00E0438A"/>
    <w:rsid w:val="00E11239"/>
    <w:rsid w:val="00E24701"/>
    <w:rsid w:val="00E3493B"/>
    <w:rsid w:val="00E41163"/>
    <w:rsid w:val="00E51509"/>
    <w:rsid w:val="00E57834"/>
    <w:rsid w:val="00E60756"/>
    <w:rsid w:val="00E67A73"/>
    <w:rsid w:val="00E719AD"/>
    <w:rsid w:val="00E82CD3"/>
    <w:rsid w:val="00EB33CD"/>
    <w:rsid w:val="00EB74C3"/>
    <w:rsid w:val="00ED6B5A"/>
    <w:rsid w:val="00EE2E37"/>
    <w:rsid w:val="00EE4903"/>
    <w:rsid w:val="00EE6DC8"/>
    <w:rsid w:val="00F14D4C"/>
    <w:rsid w:val="00F170F3"/>
    <w:rsid w:val="00F4080C"/>
    <w:rsid w:val="00F43F3D"/>
    <w:rsid w:val="00F57179"/>
    <w:rsid w:val="00F64D20"/>
    <w:rsid w:val="00F71A5C"/>
    <w:rsid w:val="00F741D0"/>
    <w:rsid w:val="00F748BF"/>
    <w:rsid w:val="00F85714"/>
    <w:rsid w:val="00F87515"/>
    <w:rsid w:val="00F9068D"/>
    <w:rsid w:val="00F9263F"/>
    <w:rsid w:val="00F96417"/>
    <w:rsid w:val="00FA098E"/>
    <w:rsid w:val="00FA514A"/>
    <w:rsid w:val="00FB3303"/>
    <w:rsid w:val="00FC17E3"/>
    <w:rsid w:val="00FE0950"/>
    <w:rsid w:val="00FF064C"/>
    <w:rsid w:val="00FF281E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E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7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A2514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092C-508C-4972-8571-A9934E7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11</Pages>
  <Words>15282</Words>
  <Characters>8712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Бондар Дарина Сергіївна</cp:lastModifiedBy>
  <cp:revision>139</cp:revision>
  <cp:lastPrinted>2019-10-08T06:45:00Z</cp:lastPrinted>
  <dcterms:created xsi:type="dcterms:W3CDTF">2019-03-18T11:27:00Z</dcterms:created>
  <dcterms:modified xsi:type="dcterms:W3CDTF">2019-10-16T07:55:00Z</dcterms:modified>
</cp:coreProperties>
</file>