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736"/>
        <w:gridCol w:w="114"/>
        <w:gridCol w:w="4698"/>
        <w:gridCol w:w="4120"/>
      </w:tblGrid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Коло в прямокутних аксонометричних проекціях має вид: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Яке зображення відповідає перерізу Д-Д?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728649" wp14:editId="02967690">
                  <wp:extent cx="2626360" cy="2115820"/>
                  <wp:effectExtent l="0" t="0" r="2540" b="0"/>
                  <wp:docPr id="138" name="Рисунок 138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1846" r="1074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Яке зображення відповідає перерізу А-А?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4F3632" wp14:editId="36DF0BBC">
                  <wp:extent cx="2955925" cy="2147570"/>
                  <wp:effectExtent l="0" t="0" r="0" b="5080"/>
                  <wp:docPr id="137" name="Рисунок 137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1846" r="1074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A254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рисунок відповідає перерізу Г-Г?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D20789" wp14:editId="0577DD41">
                  <wp:extent cx="2913380" cy="2115820"/>
                  <wp:effectExtent l="0" t="0" r="1270" b="0"/>
                  <wp:docPr id="136" name="Рисунок 136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1846" r="1074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 якому випадку правильно виконано поєднання вида з розтином?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26FA8DB" wp14:editId="70ADB3C5">
                  <wp:extent cx="2700655" cy="2169160"/>
                  <wp:effectExtent l="0" t="0" r="4445" b="2540"/>
                  <wp:docPr id="135" name="Рисунок 13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" t="3319" r="902" b="38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Правильно зображено розмір фаски на рис. …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D68114" wp14:editId="0A22C77E">
                  <wp:extent cx="1020445" cy="829310"/>
                  <wp:effectExtent l="0" t="0" r="8255" b="889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4BDD79" wp14:editId="407C6DB5">
                  <wp:extent cx="818515" cy="956945"/>
                  <wp:effectExtent l="0" t="0" r="63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899140" wp14:editId="3895E538">
                  <wp:extent cx="1084580" cy="914400"/>
                  <wp:effectExtent l="0" t="0" r="127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Рис. 1                Рис. 2              Рис. 3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876C2F" wp14:editId="0B4E4063">
                  <wp:extent cx="1020445" cy="797560"/>
                  <wp:effectExtent l="0" t="0" r="8255" b="254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08CC5D" wp14:editId="7094E0AD">
                  <wp:extent cx="1201420" cy="797560"/>
                  <wp:effectExtent l="0" t="0" r="0" b="254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 xml:space="preserve">       Рис. 4              Рис. 5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Чим відрізняється ескіз від робочого кресленика деталі?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вид називається місцевим?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символом на кресленику зубчастого колеса позначено діаметр кола вершин 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7C4556" wp14:editId="2C7CAAB7">
                  <wp:extent cx="2286000" cy="204152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5AE0A58" wp14:editId="40CF9FF8">
                  <wp:extent cx="2243455" cy="2126615"/>
                  <wp:effectExtent l="0" t="0" r="4445" b="698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</w:t>
            </w:r>
            <w:r>
              <w:rPr>
                <w:sz w:val="28"/>
                <w:szCs w:val="28"/>
              </w:rPr>
              <w:t>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Відстань між відповідними точками двох сусідніх витків, що вимірювана паралельно осі нарізі називається …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45811">
              <w:rPr>
                <w:sz w:val="28"/>
                <w:szCs w:val="28"/>
              </w:rPr>
              <w:t>ідстань між найближчими однойменними бічними сторонами профілю однієї і тієї ж гвинтової поверхні</w:t>
            </w:r>
            <w:r>
              <w:rPr>
                <w:sz w:val="28"/>
                <w:szCs w:val="28"/>
              </w:rPr>
              <w:t>…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Кут профілю α метричної нарізі …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Вкажіть на якому рисунку зображено гвинт з підтайною конічною головкою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38CA4D" wp14:editId="35B5EAAD">
                  <wp:extent cx="3030220" cy="1595120"/>
                  <wp:effectExtent l="0" t="0" r="0" b="5080"/>
                  <wp:docPr id="123" name="Рисунок 123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На кресленику зображено з’єднання …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F8CEAF" wp14:editId="4A1DCF43">
                  <wp:extent cx="1510030" cy="903605"/>
                  <wp:effectExtent l="0" t="0" r="0" b="0"/>
                  <wp:docPr id="122" name="Рисунок 122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Чому дорівнює діаметр ділильного кола d зубчастого колеса?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4A52650" wp14:editId="7EBBB741">
                  <wp:extent cx="2817495" cy="2934335"/>
                  <wp:effectExtent l="0" t="0" r="1905" b="0"/>
                  <wp:docPr id="119" name="Рисунок 119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Чертеж до зубчастого ко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367" r="13365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7243E9" wp14:editId="74A3E888">
                  <wp:extent cx="2934335" cy="712470"/>
                  <wp:effectExtent l="0" t="0" r="0" b="0"/>
                  <wp:docPr id="118" name="Рисунок 118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  <w:p w:rsidR="009142D9" w:rsidRPr="002A55AA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Які розміри наносять на складальних креслениках?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 номерів позицій нанесено у повній відповідності стандарту ГОСТ 2.109-73*?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object w:dxaOrig="5669" w:dyaOrig="56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78.75pt" o:ole="">
                  <v:imagedata r:id="rId19" o:title="" croptop="20046f" cropbottom="22601f"/>
                </v:shape>
                <o:OLEObject Type="Embed" ProgID="KOMPAS.FRW" ShapeID="_x0000_i1025" DrawAspect="Content" ObjectID="_1668241026" r:id="rId20"/>
              </w:objec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F1C8DA9" wp14:editId="15737EAA">
                  <wp:extent cx="2902585" cy="690880"/>
                  <wp:effectExtent l="0" t="0" r="0" b="0"/>
                  <wp:docPr id="117" name="Рисунок 117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ACEF350" wp14:editId="4058F657">
                  <wp:extent cx="2902585" cy="690880"/>
                  <wp:effectExtent l="0" t="0" r="0" b="0"/>
                  <wp:docPr id="116" name="Рисунок 116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 позначенні: Болт 2М12.6g×60.58.05 ГОСТ 7798-70, цифра 2 означає: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 рядів нормальних лінійних розмірів треба викор</w:t>
            </w:r>
            <w:r>
              <w:rPr>
                <w:sz w:val="28"/>
                <w:szCs w:val="28"/>
              </w:rPr>
              <w:t>истовувати в першу чергу</w:t>
            </w:r>
            <w:r w:rsidRPr="007A0DFF">
              <w:rPr>
                <w:sz w:val="28"/>
                <w:szCs w:val="28"/>
              </w:rPr>
              <w:t>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49" type="#_x0000_t75" style="position:absolute;margin-left:67.2pt;margin-top:40.3pt;width:90pt;height:58.9pt;z-index:-251636736;mso-position-horizontal-relative:text;mso-position-vertical-relative:text" wrapcoords="-180 0 -180 21327 21600 21327 21600 0 -180 0">
                  <v:imagedata r:id="rId21" o:title=""/>
                  <w10:wrap type="tight"/>
                </v:shape>
                <o:OLEObject Type="Embed" ProgID="KOMPAS.FRW" ShapeID="_x0000_s1049" DrawAspect="Content" ObjectID="_1668241027" r:id="rId22"/>
              </w:object>
            </w:r>
            <w:r w:rsidR="009142D9" w:rsidRPr="007A0DFF">
              <w:rPr>
                <w:sz w:val="28"/>
                <w:szCs w:val="28"/>
              </w:rPr>
              <w:t>На рис. показана схема полів допусків посадки?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0" type="#_x0000_t75" style="position:absolute;margin-left:61.75pt;margin-top:46.75pt;width:91.2pt;height:53.5pt;z-index:-251635712;mso-position-horizontal-relative:text;mso-position-vertical-relative:text" wrapcoords="-177 0 -177 21296 21600 21296 21600 0 -177 0">
                  <v:imagedata r:id="rId23" o:title=""/>
                  <w10:wrap type="tight"/>
                </v:shape>
                <o:OLEObject Type="Embed" ProgID="KOMPAS.FRW" ShapeID="_x0000_s1050" DrawAspect="Content" ObjectID="_1668241028" r:id="rId24"/>
              </w:object>
            </w:r>
            <w:r w:rsidR="009142D9" w:rsidRPr="007A0DFF">
              <w:rPr>
                <w:sz w:val="28"/>
                <w:szCs w:val="28"/>
              </w:rPr>
              <w:t>На рис. показана схема полів допусків посадки?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1" type="#_x0000_t75" style="position:absolute;margin-left:82pt;margin-top:44.2pt;width:59.85pt;height:59.85pt;z-index:-251634688;mso-position-horizontal-relative:text;mso-position-vertical-relative:text" wrapcoords="-270 0 -270 21330 21600 21330 21600 0 -270 0">
                  <v:imagedata r:id="rId25" o:title=""/>
                  <w10:wrap type="tight"/>
                </v:shape>
                <o:OLEObject Type="Embed" ProgID="KOMPAS.FRW" ShapeID="_x0000_s1051" DrawAspect="Content" ObjectID="_1668241029" r:id="rId26"/>
              </w:object>
            </w:r>
            <w:r w:rsidR="009142D9" w:rsidRPr="007A0DFF">
              <w:rPr>
                <w:sz w:val="28"/>
                <w:szCs w:val="28"/>
              </w:rPr>
              <w:t>На рис. показана схема полів допусків посадки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Для невідповідального з’єднання з великим з</w:t>
            </w:r>
            <w:r>
              <w:rPr>
                <w:sz w:val="28"/>
                <w:szCs w:val="28"/>
              </w:rPr>
              <w:t>азором треба призначити посадку</w:t>
            </w:r>
            <w:r w:rsidRPr="007A0DFF">
              <w:rPr>
                <w:sz w:val="28"/>
                <w:szCs w:val="28"/>
              </w:rPr>
              <w:t>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Для отримання в з’єднанні з перехідною посадкою переважно натягів треба призначити посадку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D3236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2" type="#_x0000_t75" style="position:absolute;margin-left:68.1pt;margin-top:37.4pt;width:101.7pt;height:50.6pt;z-index:-251633664;mso-position-horizontal-relative:text;mso-position-vertical-relative:text" wrapcoords="1172 1688 1172 19575 17581 19575 17581 1688 1172 1688">
                  <v:imagedata r:id="rId27" o:title="" croptop="-5060f" cropbottom="-6746f" cropleft="-5921f" cropright="-17886f"/>
                  <w10:wrap type="tight"/>
                </v:shape>
                <o:OLEObject Type="Embed" ProgID="KOMPAS.FRW" ShapeID="_x0000_s1052" DrawAspect="Content" ObjectID="_1668241030" r:id="rId28"/>
              </w:object>
            </w:r>
            <w:r w:rsidR="009142D9">
              <w:rPr>
                <w:sz w:val="28"/>
                <w:szCs w:val="28"/>
              </w:rPr>
              <w:t>На рис.  показаний знак</w:t>
            </w:r>
            <w:r w:rsidR="009142D9" w:rsidRPr="007A0DFF">
              <w:rPr>
                <w:sz w:val="28"/>
                <w:szCs w:val="28"/>
              </w:rPr>
              <w:t>?</w:t>
            </w:r>
            <w:r w:rsidR="009142D9" w:rsidRPr="009D3236"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3" type="#_x0000_t75" style="position:absolute;margin-left:78.75pt;margin-top:28.55pt;width:52.8pt;height:62.7pt;z-index:-251632640;mso-position-horizontal-relative:text;mso-position-vertical-relative:text" wrapcoords="-309 0 -309 21343 21600 21343 21600 0 -309 0">
                  <v:imagedata r:id="rId29" o:title=""/>
                  <w10:wrap type="tight"/>
                </v:shape>
                <o:OLEObject Type="Embed" ProgID="KOMPAS.FRW" ShapeID="_x0000_s1053" DrawAspect="Content" ObjectID="_1668241031" r:id="rId30"/>
              </w:object>
            </w:r>
            <w:r w:rsidR="009142D9">
              <w:rPr>
                <w:sz w:val="28"/>
                <w:szCs w:val="28"/>
              </w:rPr>
              <w:t>Знак на  рис. вказує на допуск</w:t>
            </w:r>
            <w:r w:rsidR="009142D9" w:rsidRPr="007A0DFF">
              <w:rPr>
                <w:sz w:val="28"/>
                <w:szCs w:val="28"/>
              </w:rPr>
              <w:t>?</w:t>
            </w:r>
            <w:r w:rsidR="009142D9"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84864" behindDoc="1" locked="0" layoutInCell="1" allowOverlap="0" wp14:anchorId="2FEF3CE0" wp14:editId="07FF2BFB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326390</wp:posOffset>
                  </wp:positionV>
                  <wp:extent cx="811530" cy="546735"/>
                  <wp:effectExtent l="0" t="0" r="7620" b="5715"/>
                  <wp:wrapTight wrapText="bothSides">
                    <wp:wrapPolygon edited="0">
                      <wp:start x="0" y="0"/>
                      <wp:lineTo x="0" y="21073"/>
                      <wp:lineTo x="21296" y="21073"/>
                      <wp:lineTo x="21296" y="0"/>
                      <wp:lineTo x="0" y="0"/>
                    </wp:wrapPolygon>
                  </wp:wrapTight>
                  <wp:docPr id="115" name="Рисунок 115" descr="цилинд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цилинд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0DFF">
              <w:rPr>
                <w:sz w:val="28"/>
                <w:szCs w:val="28"/>
              </w:rPr>
              <w:t>Знак на  рис. вказує на допуск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36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 xml:space="preserve">Який знак показує, що допуск незалежний </w:t>
            </w:r>
            <w:r>
              <w:rPr>
                <w:sz w:val="28"/>
                <w:szCs w:val="28"/>
              </w:rPr>
              <w:t>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знак показує, що допуск залежний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4" type="#_x0000_t75" style="position:absolute;margin-left:82.35pt;margin-top:42.5pt;width:77.4pt;height:71pt;z-index:-251630592;mso-position-horizontal-relative:text;mso-position-vertical-relative:text" wrapcoords="-267 0 -267 21308 21600 21308 21600 0 -267 0">
                  <v:imagedata r:id="rId32" o:title=""/>
                  <w10:wrap type="tight"/>
                </v:shape>
                <o:OLEObject Type="Embed" ProgID="KOMPAS.FRW" ShapeID="_x0000_s1054" DrawAspect="Content" ObjectID="_1668241032" r:id="rId33"/>
              </w:object>
            </w:r>
            <w:r w:rsidR="009142D9" w:rsidRPr="007A0DFF">
              <w:rPr>
                <w:sz w:val="28"/>
                <w:szCs w:val="28"/>
              </w:rPr>
              <w:t>На рис позначення  10х100 вказує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5" type="#_x0000_t75" style="position:absolute;margin-left:81.75pt;margin-top:41.55pt;width:74.6pt;height:68.45pt;z-index:-251629568;mso-position-horizontal-relative:text;mso-position-vertical-relative:text" wrapcoords="-281 0 -281 21296 21600 21296 21600 0 -281 0">
                  <v:imagedata r:id="rId32" o:title=""/>
                  <w10:wrap type="tight"/>
                </v:shape>
                <o:OLEObject Type="Embed" ProgID="KOMPAS.FRW" ShapeID="_x0000_s1055" DrawAspect="Content" ObjectID="_1668241033" r:id="rId34"/>
              </w:object>
            </w:r>
            <w:r w:rsidR="009142D9" w:rsidRPr="007A0DFF">
              <w:rPr>
                <w:sz w:val="28"/>
                <w:szCs w:val="28"/>
              </w:rPr>
              <w:t xml:space="preserve"> На рис цифра 0,2  вказує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6" type="#_x0000_t75" style="position:absolute;margin-left:82.65pt;margin-top:29.95pt;width:56.95pt;height:68.6pt;z-index:-251628544;mso-position-horizontal-relative:text;mso-position-vertical-relative:text" wrapcoords="-322 0 -322 21330 21600 21330 21600 0 -322 0">
                  <v:imagedata r:id="rId35" o:title=""/>
                  <w10:wrap type="tight"/>
                </v:shape>
                <o:OLEObject Type="Embed" ProgID="KOMPAS.FRW" ShapeID="_x0000_s1056" DrawAspect="Content" ObjectID="_1668241034" r:id="rId36"/>
              </w:object>
            </w:r>
            <w:r w:rsidR="009142D9" w:rsidRPr="007A0DFF">
              <w:rPr>
                <w:sz w:val="28"/>
                <w:szCs w:val="28"/>
              </w:rPr>
              <w:t>На  рис. показаний знак допуску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7" type="#_x0000_t75" style="position:absolute;margin-left:77pt;margin-top:40.2pt;width:91.7pt;height:33.45pt;z-index:-251627520;mso-position-horizontal-relative:text;mso-position-vertical-relative:text" wrapcoords="-177 0 -177 21120 21600 21120 21600 0 -177 0">
                  <v:imagedata r:id="rId37" o:title=""/>
                  <w10:wrap type="tight"/>
                </v:shape>
                <o:OLEObject Type="Embed" ProgID="KOMPAS.FRW" ShapeID="_x0000_s1057" DrawAspect="Content" ObjectID="_1668241035" r:id="rId38"/>
              </w:object>
            </w:r>
            <w:r w:rsidR="009142D9" w:rsidRPr="007A0DFF">
              <w:rPr>
                <w:sz w:val="28"/>
                <w:szCs w:val="28"/>
              </w:rPr>
              <w:t>На рис.,  цифра 0,4 вказує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8" type="#_x0000_t75" style="position:absolute;margin-left:77pt;margin-top:46.4pt;width:82.75pt;height:37.8pt;z-index:-251626496;mso-position-horizontal-relative:text;mso-position-vertical-relative:text" wrapcoords="-251 0 -251 21046 21600 21046 21600 0 -251 0">
                  <v:imagedata r:id="rId39" o:title=""/>
                  <w10:wrap type="tight"/>
                </v:shape>
                <o:OLEObject Type="Embed" ProgID="KOMPAS.FRW" ShapeID="_x0000_s1058" DrawAspect="Content" ObjectID="_1668241036" r:id="rId40"/>
              </w:object>
            </w:r>
            <w:r w:rsidR="009142D9" w:rsidRPr="007A0DFF">
              <w:rPr>
                <w:sz w:val="28"/>
                <w:szCs w:val="28"/>
              </w:rPr>
              <w:t>На рис. цифра 60 вказує на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9" type="#_x0000_t75" style="position:absolute;margin-left:77pt;margin-top:42.9pt;width:91.7pt;height:33.45pt;z-index:-251625472;mso-position-horizontal-relative:text;mso-position-vertical-relative:text" wrapcoords="-177 0 -177 21120 21600 21120 21600 0 -177 0">
                  <v:imagedata r:id="rId37" o:title=""/>
                  <w10:wrap type="tight"/>
                </v:shape>
                <o:OLEObject Type="Embed" ProgID="KOMPAS.FRW" ShapeID="_x0000_s1059" DrawAspect="Content" ObjectID="_1668241037" r:id="rId41"/>
              </w:object>
            </w:r>
            <w:r w:rsidR="009142D9" w:rsidRPr="007A0DFF">
              <w:rPr>
                <w:sz w:val="28"/>
                <w:szCs w:val="28"/>
              </w:rPr>
              <w:t>На рис. знак вказує на ?</w:t>
            </w:r>
            <w:r w:rsidR="009142D9" w:rsidRPr="009D3236">
              <w:rPr>
                <w:sz w:val="28"/>
                <w:szCs w:val="28"/>
              </w:rPr>
              <w:t xml:space="preserve"> (розібратися)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4B46C2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60" type="#_x0000_t75" style="position:absolute;margin-left:71.05pt;margin-top:33.2pt;width:78.7pt;height:35.95pt;z-index:-251624448;mso-position-horizontal-relative:text;mso-position-vertical-relative:text" wrapcoords="-251 0 -251 21046 21600 21046 21600 0 -251 0">
                  <v:imagedata r:id="rId42" o:title=""/>
                  <w10:wrap type="tight"/>
                </v:shape>
                <o:OLEObject Type="Embed" ProgID="KOMPAS.FRW" ShapeID="_x0000_s1060" DrawAspect="Content" ObjectID="_1668241038" r:id="rId43"/>
              </w:object>
            </w:r>
            <w:r w:rsidR="009142D9" w:rsidRPr="007A0DFF">
              <w:rPr>
                <w:sz w:val="28"/>
                <w:szCs w:val="28"/>
              </w:rPr>
              <w:t>На рис. цифра 50 вказує на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93056" behindDoc="1" locked="0" layoutInCell="1" allowOverlap="1" wp14:anchorId="46EB6CA6" wp14:editId="50B3EAFB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693420</wp:posOffset>
                  </wp:positionV>
                  <wp:extent cx="1173480" cy="591820"/>
                  <wp:effectExtent l="0" t="0" r="7620" b="0"/>
                  <wp:wrapTight wrapText="bothSides">
                    <wp:wrapPolygon edited="0">
                      <wp:start x="0" y="0"/>
                      <wp:lineTo x="0" y="20858"/>
                      <wp:lineTo x="21390" y="20858"/>
                      <wp:lineTo x="21390" y="0"/>
                      <wp:lineTo x="0" y="0"/>
                    </wp:wrapPolygon>
                  </wp:wrapTight>
                  <wp:docPr id="110" name="Рисунок 110" descr="шеро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шеро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0DFF">
              <w:rPr>
                <w:sz w:val="28"/>
                <w:szCs w:val="28"/>
              </w:rPr>
              <w:t>На рис.,   вказується, що шліфування треба застосувати для досягнення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94080" behindDoc="1" locked="0" layoutInCell="1" allowOverlap="1" wp14:anchorId="214A6E63" wp14:editId="3F797F37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627380</wp:posOffset>
                  </wp:positionV>
                  <wp:extent cx="131826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1225" y="21268"/>
                      <wp:lineTo x="21225" y="0"/>
                      <wp:lineTo x="0" y="0"/>
                    </wp:wrapPolygon>
                  </wp:wrapTight>
                  <wp:docPr id="109" name="Рисунок 109" descr="шеро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шерох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0DFF">
              <w:rPr>
                <w:sz w:val="28"/>
                <w:szCs w:val="28"/>
              </w:rPr>
              <w:t>На рис.,   вказується, що шліфування треба застосувати для досягнення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D3236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Параметр Rz  рекомендується нормувати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D3236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Параметр Ra  рекомендується нормувати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 параметрів шорсткості дає одночасно найбільш повну інформацію про висоту і крок нерівностей профілю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AT</w:t>
            </w:r>
            <w:r w:rsidRPr="009D3236">
              <w:rPr>
                <w:sz w:val="28"/>
                <w:szCs w:val="28"/>
              </w:rPr>
              <w:t>α</w:t>
            </w:r>
            <w:r w:rsidRPr="007A0DFF">
              <w:rPr>
                <w:sz w:val="28"/>
                <w:szCs w:val="28"/>
              </w:rPr>
              <w:t xml:space="preserve">  - це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Коливальний характер навантаження має кільце підшипника кочення?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Циркуляційний характер навантаження має кільце підшипника кочення?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 xml:space="preserve">Кільце, яке має циркуляційне навантаження повинно мати 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посадку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Кільце підшипника кочення, яке має місцеве навантаження повинно мати посадку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Кільце підшипника кочення, яке має коливальне навантаження повинно мати посадку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A20A9F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Під час створення комп‘ютерної геометричної моделі інженерного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об‘єкта термін «параметричність» використовується: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20A9F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Основною властивістю «асоціативності» під час геометричного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просторового моделювання є: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Принцип «майстер-моделі» полягає у: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59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Процес побудови просторової геометричної моделі базується на: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9C03E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Команда Sketch (Ескіз) в програмі SolidWorks не забезпечує: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20A9F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Компонент FeatureManager (Менеджер елементів) програми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SolidWorks призначений для: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двом дугам,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представленим на рисунку в ескізному режимі Sketch (Ескіз):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12441D" wp14:editId="5ECBCBEC">
                  <wp:extent cx="1233615" cy="1209426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12" cy="124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0A9F" w:rsidRDefault="009142D9" w:rsidP="00333B5D">
            <w:pPr>
              <w:jc w:val="center"/>
              <w:rPr>
                <w:sz w:val="28"/>
                <w:szCs w:val="28"/>
              </w:rPr>
            </w:pPr>
            <w:r w:rsidRPr="00A20A9F">
              <w:rPr>
                <w:sz w:val="28"/>
                <w:szCs w:val="28"/>
              </w:rPr>
              <w:t>63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трьом відрізкам,</w:t>
            </w:r>
            <w:r w:rsidRPr="00A20A9F"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представленим на рисунку в ескізному режимі Sketch (Ескіз):</w:t>
            </w:r>
            <w:r w:rsidRPr="004D6644">
              <w:rPr>
                <w:noProof/>
                <w:sz w:val="28"/>
                <w:szCs w:val="28"/>
                <w:lang w:eastAsia="uk-UA"/>
              </w:rPr>
              <w:t xml:space="preserve"> </w:t>
            </w: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5B1033" wp14:editId="7F894AD7">
                  <wp:extent cx="1230825" cy="1171564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31" cy="120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чотирьом довідковим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точкам і дузі, представленим на рисунку в ескізному режимі Sketch (Ескіз):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0923E6" wp14:editId="66B309E4">
                  <wp:extent cx="1277603" cy="121915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17" cy="126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трьом дугам,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представленим на рисунку в ескізному режимі Sketch (Ескіз):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D8F59C6" wp14:editId="7F73FAFC">
                  <wp:extent cx="1261447" cy="1257171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97" cy="128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lastRenderedPageBreak/>
              <w:t>66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Яку назву має вкладка програми SolidWorks, зображена на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рисунку?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7091B5" wp14:editId="3C927F7B">
                  <wp:extent cx="2914650" cy="2457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67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Яку назву має вкладка програми SolidWorks, зображена на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рисунку?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B316A66" wp14:editId="11CBA74B">
                  <wp:extent cx="2914650" cy="2743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68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Скільки типів просторових геометричних елементів допускається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створювати апаратом SolidWorks?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69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A4D20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Скільки категорій просторових геометричних елементів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допускається створювати апаратом SolidWorks?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A4D20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Усі інструменти (команди) для створення елементів і категорій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SolidWorks можна викликати за допомогою відповідного значка менеджера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команд: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із вказаних категорій геометричних елементів не доступна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для створення при відсутності базової просторової основи: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72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A4D20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команда використовується для створення просторової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довідкової осі?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lastRenderedPageBreak/>
              <w:t>73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A4D20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команда використовується для створення довідкової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просторової площини?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74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Який із вказаних інструментів менеджера команд Curves (Криві)</w:t>
            </w:r>
          </w:p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використаний під час створення кривої зображеної на рисунку моделі?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DDB2B9" wp14:editId="701E522C">
                  <wp:extent cx="2914650" cy="1704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команда менеджера Curves (Криві) програми SolidWorks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використана під час об‘єднання декількох кривих в єдину криву,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зображену на рисунку?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43628F" wp14:editId="7228FC76">
                  <wp:extent cx="2914650" cy="2076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383889" w:rsidRDefault="009142D9" w:rsidP="00333B5D">
            <w:pPr>
              <w:jc w:val="center"/>
              <w:rPr>
                <w:sz w:val="28"/>
                <w:szCs w:val="28"/>
              </w:rPr>
            </w:pPr>
            <w:r w:rsidRPr="00383889">
              <w:rPr>
                <w:sz w:val="28"/>
                <w:szCs w:val="28"/>
              </w:rPr>
              <w:t>76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0D08EE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Який тип ескізу не рекомендується використовувати під час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створення просторових елементів методом Extrude (Витягнути)?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77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гранична умова використовувалась для створення вирізу на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представленій моделі методом ExtrudedCut (Витягнутий виріз)?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96A2604" wp14:editId="684137B3">
                  <wp:extent cx="2914650" cy="16668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78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В якій із перерахованих розсувних панелей менеджера</w:t>
            </w:r>
            <w:r w:rsidRPr="00A20A9F"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властивостей Extrude (Витягнути) команди ExtrudedBoss/Base (Витягнутий</w:t>
            </w:r>
            <w:r w:rsidRPr="00A20A9F"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виступ/основа) задається напрям витягування з кінцевим результатом,</w:t>
            </w:r>
            <w:r w:rsidRPr="00A20A9F"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зображеним на рисунку?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02BC79" wp14:editId="69053DC1">
                  <wp:extent cx="2562225" cy="15716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0D08EE" w:rsidRDefault="009142D9" w:rsidP="00333B5D">
            <w:pPr>
              <w:jc w:val="center"/>
              <w:rPr>
                <w:sz w:val="28"/>
                <w:szCs w:val="28"/>
              </w:rPr>
            </w:pPr>
            <w:r w:rsidRPr="000D08EE">
              <w:rPr>
                <w:sz w:val="28"/>
                <w:szCs w:val="28"/>
              </w:rPr>
              <w:t>79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У результаті застосування інструменту RevolvedBoss/Base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(Повернутий виступ/основа) на основі вказаної ескізної геометрії, де в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якості осі обертання застосовується осьова лінія, буде: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1F001D" wp14:editId="05541AB3">
                  <wp:extent cx="2914650" cy="2381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0D08EE" w:rsidRDefault="009142D9" w:rsidP="00333B5D">
            <w:pPr>
              <w:jc w:val="center"/>
              <w:rPr>
                <w:sz w:val="28"/>
                <w:szCs w:val="28"/>
              </w:rPr>
            </w:pPr>
            <w:r w:rsidRPr="000D08EE">
              <w:rPr>
                <w:sz w:val="28"/>
                <w:szCs w:val="28"/>
              </w:rPr>
              <w:t>80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Яким із вказаних способів інструменту RevolvedBoss/Base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(Повернутий виступ/основа) створена модель?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691076B" wp14:editId="04D644CE">
                  <wp:extent cx="2914650" cy="2647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81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Для створення витягнутого по траєкторії елемента інструментом</w:t>
            </w:r>
          </w:p>
          <w:p w:rsidR="009142D9" w:rsidRPr="00A2522A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SweptBoss/Base (Витягнутий по траєкторії виступ/основа) достатньо: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82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Який із вказаних режимів застосований під час моделювання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вказаного елементу по траєкторії інструментом SweptBoss/Base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(Витягнутий по траєкторії виступ/основа)?</w:t>
            </w:r>
          </w:p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1A3767" wp14:editId="27CC3679">
                  <wp:extent cx="2914650" cy="1504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83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0D08EE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Для створення елементів за перетинами за допомогою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інструменту LoftedBoss/Base (Виступ/основа за перетинами) необхідно не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менше: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84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За допомогою якого геометричного елемента забезпечується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контроль геометрії при створенні моделі інструментом LoftedBoss/Base</w:t>
            </w:r>
          </w:p>
          <w:p w:rsidR="009142D9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(Виступ/основа за перетинами)?</w:t>
            </w:r>
          </w:p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0528171" wp14:editId="583CC2D0">
                  <wp:extent cx="2914650" cy="3048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85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9C0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r w:rsidRPr="009C03E8">
              <w:rPr>
                <w:sz w:val="28"/>
                <w:szCs w:val="28"/>
              </w:rPr>
              <w:t>вигляді моделі, створеної інструментом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9C03E8">
              <w:rPr>
                <w:sz w:val="28"/>
                <w:szCs w:val="28"/>
              </w:rPr>
              <w:t>LoftedBoss/Base (Виступ/основа за перетинами) показано додавання:</w:t>
            </w:r>
          </w:p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E0A7B95" wp14:editId="6333CAAF">
                  <wp:extent cx="2914650" cy="23717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B5D" w:rsidRDefault="00333B5D"/>
    <w:sectPr w:rsidR="00333B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B5D"/>
    <w:rsid w:val="000D08EE"/>
    <w:rsid w:val="00174EA4"/>
    <w:rsid w:val="00333B5D"/>
    <w:rsid w:val="00383889"/>
    <w:rsid w:val="004B46C2"/>
    <w:rsid w:val="004D6644"/>
    <w:rsid w:val="005C16FC"/>
    <w:rsid w:val="00752744"/>
    <w:rsid w:val="008D26F3"/>
    <w:rsid w:val="009142D9"/>
    <w:rsid w:val="009C03E8"/>
    <w:rsid w:val="00A20A9F"/>
    <w:rsid w:val="00A2522A"/>
    <w:rsid w:val="00A25454"/>
    <w:rsid w:val="00AA4D20"/>
    <w:rsid w:val="00C6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chartTrackingRefBased/>
  <w15:docId w15:val="{ACE3210F-7C0D-482F-8A0B-950C69C7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33B5D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oleObject" Target="embeddings/oleObject4.bin"/><Relationship Id="rId39" Type="http://schemas.openxmlformats.org/officeDocument/2006/relationships/image" Target="media/image26.wmf"/><Relationship Id="rId21" Type="http://schemas.openxmlformats.org/officeDocument/2006/relationships/image" Target="media/image17.wmf"/><Relationship Id="rId34" Type="http://schemas.openxmlformats.org/officeDocument/2006/relationships/oleObject" Target="embeddings/oleObject8.bin"/><Relationship Id="rId42" Type="http://schemas.openxmlformats.org/officeDocument/2006/relationships/image" Target="media/image27.w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1.wmf"/><Relationship Id="rId11" Type="http://schemas.openxmlformats.org/officeDocument/2006/relationships/image" Target="media/image8.png"/><Relationship Id="rId24" Type="http://schemas.openxmlformats.org/officeDocument/2006/relationships/oleObject" Target="embeddings/oleObject3.bin"/><Relationship Id="rId32" Type="http://schemas.openxmlformats.org/officeDocument/2006/relationships/image" Target="media/image23.wmf"/><Relationship Id="rId37" Type="http://schemas.openxmlformats.org/officeDocument/2006/relationships/image" Target="media/image25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9.jpeg"/><Relationship Id="rId53" Type="http://schemas.openxmlformats.org/officeDocument/2006/relationships/image" Target="media/image37.emf"/><Relationship Id="rId58" Type="http://schemas.openxmlformats.org/officeDocument/2006/relationships/image" Target="media/image42.emf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wmf"/><Relationship Id="rId14" Type="http://schemas.openxmlformats.org/officeDocument/2006/relationships/image" Target="media/image11.emf"/><Relationship Id="rId22" Type="http://schemas.openxmlformats.org/officeDocument/2006/relationships/oleObject" Target="embeddings/oleObject2.bin"/><Relationship Id="rId27" Type="http://schemas.openxmlformats.org/officeDocument/2006/relationships/image" Target="media/image20.wmf"/><Relationship Id="rId30" Type="http://schemas.openxmlformats.org/officeDocument/2006/relationships/oleObject" Target="embeddings/oleObject6.bin"/><Relationship Id="rId35" Type="http://schemas.openxmlformats.org/officeDocument/2006/relationships/image" Target="media/image24.wmf"/><Relationship Id="rId43" Type="http://schemas.openxmlformats.org/officeDocument/2006/relationships/oleObject" Target="embeddings/oleObject13.bin"/><Relationship Id="rId48" Type="http://schemas.openxmlformats.org/officeDocument/2006/relationships/image" Target="media/image32.emf"/><Relationship Id="rId56" Type="http://schemas.openxmlformats.org/officeDocument/2006/relationships/image" Target="media/image40.emf"/><Relationship Id="rId8" Type="http://schemas.openxmlformats.org/officeDocument/2006/relationships/image" Target="media/image5.png"/><Relationship Id="rId51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9.wmf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image" Target="media/image30.emf"/><Relationship Id="rId59" Type="http://schemas.openxmlformats.org/officeDocument/2006/relationships/image" Target="media/image43.emf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8.e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18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10" Type="http://schemas.openxmlformats.org/officeDocument/2006/relationships/image" Target="media/image7.png"/><Relationship Id="rId31" Type="http://schemas.openxmlformats.org/officeDocument/2006/relationships/image" Target="media/image22.jpeg"/><Relationship Id="rId44" Type="http://schemas.openxmlformats.org/officeDocument/2006/relationships/image" Target="media/image28.jpeg"/><Relationship Id="rId52" Type="http://schemas.openxmlformats.org/officeDocument/2006/relationships/image" Target="media/image36.emf"/><Relationship Id="rId60" Type="http://schemas.openxmlformats.org/officeDocument/2006/relationships/image" Target="media/image44.emf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4460</Words>
  <Characters>2543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Бегерський Дмитро Богданович</dc:creator>
  <cp:keywords/>
  <dc:description/>
  <cp:lastModifiedBy>Бегерський Дмитро Богданович</cp:lastModifiedBy>
  <cp:revision>2</cp:revision>
  <dcterms:created xsi:type="dcterms:W3CDTF">2020-11-30T09:29:00Z</dcterms:created>
  <dcterms:modified xsi:type="dcterms:W3CDTF">2020-11-30T09:29:00Z</dcterms:modified>
</cp:coreProperties>
</file>