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08" w:rsidRPr="00BE23A5" w:rsidRDefault="00283408"/>
    <w:tbl>
      <w:tblPr>
        <w:tblStyle w:val="a3"/>
        <w:tblW w:w="9083" w:type="dxa"/>
        <w:jc w:val="center"/>
        <w:tblInd w:w="-543" w:type="dxa"/>
        <w:tblLook w:val="04A0" w:firstRow="1" w:lastRow="0" w:firstColumn="1" w:lastColumn="0" w:noHBand="0" w:noVBand="1"/>
      </w:tblPr>
      <w:tblGrid>
        <w:gridCol w:w="715"/>
        <w:gridCol w:w="8368"/>
      </w:tblGrid>
      <w:tr w:rsidR="00635B1C" w:rsidRPr="00BE23A5" w:rsidTr="00635B1C">
        <w:trPr>
          <w:jc w:val="center"/>
        </w:trPr>
        <w:tc>
          <w:tcPr>
            <w:tcW w:w="715" w:type="dxa"/>
          </w:tcPr>
          <w:p w:rsidR="00635B1C" w:rsidRPr="00BE23A5" w:rsidRDefault="00635B1C" w:rsidP="006D4B84">
            <w:pPr>
              <w:jc w:val="center"/>
              <w:rPr>
                <w:rFonts w:ascii="Times New Roman" w:hAnsi="Times New Roman" w:cs="Times New Roman"/>
                <w:sz w:val="28"/>
                <w:szCs w:val="28"/>
              </w:rPr>
            </w:pPr>
            <w:r w:rsidRPr="00BE23A5">
              <w:rPr>
                <w:rFonts w:ascii="Times New Roman" w:hAnsi="Times New Roman" w:cs="Times New Roman"/>
                <w:sz w:val="28"/>
                <w:szCs w:val="28"/>
              </w:rPr>
              <w:t>№ п/</w:t>
            </w:r>
            <w:proofErr w:type="spellStart"/>
            <w:r w:rsidRPr="00BE23A5">
              <w:rPr>
                <w:rFonts w:ascii="Times New Roman" w:hAnsi="Times New Roman" w:cs="Times New Roman"/>
                <w:sz w:val="28"/>
                <w:szCs w:val="28"/>
              </w:rPr>
              <w:t>п</w:t>
            </w:r>
            <w:proofErr w:type="spellEnd"/>
          </w:p>
        </w:tc>
        <w:tc>
          <w:tcPr>
            <w:tcW w:w="8368" w:type="dxa"/>
          </w:tcPr>
          <w:p w:rsidR="005B2BCD" w:rsidRPr="00E62D6E" w:rsidRDefault="005B2BCD" w:rsidP="005B2BCD">
            <w:pPr>
              <w:jc w:val="center"/>
              <w:rPr>
                <w:rFonts w:ascii="Times New Roman" w:hAnsi="Times New Roman" w:cs="Times New Roman"/>
                <w:b/>
                <w:sz w:val="28"/>
                <w:szCs w:val="28"/>
              </w:rPr>
            </w:pPr>
            <w:bookmarkStart w:id="0" w:name="_GoBack"/>
            <w:r w:rsidRPr="00E62D6E">
              <w:rPr>
                <w:rFonts w:ascii="Times New Roman" w:hAnsi="Times New Roman" w:cs="Times New Roman"/>
                <w:b/>
                <w:sz w:val="28"/>
                <w:szCs w:val="28"/>
              </w:rPr>
              <w:t>Перелік питань</w:t>
            </w:r>
          </w:p>
          <w:bookmarkEnd w:id="0"/>
          <w:p w:rsidR="005B2BCD" w:rsidRDefault="005B2BCD" w:rsidP="005B2BCD">
            <w:pPr>
              <w:jc w:val="center"/>
              <w:rPr>
                <w:rFonts w:ascii="Times New Roman" w:hAnsi="Times New Roman" w:cs="Times New Roman"/>
                <w:sz w:val="28"/>
                <w:szCs w:val="28"/>
              </w:rPr>
            </w:pPr>
            <w:r>
              <w:rPr>
                <w:rFonts w:ascii="Times New Roman" w:hAnsi="Times New Roman" w:cs="Times New Roman"/>
                <w:sz w:val="28"/>
                <w:szCs w:val="28"/>
              </w:rPr>
              <w:t xml:space="preserve">з навчальної дисципліни </w:t>
            </w:r>
          </w:p>
          <w:p w:rsidR="005B2BCD" w:rsidRDefault="005B2BCD" w:rsidP="005B2BCD">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Маркшейдерські роботи при розробці родовищ </w:t>
            </w:r>
          </w:p>
          <w:p w:rsidR="005B2BCD" w:rsidRDefault="005B2BCD" w:rsidP="005B2BCD">
            <w:pPr>
              <w:jc w:val="center"/>
              <w:rPr>
                <w:rFonts w:ascii="Times New Roman" w:hAnsi="Times New Roman" w:cs="Times New Roman"/>
                <w:sz w:val="28"/>
                <w:szCs w:val="28"/>
                <w:u w:val="single"/>
              </w:rPr>
            </w:pPr>
            <w:r>
              <w:rPr>
                <w:rFonts w:ascii="Times New Roman" w:hAnsi="Times New Roman" w:cs="Times New Roman"/>
                <w:sz w:val="28"/>
                <w:szCs w:val="28"/>
                <w:u w:val="single"/>
              </w:rPr>
              <w:t>відкритим способом</w:t>
            </w:r>
          </w:p>
          <w:p w:rsidR="005B2BCD" w:rsidRDefault="005B2BCD" w:rsidP="005B2BCD">
            <w:pPr>
              <w:jc w:val="center"/>
              <w:rPr>
                <w:rFonts w:ascii="Times New Roman" w:hAnsi="Times New Roman" w:cs="Times New Roman"/>
                <w:sz w:val="28"/>
                <w:szCs w:val="28"/>
              </w:rPr>
            </w:pPr>
            <w:r>
              <w:rPr>
                <w:rFonts w:ascii="Times New Roman" w:hAnsi="Times New Roman" w:cs="Times New Roman"/>
                <w:sz w:val="28"/>
                <w:szCs w:val="28"/>
              </w:rPr>
              <w:t>з</w:t>
            </w:r>
            <w:r w:rsidRPr="003B2D13">
              <w:rPr>
                <w:rFonts w:ascii="Times New Roman" w:hAnsi="Times New Roman" w:cs="Times New Roman"/>
                <w:sz w:val="28"/>
                <w:szCs w:val="28"/>
              </w:rPr>
              <w:t xml:space="preserve">а спеціальністю </w:t>
            </w:r>
            <w:r>
              <w:rPr>
                <w:rFonts w:ascii="Times New Roman" w:hAnsi="Times New Roman" w:cs="Times New Roman"/>
                <w:sz w:val="28"/>
                <w:szCs w:val="28"/>
              </w:rPr>
              <w:t>184 «Гірництво»</w:t>
            </w:r>
          </w:p>
          <w:p w:rsidR="005B2BCD" w:rsidRDefault="005B2BCD" w:rsidP="005B2BCD">
            <w:pPr>
              <w:jc w:val="center"/>
              <w:rPr>
                <w:rFonts w:ascii="Times New Roman" w:hAnsi="Times New Roman" w:cs="Times New Roman"/>
                <w:sz w:val="28"/>
                <w:szCs w:val="28"/>
              </w:rPr>
            </w:pPr>
            <w:r>
              <w:rPr>
                <w:rFonts w:ascii="Times New Roman" w:hAnsi="Times New Roman" w:cs="Times New Roman"/>
                <w:sz w:val="28"/>
                <w:szCs w:val="28"/>
              </w:rPr>
              <w:t>освітнього рівня «бакалавр»</w:t>
            </w:r>
          </w:p>
          <w:p w:rsidR="00635B1C" w:rsidRPr="00BE23A5" w:rsidRDefault="00635B1C" w:rsidP="006D4B84">
            <w:pPr>
              <w:tabs>
                <w:tab w:val="left" w:pos="1128"/>
                <w:tab w:val="center" w:pos="2300"/>
              </w:tabs>
              <w:jc w:val="center"/>
              <w:rPr>
                <w:rFonts w:ascii="Times New Roman" w:hAnsi="Times New Roman" w:cs="Times New Roman"/>
                <w:sz w:val="28"/>
                <w:szCs w:val="28"/>
              </w:rPr>
            </w:pP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При виконанні маркшейдерських робіт при будівництві або реконструкції кар’єрів така документація, як: технічний проект організації будівельних робіт, генеральний план будівництва, геологічний звіт з протоколом про затвердження запасів в ДЗК, топографічний план поверхні, звіт топографо-геодезичних робіт, каталог координат пунктів опорної і зйомочної мережі, паспорт на </w:t>
            </w:r>
            <w:proofErr w:type="spellStart"/>
            <w:r w:rsidRPr="00BE23A5">
              <w:rPr>
                <w:rFonts w:ascii="Times New Roman" w:hAnsi="Times New Roman" w:cs="Times New Roman"/>
                <w:sz w:val="28"/>
                <w:szCs w:val="28"/>
              </w:rPr>
              <w:t>буровибухові</w:t>
            </w:r>
            <w:proofErr w:type="spellEnd"/>
            <w:r w:rsidRPr="00BE23A5">
              <w:rPr>
                <w:rFonts w:ascii="Times New Roman" w:hAnsi="Times New Roman" w:cs="Times New Roman"/>
                <w:sz w:val="28"/>
                <w:szCs w:val="28"/>
              </w:rPr>
              <w:t xml:space="preserve"> роботи, схема пунктів опорної і зйомочної маркшейдерських мереж – це: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За допомогою якого приладу задають нахил траншеї?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закріплюють заданий нахил траншеї?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метод, при якому вибухова речовина руйнує велику масу породи і викидає її за борт траншеї в заданому напрямку?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Рухома металева конструкція, перекинута через увесь кар’єр перпендикулярно до фронту гірничих робіт, яка зазвичай встановлюється на двох складних опорах, розміщених на візках, які рухаються по рейковим шляхах, укладеним паралельно фронту гірничих робіт – це: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Який з наведених способів не використовується для винесення елементів в натуру?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Підберіть коректне визначення для приймальної здатності відвалу: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На основі чого проводять маркшейдерську зйомку зовнішніх та внутрішніх відвалів?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Підберіть правильне визначення для частини горизонтів, які розподіляють уступи, підвищують стійкість бортів кар’єра, охороняють від зрушень і оповзнів, захищають </w:t>
            </w:r>
            <w:proofErr w:type="spellStart"/>
            <w:r w:rsidRPr="00BE23A5">
              <w:rPr>
                <w:rFonts w:ascii="Times New Roman" w:hAnsi="Times New Roman" w:cs="Times New Roman"/>
                <w:sz w:val="28"/>
                <w:szCs w:val="28"/>
              </w:rPr>
              <w:t>нижчележачі</w:t>
            </w:r>
            <w:proofErr w:type="spellEnd"/>
            <w:r w:rsidRPr="00BE23A5">
              <w:rPr>
                <w:rFonts w:ascii="Times New Roman" w:hAnsi="Times New Roman" w:cs="Times New Roman"/>
                <w:sz w:val="28"/>
                <w:szCs w:val="28"/>
              </w:rPr>
              <w:t xml:space="preserve"> уступи від падіння шматків породи і корисної копалини при розробці: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Якому терміну відповідає кількість пустих порід, які видаляються при розробці родовищ на одиницю видобутої корисної копалини або промислових запасів?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співвідношення об’єму пустих порід, вилучених з кар’єру за певний період часу, до фактичного видобутку корисної копалини за той же період (наприклад, за рік)?</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Відношення частини об’єму пустих порід даного горизонту, а також </w:t>
            </w:r>
            <w:proofErr w:type="spellStart"/>
            <w:r w:rsidRPr="00BE23A5">
              <w:rPr>
                <w:rFonts w:ascii="Times New Roman" w:hAnsi="Times New Roman" w:cs="Times New Roman"/>
                <w:sz w:val="28"/>
                <w:szCs w:val="28"/>
              </w:rPr>
              <w:t>вищележачих</w:t>
            </w:r>
            <w:proofErr w:type="spellEnd"/>
            <w:r w:rsidRPr="00BE23A5">
              <w:rPr>
                <w:rFonts w:ascii="Times New Roman" w:hAnsi="Times New Roman" w:cs="Times New Roman"/>
                <w:sz w:val="28"/>
                <w:szCs w:val="28"/>
              </w:rPr>
              <w:t xml:space="preserve"> горизонтів розносу до промислового запасу корисної копалини, заточеному на тому ж горизонті: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Коефіцієнт, який забезпечує рівномірний розподіл витрат по </w:t>
            </w:r>
            <w:r w:rsidRPr="00BE23A5">
              <w:rPr>
                <w:rFonts w:ascii="Times New Roman" w:hAnsi="Times New Roman" w:cs="Times New Roman"/>
                <w:sz w:val="28"/>
                <w:szCs w:val="28"/>
              </w:rPr>
              <w:lastRenderedPageBreak/>
              <w:t>виконанню розкриву в часі і є відношенням загального об’єму всіх видів пустих порід, які підлягають видаленню, до загальних промислових запасів корисної копалини або частини кар’єрного поля, запроектованого до розробки: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14.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Вимірювання довжин оптичним способом проводиться за допомогою: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 поділяється </w:t>
            </w:r>
            <w:proofErr w:type="spellStart"/>
            <w:r w:rsidRPr="00BE23A5">
              <w:rPr>
                <w:rFonts w:ascii="Times New Roman" w:hAnsi="Times New Roman" w:cs="Times New Roman"/>
                <w:sz w:val="28"/>
                <w:szCs w:val="28"/>
              </w:rPr>
              <w:t>відвалоутворення</w:t>
            </w:r>
            <w:proofErr w:type="spellEnd"/>
            <w:r w:rsidRPr="00BE23A5">
              <w:rPr>
                <w:rFonts w:ascii="Times New Roman" w:hAnsi="Times New Roman" w:cs="Times New Roman"/>
                <w:sz w:val="28"/>
                <w:szCs w:val="28"/>
              </w:rPr>
              <w:t xml:space="preserve"> залежно від розміщення?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Який вид контролю не здійснюється при розробці родовищ транспортно-відвальними мостами з роторними і </w:t>
            </w:r>
            <w:proofErr w:type="spellStart"/>
            <w:r w:rsidRPr="00BE23A5">
              <w:rPr>
                <w:rFonts w:ascii="Times New Roman" w:hAnsi="Times New Roman" w:cs="Times New Roman"/>
                <w:sz w:val="28"/>
                <w:szCs w:val="28"/>
              </w:rPr>
              <w:t>багаточерпаковими</w:t>
            </w:r>
            <w:proofErr w:type="spellEnd"/>
            <w:r w:rsidRPr="00BE23A5">
              <w:rPr>
                <w:rFonts w:ascii="Times New Roman" w:hAnsi="Times New Roman" w:cs="Times New Roman"/>
                <w:sz w:val="28"/>
                <w:szCs w:val="28"/>
              </w:rPr>
              <w:t xml:space="preserve"> екскаваторами?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За допомогою чого здійснюється перенесення нахилу транспортних ліній при прокладанні трас транспортних шляхів?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Яким способом здійснюють розбивку кривих?</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Від чого не залежить вибір способу детальної маркшейдерської зйомки?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Який із перерахованих способів не використовується для детальної маркшейдерської зйомки?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якій зйомці виконують заміри довжин перпендикулярів (ординат), опущених з характерних точок об’єкту, який знімається, на сторони теодолітних ходів або прямокутної сітки?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якій зйомці викреслюють план безпосередньо в полі?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зйомка, що дозволяє за двома знімками визначити розміри і положення в просторі сфотографованих об’єктів?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якої зйомки використовують теодоліт та нівелірну рейку?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якої зйомки використовують кіпрегель?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При якій зйомці перпендикуляри встановлюють на око або за допомогою </w:t>
            </w:r>
            <w:proofErr w:type="spellStart"/>
            <w:r w:rsidRPr="00BE23A5">
              <w:rPr>
                <w:rFonts w:ascii="Times New Roman" w:hAnsi="Times New Roman" w:cs="Times New Roman"/>
                <w:sz w:val="28"/>
                <w:szCs w:val="28"/>
              </w:rPr>
              <w:t>еккера</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якої зйомки використовують накладну бусоль для орієнтування планшета по магнітному меридіану?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Яка зйомка виконується для отримання детального профілю уступу в деякому його вертикальному перерізі?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Маркшейдерська зйомка на кар’єрах повинна виконуватись на основі опорної геодезичної мережі, координати пунктів якої визначені в загальнодержавній системі координат. В якості такої опорної мережі може бути використана: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Які репери можуть бути використанні в якості висотної основи зйомок кар’єра нівелірних ходів?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Схема розташування опорної мережі, пункти якої утворюють прямокутний трикутник з двома рівними катетами: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Яку величину не повинна перевищувати похибка визначення планового положення пунктів зйомочної основи в кар'єрі відносно пунктів опорної маркшейдерської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Яку величину не повинна перевищувати похибка визначення висотного положення пунктів зйомочної основи в кар'єрі відносно пунктів опорної маркшейдерської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В залежності від оточуючого рельєфу, гірничо-геологічних умов, </w:t>
            </w:r>
            <w:r w:rsidRPr="00BE23A5">
              <w:rPr>
                <w:rFonts w:ascii="Times New Roman" w:hAnsi="Times New Roman" w:cs="Times New Roman"/>
                <w:sz w:val="28"/>
                <w:szCs w:val="28"/>
              </w:rPr>
              <w:lastRenderedPageBreak/>
              <w:t>глибини, розмірів і конфігурації кар’єру, а також способу детальної маркшейдерської зйомки плановою зйомочною основою можуть бути: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35.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якої зйомочної основи характерною є умовна система прямокутних координат, розбита на поверхні кар’єрного поля, де зйомочними пунктами є точки перетину координатних осей, закріплених постійними центрами в натурі?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При якому способі полярні кути і кути нахилу вимірюють точними теодолітами, а похилі відстані до внутрішньокар’єрних зйомочних пунктів визначаються </w:t>
            </w:r>
            <w:proofErr w:type="spellStart"/>
            <w:r w:rsidRPr="00BE23A5">
              <w:rPr>
                <w:rFonts w:ascii="Times New Roman" w:hAnsi="Times New Roman" w:cs="Times New Roman"/>
                <w:sz w:val="28"/>
                <w:szCs w:val="28"/>
              </w:rPr>
              <w:t>світловіддалеміром</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Які існують </w:t>
            </w:r>
            <w:proofErr w:type="spellStart"/>
            <w:r w:rsidRPr="00BE23A5">
              <w:rPr>
                <w:rFonts w:ascii="Times New Roman" w:hAnsi="Times New Roman" w:cs="Times New Roman"/>
                <w:sz w:val="28"/>
                <w:szCs w:val="28"/>
              </w:rPr>
              <w:t>віддалеміри</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Який спосіб зйомочної основи доцільно застосовувати в умовах відносно спокійного рельєфу поверхні поля кар’єру, наявності не більше 2-3 уступів в кар'єрі, достатньо широких робочих майданчиків другого уступу?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прилад для вимірювання відстаней опосередкованим методом, тобто без безпосереднього відкладання мір довжини вздовж вимірювальної лінії?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До якої групи належить нитковий </w:t>
            </w:r>
            <w:proofErr w:type="spellStart"/>
            <w:r w:rsidRPr="00BE23A5">
              <w:rPr>
                <w:rFonts w:ascii="Times New Roman" w:hAnsi="Times New Roman" w:cs="Times New Roman"/>
                <w:sz w:val="28"/>
                <w:szCs w:val="28"/>
              </w:rPr>
              <w:t>віддалемір</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На які різновиди поділяються за методом вимірів електромагнітні </w:t>
            </w:r>
            <w:proofErr w:type="spellStart"/>
            <w:r w:rsidRPr="00BE23A5">
              <w:rPr>
                <w:rFonts w:ascii="Times New Roman" w:hAnsi="Times New Roman" w:cs="Times New Roman"/>
                <w:sz w:val="28"/>
                <w:szCs w:val="28"/>
              </w:rPr>
              <w:t>віддалеміри</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метод вимірювання відстаней, який ґрунтується на знанні швидкості поширення електромагнітного випромінювання та вимірюванні часу проходження імпульсу випромінювача між двома точками лінії, що вимірюється?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Які </w:t>
            </w:r>
            <w:proofErr w:type="spellStart"/>
            <w:r w:rsidRPr="00BE23A5">
              <w:rPr>
                <w:rFonts w:ascii="Times New Roman" w:hAnsi="Times New Roman" w:cs="Times New Roman"/>
                <w:sz w:val="28"/>
                <w:szCs w:val="28"/>
              </w:rPr>
              <w:t>віддалеміри</w:t>
            </w:r>
            <w:proofErr w:type="spellEnd"/>
            <w:r w:rsidRPr="00BE23A5">
              <w:rPr>
                <w:rFonts w:ascii="Times New Roman" w:hAnsi="Times New Roman" w:cs="Times New Roman"/>
                <w:sz w:val="28"/>
                <w:szCs w:val="28"/>
              </w:rPr>
              <w:t xml:space="preserve"> можуть працювати без спеціального відбивача, а їх лазерне випромінювання здатне відбиватися від будь-якої поверхні (дифузне відбиття), що є зручним при зйомці бортів кар’єру?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метод вимірювання відстаней, який ґрунтується на принципі визначення кількості довжини хвиль випромінювання, які вміщуються у відстані, яка вимірюється?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Яке нівелювання базується на використанні горизонтального візирного променя і двох рейок, встановлених в точках вертикально?</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Яке нівелювання виконують похилим променем візування і при цьому перевищення отримують шляхом обчислення за формулами, аргументами яких є кут нахилу і довжина візирного променя, висота установки приладу і висота точки візування?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47.</w:t>
            </w:r>
          </w:p>
        </w:tc>
        <w:tc>
          <w:tcPr>
            <w:tcW w:w="8368" w:type="dxa"/>
          </w:tcPr>
          <w:p w:rsidR="00635B1C" w:rsidRPr="00BE23A5" w:rsidRDefault="00635B1C" w:rsidP="006D4B84">
            <w:pPr>
              <w:tabs>
                <w:tab w:val="left" w:pos="1323"/>
              </w:tabs>
              <w:jc w:val="both"/>
              <w:rPr>
                <w:rFonts w:ascii="Times New Roman" w:hAnsi="Times New Roman" w:cs="Times New Roman"/>
                <w:sz w:val="28"/>
                <w:szCs w:val="28"/>
              </w:rPr>
            </w:pPr>
            <w:r w:rsidRPr="00BE23A5">
              <w:rPr>
                <w:rFonts w:ascii="Times New Roman" w:hAnsi="Times New Roman" w:cs="Times New Roman"/>
                <w:sz w:val="28"/>
                <w:szCs w:val="28"/>
              </w:rPr>
              <w:t>Точність якого нівелювання нижча?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48.</w:t>
            </w:r>
          </w:p>
        </w:tc>
        <w:tc>
          <w:tcPr>
            <w:tcW w:w="8368" w:type="dxa"/>
          </w:tcPr>
          <w:p w:rsidR="00635B1C" w:rsidRPr="00BE23A5" w:rsidRDefault="00635B1C" w:rsidP="006D4B84">
            <w:pPr>
              <w:tabs>
                <w:tab w:val="left" w:pos="1323"/>
              </w:tabs>
              <w:jc w:val="both"/>
              <w:rPr>
                <w:rFonts w:ascii="Times New Roman" w:hAnsi="Times New Roman" w:cs="Times New Roman"/>
                <w:sz w:val="28"/>
                <w:szCs w:val="28"/>
              </w:rPr>
            </w:pPr>
            <w:r w:rsidRPr="00BE23A5">
              <w:rPr>
                <w:rFonts w:ascii="Times New Roman" w:hAnsi="Times New Roman" w:cs="Times New Roman"/>
                <w:sz w:val="28"/>
                <w:szCs w:val="28"/>
              </w:rPr>
              <w:t>Чим характеризується сучасна організація маркшейдерських робіт на кар’єрах?</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lang w:val="en-US"/>
              </w:rPr>
            </w:pPr>
            <w:r w:rsidRPr="00BE23A5">
              <w:rPr>
                <w:rFonts w:ascii="Times New Roman" w:hAnsi="Times New Roman" w:cs="Times New Roman"/>
                <w:sz w:val="28"/>
                <w:szCs w:val="28"/>
              </w:rPr>
              <w:t>49.</w:t>
            </w:r>
          </w:p>
        </w:tc>
        <w:tc>
          <w:tcPr>
            <w:tcW w:w="8368" w:type="dxa"/>
          </w:tcPr>
          <w:p w:rsidR="00635B1C" w:rsidRPr="00BE23A5" w:rsidRDefault="00635B1C" w:rsidP="006D4B84">
            <w:pPr>
              <w:tabs>
                <w:tab w:val="left" w:pos="1323"/>
              </w:tabs>
              <w:jc w:val="both"/>
              <w:rPr>
                <w:rFonts w:ascii="Times New Roman" w:hAnsi="Times New Roman" w:cs="Times New Roman"/>
                <w:sz w:val="28"/>
                <w:szCs w:val="28"/>
              </w:rPr>
            </w:pPr>
            <w:r w:rsidRPr="00BE23A5">
              <w:rPr>
                <w:rFonts w:ascii="Times New Roman" w:eastAsia="Calibri" w:hAnsi="Times New Roman" w:cs="Times New Roman"/>
                <w:sz w:val="28"/>
                <w:szCs w:val="28"/>
              </w:rPr>
              <w:t>Де необхідно розміщувати основні опорні пункти, які складають основний каркас опорної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50.</w:t>
            </w:r>
          </w:p>
        </w:tc>
        <w:tc>
          <w:tcPr>
            <w:tcW w:w="8368" w:type="dxa"/>
          </w:tcPr>
          <w:p w:rsidR="00635B1C" w:rsidRPr="00BE23A5" w:rsidRDefault="00635B1C" w:rsidP="006D4B84">
            <w:pPr>
              <w:tabs>
                <w:tab w:val="left" w:pos="1323"/>
              </w:tabs>
              <w:jc w:val="both"/>
              <w:rPr>
                <w:rFonts w:ascii="Times New Roman" w:hAnsi="Times New Roman" w:cs="Times New Roman"/>
                <w:sz w:val="28"/>
                <w:szCs w:val="28"/>
              </w:rPr>
            </w:pPr>
            <w:r w:rsidRPr="00BE23A5">
              <w:rPr>
                <w:rFonts w:ascii="Times New Roman" w:hAnsi="Times New Roman" w:cs="Times New Roman"/>
                <w:sz w:val="28"/>
                <w:szCs w:val="28"/>
              </w:rPr>
              <w:t xml:space="preserve">Який найпоширеніший спосіб зйомки на кар’єрах, що використовується і при разовій, і при </w:t>
            </w:r>
            <w:proofErr w:type="spellStart"/>
            <w:r w:rsidRPr="00BE23A5">
              <w:rPr>
                <w:rFonts w:ascii="Times New Roman" w:hAnsi="Times New Roman" w:cs="Times New Roman"/>
                <w:sz w:val="28"/>
                <w:szCs w:val="28"/>
              </w:rPr>
              <w:t>поповнювальній</w:t>
            </w:r>
            <w:proofErr w:type="spellEnd"/>
            <w:r w:rsidRPr="00BE23A5">
              <w:rPr>
                <w:rFonts w:ascii="Times New Roman" w:hAnsi="Times New Roman" w:cs="Times New Roman"/>
                <w:sz w:val="28"/>
                <w:szCs w:val="28"/>
              </w:rPr>
              <w:t xml:space="preserve"> зйомці всіх видів відкритих гірничих робіт, особливо на великих кар’єрах з </w:t>
            </w:r>
            <w:r w:rsidRPr="00BE23A5">
              <w:rPr>
                <w:rFonts w:ascii="Times New Roman" w:hAnsi="Times New Roman" w:cs="Times New Roman"/>
                <w:sz w:val="28"/>
                <w:szCs w:val="28"/>
              </w:rPr>
              <w:lastRenderedPageBreak/>
              <w:t>великою глибиною розробки, з уступами складної конфігурації і внутрішніми відвалами за наявності недоступних відстаней для безпосередніх способів вимірювання?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51.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Яким із способів не визначають планове положення пунктів зйомочної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закріплюються пункти робочої маркшейдерської основи на місцевості?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Що необхідно враховувати в кожному конкретному випадку при виборі способу створення зйомочної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визначають висотні позначки пунктів зйомочної основи з потрібною точністю?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За допомогою яких </w:t>
            </w:r>
            <w:proofErr w:type="spellStart"/>
            <w:r w:rsidRPr="00BE23A5">
              <w:rPr>
                <w:rFonts w:ascii="Times New Roman" w:hAnsi="Times New Roman" w:cs="Times New Roman"/>
                <w:sz w:val="28"/>
                <w:szCs w:val="28"/>
              </w:rPr>
              <w:t>засічок</w:t>
            </w:r>
            <w:proofErr w:type="spellEnd"/>
            <w:r w:rsidRPr="00BE23A5">
              <w:rPr>
                <w:rFonts w:ascii="Times New Roman" w:hAnsi="Times New Roman" w:cs="Times New Roman"/>
                <w:sz w:val="28"/>
                <w:szCs w:val="28"/>
              </w:rPr>
              <w:t xml:space="preserve"> вигідно виконувати вставку точок, якщо одночасно вставляють декілька точок (спосіб О.І. </w:t>
            </w:r>
            <w:proofErr w:type="spellStart"/>
            <w:r w:rsidRPr="00BE23A5">
              <w:rPr>
                <w:rFonts w:ascii="Times New Roman" w:hAnsi="Times New Roman" w:cs="Times New Roman"/>
                <w:sz w:val="28"/>
                <w:szCs w:val="28"/>
              </w:rPr>
              <w:t>Дурнева</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56.</w:t>
            </w:r>
          </w:p>
        </w:tc>
        <w:tc>
          <w:tcPr>
            <w:tcW w:w="8368" w:type="dxa"/>
          </w:tcPr>
          <w:p w:rsidR="00635B1C" w:rsidRPr="00BE23A5" w:rsidRDefault="00635B1C" w:rsidP="006D4B84">
            <w:pPr>
              <w:pStyle w:val="a7"/>
              <w:widowControl w:val="0"/>
              <w:ind w:left="0"/>
              <w:jc w:val="both"/>
              <w:rPr>
                <w:rFonts w:ascii="Times New Roman" w:hAnsi="Times New Roman" w:cs="Times New Roman"/>
                <w:sz w:val="28"/>
                <w:szCs w:val="28"/>
                <w:lang w:val="uk-UA"/>
              </w:rPr>
            </w:pPr>
            <w:r w:rsidRPr="00BE23A5">
              <w:rPr>
                <w:rFonts w:ascii="Times New Roman" w:hAnsi="Times New Roman" w:cs="Times New Roman"/>
                <w:sz w:val="28"/>
                <w:szCs w:val="28"/>
                <w:lang w:val="uk-UA"/>
              </w:rPr>
              <w:t>Якими методами створюються державні опорні планові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Що означає масштаб</w:t>
            </w:r>
            <w:r w:rsidRPr="00BE23A5">
              <w:rPr>
                <w:rFonts w:ascii="Times New Roman" w:hAnsi="Times New Roman" w:cs="Times New Roman"/>
                <w:smallCaps/>
                <w:sz w:val="28"/>
                <w:szCs w:val="28"/>
              </w:rPr>
              <w:t xml:space="preserve"> 1:</w:t>
            </w:r>
            <w:r w:rsidRPr="00BE23A5">
              <w:rPr>
                <w:rFonts w:ascii="Times New Roman" w:hAnsi="Times New Roman" w:cs="Times New Roman"/>
                <w:sz w:val="28"/>
                <w:szCs w:val="28"/>
              </w:rPr>
              <w:t>5000?</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 називається задача визначення </w:t>
            </w:r>
            <w:proofErr w:type="spellStart"/>
            <w:r w:rsidRPr="00BE23A5">
              <w:rPr>
                <w:rFonts w:ascii="Times New Roman" w:hAnsi="Times New Roman" w:cs="Times New Roman"/>
                <w:sz w:val="28"/>
                <w:szCs w:val="28"/>
              </w:rPr>
              <w:t>дирекційного</w:t>
            </w:r>
            <w:proofErr w:type="spellEnd"/>
            <w:r w:rsidRPr="00BE23A5">
              <w:rPr>
                <w:rFonts w:ascii="Times New Roman" w:hAnsi="Times New Roman" w:cs="Times New Roman"/>
                <w:sz w:val="28"/>
                <w:szCs w:val="28"/>
              </w:rPr>
              <w:t xml:space="preserve"> кута і горизонтальної відстані між точками лінії по відомим координатам двох точок?</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На які класи за своїм призначенням і точністю поділяються державні опорні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Чим визначається ступінь зменшення лінії на плані?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61.</w:t>
            </w:r>
          </w:p>
        </w:tc>
        <w:tc>
          <w:tcPr>
            <w:tcW w:w="8368" w:type="dxa"/>
          </w:tcPr>
          <w:p w:rsidR="00635B1C" w:rsidRPr="00BE23A5" w:rsidRDefault="00635B1C" w:rsidP="006D4B84">
            <w:pPr>
              <w:pStyle w:val="a7"/>
              <w:ind w:left="0"/>
              <w:jc w:val="both"/>
              <w:rPr>
                <w:rFonts w:ascii="Times New Roman" w:hAnsi="Times New Roman" w:cs="Times New Roman"/>
                <w:sz w:val="28"/>
                <w:szCs w:val="28"/>
                <w:lang w:val="uk-UA"/>
              </w:rPr>
            </w:pPr>
            <w:r w:rsidRPr="00BE23A5">
              <w:rPr>
                <w:rFonts w:ascii="Times New Roman" w:hAnsi="Times New Roman" w:cs="Times New Roman"/>
                <w:sz w:val="28"/>
                <w:szCs w:val="28"/>
                <w:lang w:val="uk-UA"/>
              </w:rPr>
              <w:t>Що</w:t>
            </w:r>
            <w:r w:rsidRPr="00BE23A5">
              <w:rPr>
                <w:rFonts w:ascii="Times New Roman" w:hAnsi="Times New Roman" w:cs="Times New Roman"/>
                <w:sz w:val="28"/>
                <w:szCs w:val="28"/>
              </w:rPr>
              <w:t xml:space="preserve"> </w:t>
            </w:r>
            <w:r w:rsidRPr="00BE23A5">
              <w:rPr>
                <w:rFonts w:ascii="Times New Roman" w:hAnsi="Times New Roman" w:cs="Times New Roman"/>
                <w:sz w:val="28"/>
                <w:szCs w:val="28"/>
                <w:lang w:val="uk-UA"/>
              </w:rPr>
              <w:t>означає</w:t>
            </w:r>
            <w:r w:rsidRPr="00BE23A5">
              <w:rPr>
                <w:rFonts w:ascii="Times New Roman" w:hAnsi="Times New Roman" w:cs="Times New Roman"/>
                <w:sz w:val="28"/>
                <w:szCs w:val="28"/>
              </w:rPr>
              <w:t xml:space="preserve"> масштаб</w:t>
            </w:r>
            <w:r w:rsidRPr="00BE23A5">
              <w:rPr>
                <w:rFonts w:ascii="Times New Roman" w:hAnsi="Times New Roman" w:cs="Times New Roman"/>
                <w:smallCaps/>
                <w:sz w:val="28"/>
                <w:szCs w:val="28"/>
              </w:rPr>
              <w:t xml:space="preserve"> 1:</w:t>
            </w:r>
            <w:r w:rsidRPr="00BE23A5">
              <w:rPr>
                <w:rFonts w:ascii="Times New Roman" w:hAnsi="Times New Roman" w:cs="Times New Roman"/>
                <w:sz w:val="28"/>
                <w:szCs w:val="28"/>
                <w:lang w:val="uk-UA"/>
              </w:rPr>
              <w:t>2</w:t>
            </w:r>
            <w:r w:rsidRPr="00BE23A5">
              <w:rPr>
                <w:rFonts w:ascii="Times New Roman" w:hAnsi="Times New Roman" w:cs="Times New Roman"/>
                <w:sz w:val="28"/>
                <w:szCs w:val="28"/>
              </w:rPr>
              <w:t>000</w:t>
            </w:r>
            <w:r w:rsidRPr="00BE23A5">
              <w:rPr>
                <w:rFonts w:ascii="Times New Roman" w:hAnsi="Times New Roman" w:cs="Times New Roman"/>
                <w:sz w:val="28"/>
                <w:szCs w:val="28"/>
                <w:lang w:val="uk-UA"/>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зйомка подробиць кар’єра, коли для визначення положення точки, що знімається,  вимірюються два горизонтальних кути з протилежних кінців сторони зйомочного обґрунтування до цієї точки?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 яких елементів складається космічний сегмент системи GРS?</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 яких 3-х сегментів складається глобальна позиційна система GPS?</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65.</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Аналітичні мережі знімальної основи на кар'єрах будують у вигляді ланцюжків: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66.</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Висоти точок знімального обґрунтування кар'єра визначаються: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67.</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За якою формулою обчислюють перевищення при тригонометричному нівелюванні?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68.</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Що безпосередньо вимірюють при тригонометричному нівелюванні?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69.</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Які прилади та обладнання використовуються при тригонометричному нівелюванні?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70.</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 xml:space="preserve">За якою формулою визначається перевищення між точками установки рейок «h», якщо при виконанні геометричного нівелювання при наведенні нівеліра на задню рейку був отриманий відлік «a», а при наведенні на передню рейку - «b»? </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71.</w:t>
            </w:r>
          </w:p>
        </w:tc>
        <w:tc>
          <w:tcPr>
            <w:tcW w:w="8368" w:type="dxa"/>
          </w:tcPr>
          <w:p w:rsidR="00635B1C" w:rsidRPr="00BE23A5" w:rsidRDefault="00635B1C" w:rsidP="006D4B84">
            <w:pPr>
              <w:contextualSpacing/>
              <w:jc w:val="both"/>
              <w:rPr>
                <w:rFonts w:ascii="Times New Roman" w:eastAsia="Times New Roman" w:hAnsi="Times New Roman" w:cs="Times New Roman"/>
                <w:sz w:val="28"/>
                <w:szCs w:val="28"/>
                <w:lang w:eastAsia="ru-RU"/>
              </w:rPr>
            </w:pPr>
            <w:r w:rsidRPr="00BE23A5">
              <w:rPr>
                <w:rFonts w:ascii="Times New Roman" w:eastAsia="Times New Roman" w:hAnsi="Times New Roman" w:cs="Times New Roman"/>
                <w:sz w:val="28"/>
                <w:szCs w:val="28"/>
                <w:lang w:eastAsia="ru-RU"/>
              </w:rPr>
              <w:t xml:space="preserve">Кутова допустима нев’язка ходу або полігона обчислюється за формулою </w:t>
            </w:r>
            <w:r w:rsidRPr="00BE23A5">
              <w:rPr>
                <w:rFonts w:ascii="Times New Roman" w:eastAsia="Times New Roman" w:hAnsi="Times New Roman" w:cs="Times New Roman"/>
                <w:position w:val="-8"/>
                <w:sz w:val="28"/>
                <w:szCs w:val="28"/>
                <w:lang w:eastAsia="ru-RU"/>
              </w:rPr>
              <w:object w:dxaOrig="6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19.95pt" o:ole="">
                  <v:imagedata r:id="rId7" o:title=""/>
                </v:shape>
                <o:OLEObject Type="Embed" ProgID="Equation.3" ShapeID="_x0000_i1025" DrawAspect="Content" ObjectID="_1668254035" r:id="rId8"/>
              </w:object>
            </w:r>
            <w:r w:rsidRPr="00BE23A5">
              <w:rPr>
                <w:rFonts w:ascii="Times New Roman" w:eastAsia="Times New Roman" w:hAnsi="Times New Roman" w:cs="Times New Roman"/>
                <w:sz w:val="28"/>
                <w:szCs w:val="28"/>
                <w:lang w:eastAsia="ru-RU"/>
              </w:rPr>
              <w:t xml:space="preserve"> для полігонометрії: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40 км є граничним периметром полігону для полігонометрії: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73.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 км є граничним периметром полігону для полігонометрії: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 км є граничним периметром полігону для полігонометрії: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Гранична довжина окремого ходу для 4 класу полігонометрії становить: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Гранична довжина окремого ходу для 1 розряду полігонометрії становить: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77.</w:t>
            </w:r>
          </w:p>
        </w:tc>
        <w:tc>
          <w:tcPr>
            <w:tcW w:w="8368" w:type="dxa"/>
          </w:tcPr>
          <w:p w:rsidR="00635B1C" w:rsidRPr="00BE23A5" w:rsidRDefault="00635B1C" w:rsidP="006D4B84">
            <w:pPr>
              <w:contextualSpacing/>
              <w:jc w:val="both"/>
              <w:rPr>
                <w:rFonts w:ascii="Times New Roman" w:eastAsia="Times New Roman" w:hAnsi="Times New Roman" w:cs="Times New Roman"/>
                <w:sz w:val="28"/>
                <w:szCs w:val="28"/>
                <w:lang w:eastAsia="ru-RU"/>
              </w:rPr>
            </w:pPr>
            <w:r w:rsidRPr="00BE23A5">
              <w:rPr>
                <w:rFonts w:ascii="Times New Roman" w:eastAsia="Times New Roman" w:hAnsi="Times New Roman" w:cs="Times New Roman"/>
                <w:sz w:val="28"/>
                <w:szCs w:val="28"/>
                <w:lang w:eastAsia="ru-RU"/>
              </w:rPr>
              <w:t>Гранична довжина окремого ходу для 2 розряду полігонометрії становить: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 правильних математичних поверхонь найближче до поверхні геоїда підходить: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Мережа меридіанів і паралелей, завданих деяким чином на земну поверхню, являє собою координатні осі: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Початком відліку географічних координат є:</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Під довготою розуміють: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Під широтою розуміють: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географічних координатах довготи можуть відраховуватися: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тому випадку, коли довготи відлічуються на схід і захід від Гринвіцького меридіана, вони змінюються: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Широти відлічуються: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тому випадку, коли довготи відлічуються тільки на схід від Гринвіцького меридіана, вони змінюються: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Який вид маркшейдерських креслень представляє собою креслення, що складаються в ортогональній проекції на горизонтальну площину: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геодезичній системі плоских прямокутних координат:</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Були встановлені оптимальні розміри смуги, яка переноситься з земного еліпсоїда на дотичний циліндр:</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Оскільки </w:t>
            </w:r>
            <w:proofErr w:type="spellStart"/>
            <w:r w:rsidRPr="00BE23A5">
              <w:rPr>
                <w:rFonts w:ascii="Times New Roman" w:hAnsi="Times New Roman" w:cs="Times New Roman"/>
                <w:sz w:val="28"/>
                <w:szCs w:val="28"/>
              </w:rPr>
              <w:t>дирекційний</w:t>
            </w:r>
            <w:proofErr w:type="spellEnd"/>
            <w:r w:rsidRPr="00BE23A5">
              <w:rPr>
                <w:rFonts w:ascii="Times New Roman" w:hAnsi="Times New Roman" w:cs="Times New Roman"/>
                <w:sz w:val="28"/>
                <w:szCs w:val="28"/>
              </w:rPr>
              <w:t xml:space="preserve"> кут однієї і тієї ж лінії в різних її точках залишається постійним, тому прямий і зворотний </w:t>
            </w:r>
            <w:proofErr w:type="spellStart"/>
            <w:r w:rsidRPr="00BE23A5">
              <w:rPr>
                <w:rFonts w:ascii="Times New Roman" w:hAnsi="Times New Roman" w:cs="Times New Roman"/>
                <w:sz w:val="28"/>
                <w:szCs w:val="28"/>
              </w:rPr>
              <w:t>дирекційний</w:t>
            </w:r>
            <w:proofErr w:type="spellEnd"/>
            <w:r w:rsidRPr="00BE23A5">
              <w:rPr>
                <w:rFonts w:ascii="Times New Roman" w:hAnsi="Times New Roman" w:cs="Times New Roman"/>
                <w:sz w:val="28"/>
                <w:szCs w:val="28"/>
              </w:rPr>
              <w:t xml:space="preserve"> кути відрізняються один від одного на: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Кут γ в даній точці між її географічним меридіаном і лінією, паралельній осі абсцис (осьовому меридіану), називається: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Задача визначення координат точки за координатами вихідної точки, горизонтальному прокладенню між вихідною та обумовленою точками і </w:t>
            </w:r>
            <w:proofErr w:type="spellStart"/>
            <w:r w:rsidRPr="00BE23A5">
              <w:rPr>
                <w:rFonts w:ascii="Times New Roman" w:hAnsi="Times New Roman" w:cs="Times New Roman"/>
                <w:sz w:val="28"/>
                <w:szCs w:val="28"/>
              </w:rPr>
              <w:t>дирекційному</w:t>
            </w:r>
            <w:proofErr w:type="spellEnd"/>
            <w:r w:rsidRPr="00BE23A5">
              <w:rPr>
                <w:rFonts w:ascii="Times New Roman" w:hAnsi="Times New Roman" w:cs="Times New Roman"/>
                <w:sz w:val="28"/>
                <w:szCs w:val="28"/>
              </w:rPr>
              <w:t xml:space="preserve"> куту цієї лінії носить назву: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Задача визначення </w:t>
            </w:r>
            <w:proofErr w:type="spellStart"/>
            <w:r w:rsidRPr="00BE23A5">
              <w:rPr>
                <w:rFonts w:ascii="Times New Roman" w:hAnsi="Times New Roman" w:cs="Times New Roman"/>
                <w:sz w:val="28"/>
                <w:szCs w:val="28"/>
              </w:rPr>
              <w:t>дирекційного</w:t>
            </w:r>
            <w:proofErr w:type="spellEnd"/>
            <w:r w:rsidRPr="00BE23A5">
              <w:rPr>
                <w:rFonts w:ascii="Times New Roman" w:hAnsi="Times New Roman" w:cs="Times New Roman"/>
                <w:sz w:val="28"/>
                <w:szCs w:val="28"/>
              </w:rPr>
              <w:t xml:space="preserve"> кута і горизонтальної відстані між точками лінії по відомим координатам двох точок носить назву: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На відміну від азимута А </w:t>
            </w:r>
            <w:proofErr w:type="spellStart"/>
            <w:r w:rsidRPr="00BE23A5">
              <w:rPr>
                <w:rFonts w:ascii="Times New Roman" w:hAnsi="Times New Roman" w:cs="Times New Roman"/>
                <w:sz w:val="28"/>
                <w:szCs w:val="28"/>
              </w:rPr>
              <w:t>дирекційний</w:t>
            </w:r>
            <w:proofErr w:type="spellEnd"/>
            <w:r w:rsidRPr="00BE23A5">
              <w:rPr>
                <w:rFonts w:ascii="Times New Roman" w:hAnsi="Times New Roman" w:cs="Times New Roman"/>
                <w:sz w:val="28"/>
                <w:szCs w:val="28"/>
              </w:rPr>
              <w:t xml:space="preserve"> кут однієї і тієї ж лінії в різних її точках:</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Ступінь зменшення лінії на плані (карті) визначається: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Орієнтування карт і планів проводиться за: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Під рельєфом розуміють: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збільшенні крутизни схилу: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Якщо сторона квадрата квадратної палетки дорівнює 5 мм, а масштаб плану 1:2000, то площа одного квадрата такої палетки в масштабі плану буде: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100.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Під зйомкою місцевості розуміють: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організації геодезичних робіт пов'язаних зі зйомками застосовується принцип:</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Державні опорні планові мережі створюються: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За своїм призначенням і точністю державні опорні мережі діляться на: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Пункти планових і нівелірних опорних мереж бувають: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забезпечення видимості між опорними пунктами ґрунтові центри: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Державна нівелірна мережа поділяється на: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вимірювання горизонтальних кутів і кутів нахилу (вертикальних кутів) використовують прилад, який називається: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Фізичний принцип вимірювання відстаней, заснований на часі проходження світловими хвилями вимірюваної відстані, закладений 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Геометричне нівелювання виконується за допомогою: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Нівеліри бувають: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Високоточні нівеліри використовуються для: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Якщо при виконанні геометричного нівелювання при наведенні нівеліра на задню рейку був отриманий відлік «a», а при наведенні на передню рейку - «b», то перевищення між точками установки рейок «h» визначається за формулою: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тригонометричному нівелюванні використовуються наступні прилади та обладнання: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тригонометричному нівелюванні безпосередньо вимірюють: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Перевищення при тригонометричному нівелюванні отримують обчисленням за наступною формулою (де L-похила відстань, виміряна нитковим далекоміром теодоліта; δ </w:t>
            </w:r>
            <w:proofErr w:type="spellStart"/>
            <w:r w:rsidRPr="00BE23A5">
              <w:rPr>
                <w:rFonts w:ascii="Times New Roman" w:hAnsi="Times New Roman" w:cs="Times New Roman"/>
                <w:sz w:val="28"/>
                <w:szCs w:val="28"/>
              </w:rPr>
              <w:t>-виміряний</w:t>
            </w:r>
            <w:proofErr w:type="spellEnd"/>
            <w:r w:rsidRPr="00BE23A5">
              <w:rPr>
                <w:rFonts w:ascii="Times New Roman" w:hAnsi="Times New Roman" w:cs="Times New Roman"/>
                <w:sz w:val="28"/>
                <w:szCs w:val="28"/>
              </w:rPr>
              <w:t xml:space="preserve"> вертикальний кут на рейку, і </w:t>
            </w:r>
            <w:proofErr w:type="spellStart"/>
            <w:r w:rsidRPr="00BE23A5">
              <w:rPr>
                <w:rFonts w:ascii="Times New Roman" w:hAnsi="Times New Roman" w:cs="Times New Roman"/>
                <w:sz w:val="28"/>
                <w:szCs w:val="28"/>
              </w:rPr>
              <w:t>-висота</w:t>
            </w:r>
            <w:proofErr w:type="spellEnd"/>
            <w:r w:rsidRPr="00BE23A5">
              <w:rPr>
                <w:rFonts w:ascii="Times New Roman" w:hAnsi="Times New Roman" w:cs="Times New Roman"/>
                <w:sz w:val="28"/>
                <w:szCs w:val="28"/>
              </w:rPr>
              <w:t xml:space="preserve"> приладу; ν </w:t>
            </w:r>
            <w:proofErr w:type="spellStart"/>
            <w:r w:rsidRPr="00BE23A5">
              <w:rPr>
                <w:rFonts w:ascii="Times New Roman" w:hAnsi="Times New Roman" w:cs="Times New Roman"/>
                <w:sz w:val="28"/>
                <w:szCs w:val="28"/>
              </w:rPr>
              <w:t>-висота</w:t>
            </w:r>
            <w:proofErr w:type="spellEnd"/>
            <w:r w:rsidRPr="00BE23A5">
              <w:rPr>
                <w:rFonts w:ascii="Times New Roman" w:hAnsi="Times New Roman" w:cs="Times New Roman"/>
                <w:sz w:val="28"/>
                <w:szCs w:val="28"/>
              </w:rPr>
              <w:t xml:space="preserve"> візування):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Пункти планового знімального обґрунтування на кар'єрах визначаються на основі опорних мереж:</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Висоти точок знімального обґрунтування кар'єра визначаються: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Аналітичні мережі знімальної основи на кар'єрах будують у вигляді ланцюжків: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Спосіб, коли з пунктів (як мінімум з трьох) опорного обґрунтування кар'єра виконується вимірювання горизонтальних кутів на пункт, для визначення його координат, називається: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Спосіб, коли на пункті для визначення його координат вимірюють як мінімум три горизонтальні кути на пункти опорної мережі, називається: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Зйомка подробиць, що представляє собою сукупність полярного способу зйомки і тригонометричного нівелювання, називається: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Зйомка подробиць кар'єра, коли для визначення положення точки вимірюють два горизонтальних кута з протилежних кінців боку знімального обґрунтування до цієї точки, називається: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Геометричне нівелювання з середини виконується за допомогою: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124.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виконання геометричного нівелювання вперед потрібно як мінімум:</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Перед початком тахеометричної зйомки обов’язково:</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Теодоліт 2Т30П використовують для вимірювання горизонтальних кутів: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Теодоліти з середньою квадратичною похибкою вимірювання горизонтального кута одним прийомом 5ʺ використовують при проектуванні мереж:</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визначення координат геодезичних пунктів застосовують такі методи GPS-знімання: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визначення положення геодезичних пунктів застосовують два основних типи GPS-мережі: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радіальному типі GPS-мережі один приймач установлюють: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Тип мережі у вигляді замкнутої геометричної фігури полягає 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GPS-мережа має відповідати одній із основних вимог, такій як:</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До початку спостережень на пункті антену GPS-системи: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Вимірювання висоти антени виконують за допомогою спеціальної лінійки, що знаходиться в комплекті системи GPS. Висоту вимірюють: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Туман і дощ на передачу даних із супутників: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Довжини сторін у теодолітних ходах знімальних мереж на забудованих територіях мають бути не менше: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Довжини сторін у теодолітних ходах знімальних мереж на незабудованих територіях мають бути не менше: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створюванні теодолітних ходів точності, яка відповідає знімальним мережам центрування приладів та марок виконують з точністю: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Висоти точок при створенні знімальної мережі визначаються: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Технічне нівелювання виконують за допомогою: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Теодоліт Т-1 використовують для вимірювання кутів з метою створення тріангуляції і полігонометрії: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Теодоліт Т-2 не використовують для вимірювання кутів з метою створення тріангуляції і полігонометрії: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Нівелір Н-3К не використовують для вимірювання перевищень між пунктами в висотних мережах:</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нівелювання IV класу використовують: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визначення перевищень у висотних мережах I класу нівелювання використовують нівелір:</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Рефракція – це: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Нівелювання не рекомендується виконувати: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 час близький до сходу та заходу сонця (в межах двох годин) на вимірювання перевищень і вертикальних кутів значним чином впливає:</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149.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На вимірювання горизонтальних кутів впливає таке фізичне явище, як:</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Для обчислення </w:t>
            </w:r>
            <w:proofErr w:type="spellStart"/>
            <w:r w:rsidRPr="00BE23A5">
              <w:rPr>
                <w:rFonts w:ascii="Times New Roman" w:hAnsi="Times New Roman" w:cs="Times New Roman"/>
                <w:sz w:val="28"/>
                <w:szCs w:val="28"/>
              </w:rPr>
              <w:t>дирекційного</w:t>
            </w:r>
            <w:proofErr w:type="spellEnd"/>
            <w:r w:rsidRPr="00BE23A5">
              <w:rPr>
                <w:rFonts w:ascii="Times New Roman" w:hAnsi="Times New Roman" w:cs="Times New Roman"/>
                <w:sz w:val="28"/>
                <w:szCs w:val="28"/>
              </w:rPr>
              <w:t xml:space="preserve"> кута у вихідних даних має бути </w:t>
            </w:r>
            <w:r w:rsidRPr="00BE23A5">
              <w:rPr>
                <w:rFonts w:ascii="Times New Roman" w:hAnsi="Times New Roman" w:cs="Times New Roman"/>
                <w:sz w:val="28"/>
                <w:szCs w:val="28"/>
              </w:rPr>
              <w:lastRenderedPageBreak/>
              <w:t>зазначено хоча б:</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151.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обчислення координат точки у вихідних даних має бути зазначено:</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умові, якщо дано вертикальний кут з одного пункту на інший і похилу відстань, можна обчислити: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Теоретична сума кутів у розімкнутому теодолітному ході обчислюється за формулою (для лівих за ходом виміряних кутів):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Теоретична сума кутів у розімкнутому теодолітному ході обчислюється за формулою (для правих за ходом виміряних кутів):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Якщо румб у третій чверті становить 45º, то відповідний </w:t>
            </w:r>
            <w:proofErr w:type="spellStart"/>
            <w:r w:rsidRPr="00BE23A5">
              <w:rPr>
                <w:rFonts w:ascii="Times New Roman" w:hAnsi="Times New Roman" w:cs="Times New Roman"/>
                <w:sz w:val="28"/>
                <w:szCs w:val="28"/>
              </w:rPr>
              <w:t>дирекційний</w:t>
            </w:r>
            <w:proofErr w:type="spellEnd"/>
            <w:r w:rsidRPr="00BE23A5">
              <w:rPr>
                <w:rFonts w:ascii="Times New Roman" w:hAnsi="Times New Roman" w:cs="Times New Roman"/>
                <w:sz w:val="28"/>
                <w:szCs w:val="28"/>
              </w:rPr>
              <w:t xml:space="preserve"> кут буде мати значення: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Якщо румб у першій чверті становить 45º, то відповідний </w:t>
            </w:r>
            <w:proofErr w:type="spellStart"/>
            <w:r w:rsidRPr="00BE23A5">
              <w:rPr>
                <w:rFonts w:ascii="Times New Roman" w:hAnsi="Times New Roman" w:cs="Times New Roman"/>
                <w:sz w:val="28"/>
                <w:szCs w:val="28"/>
              </w:rPr>
              <w:t>дирекційний</w:t>
            </w:r>
            <w:proofErr w:type="spellEnd"/>
            <w:r w:rsidRPr="00BE23A5">
              <w:rPr>
                <w:rFonts w:ascii="Times New Roman" w:hAnsi="Times New Roman" w:cs="Times New Roman"/>
                <w:sz w:val="28"/>
                <w:szCs w:val="28"/>
              </w:rPr>
              <w:t xml:space="preserve"> кут буде мати значення: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157.</w:t>
            </w:r>
          </w:p>
        </w:tc>
        <w:tc>
          <w:tcPr>
            <w:tcW w:w="8368" w:type="dxa"/>
          </w:tcPr>
          <w:p w:rsidR="00635B1C" w:rsidRPr="00BE23A5" w:rsidRDefault="00635B1C" w:rsidP="006D4B84">
            <w:pPr>
              <w:jc w:val="both"/>
              <w:rPr>
                <w:rFonts w:ascii="Times New Roman" w:hAnsi="Times New Roman" w:cs="Times New Roman"/>
                <w:sz w:val="28"/>
                <w:szCs w:val="28"/>
                <w:lang w:val="ru-RU"/>
              </w:rPr>
            </w:pPr>
            <w:proofErr w:type="spellStart"/>
            <w:r w:rsidRPr="00BE23A5">
              <w:rPr>
                <w:rFonts w:ascii="Times New Roman" w:hAnsi="Times New Roman" w:cs="Times New Roman"/>
                <w:sz w:val="28"/>
                <w:szCs w:val="28"/>
                <w:lang w:val="ru-RU"/>
              </w:rPr>
              <w:t>Якщо</w:t>
            </w:r>
            <w:proofErr w:type="spellEnd"/>
            <w:r w:rsidRPr="00BE23A5">
              <w:rPr>
                <w:rFonts w:ascii="Times New Roman" w:hAnsi="Times New Roman" w:cs="Times New Roman"/>
                <w:sz w:val="28"/>
                <w:szCs w:val="28"/>
                <w:lang w:val="ru-RU"/>
              </w:rPr>
              <w:t xml:space="preserve"> румб </w:t>
            </w:r>
            <w:proofErr w:type="gramStart"/>
            <w:r w:rsidRPr="00BE23A5">
              <w:rPr>
                <w:rFonts w:ascii="Times New Roman" w:hAnsi="Times New Roman" w:cs="Times New Roman"/>
                <w:sz w:val="28"/>
                <w:szCs w:val="28"/>
                <w:lang w:val="ru-RU"/>
              </w:rPr>
              <w:t>у</w:t>
            </w:r>
            <w:proofErr w:type="gramEnd"/>
            <w:r w:rsidRPr="00BE23A5">
              <w:rPr>
                <w:rFonts w:ascii="Times New Roman" w:hAnsi="Times New Roman" w:cs="Times New Roman"/>
                <w:sz w:val="28"/>
                <w:szCs w:val="28"/>
                <w:lang w:val="ru-RU"/>
              </w:rPr>
              <w:t xml:space="preserve"> </w:t>
            </w:r>
            <w:proofErr w:type="spellStart"/>
            <w:r w:rsidRPr="00BE23A5">
              <w:rPr>
                <w:rFonts w:ascii="Times New Roman" w:hAnsi="Times New Roman" w:cs="Times New Roman"/>
                <w:sz w:val="28"/>
                <w:szCs w:val="28"/>
                <w:lang w:val="ru-RU"/>
              </w:rPr>
              <w:t>другій</w:t>
            </w:r>
            <w:proofErr w:type="spellEnd"/>
            <w:r w:rsidRPr="00BE23A5">
              <w:rPr>
                <w:rFonts w:ascii="Times New Roman" w:hAnsi="Times New Roman" w:cs="Times New Roman"/>
                <w:sz w:val="28"/>
                <w:szCs w:val="28"/>
                <w:lang w:val="ru-RU"/>
              </w:rPr>
              <w:t xml:space="preserve"> </w:t>
            </w:r>
            <w:proofErr w:type="spellStart"/>
            <w:r w:rsidRPr="00BE23A5">
              <w:rPr>
                <w:rFonts w:ascii="Times New Roman" w:hAnsi="Times New Roman" w:cs="Times New Roman"/>
                <w:sz w:val="28"/>
                <w:szCs w:val="28"/>
                <w:lang w:val="ru-RU"/>
              </w:rPr>
              <w:t>чверті</w:t>
            </w:r>
            <w:proofErr w:type="spellEnd"/>
            <w:r w:rsidRPr="00BE23A5">
              <w:rPr>
                <w:rFonts w:ascii="Times New Roman" w:hAnsi="Times New Roman" w:cs="Times New Roman"/>
                <w:sz w:val="28"/>
                <w:szCs w:val="28"/>
                <w:lang w:val="ru-RU"/>
              </w:rPr>
              <w:t xml:space="preserve"> становить 45º, то </w:t>
            </w:r>
            <w:proofErr w:type="spellStart"/>
            <w:r w:rsidRPr="00BE23A5">
              <w:rPr>
                <w:rFonts w:ascii="Times New Roman" w:hAnsi="Times New Roman" w:cs="Times New Roman"/>
                <w:sz w:val="28"/>
                <w:szCs w:val="28"/>
                <w:lang w:val="ru-RU"/>
              </w:rPr>
              <w:t>відповідний</w:t>
            </w:r>
            <w:proofErr w:type="spellEnd"/>
            <w:r w:rsidRPr="00BE23A5">
              <w:rPr>
                <w:rFonts w:ascii="Times New Roman" w:hAnsi="Times New Roman" w:cs="Times New Roman"/>
                <w:sz w:val="28"/>
                <w:szCs w:val="28"/>
                <w:lang w:val="ru-RU"/>
              </w:rPr>
              <w:t xml:space="preserve"> </w:t>
            </w:r>
            <w:proofErr w:type="spellStart"/>
            <w:r w:rsidRPr="00BE23A5">
              <w:rPr>
                <w:rFonts w:ascii="Times New Roman" w:hAnsi="Times New Roman" w:cs="Times New Roman"/>
                <w:sz w:val="28"/>
                <w:szCs w:val="28"/>
                <w:lang w:val="ru-RU"/>
              </w:rPr>
              <w:t>дирекційний</w:t>
            </w:r>
            <w:proofErr w:type="spellEnd"/>
            <w:r w:rsidRPr="00BE23A5">
              <w:rPr>
                <w:rFonts w:ascii="Times New Roman" w:hAnsi="Times New Roman" w:cs="Times New Roman"/>
                <w:sz w:val="28"/>
                <w:szCs w:val="28"/>
                <w:lang w:val="ru-RU"/>
              </w:rPr>
              <w:t xml:space="preserve"> кут буде </w:t>
            </w:r>
            <w:proofErr w:type="spellStart"/>
            <w:r w:rsidRPr="00BE23A5">
              <w:rPr>
                <w:rFonts w:ascii="Times New Roman" w:hAnsi="Times New Roman" w:cs="Times New Roman"/>
                <w:sz w:val="28"/>
                <w:szCs w:val="28"/>
                <w:lang w:val="ru-RU"/>
              </w:rPr>
              <w:t>мати</w:t>
            </w:r>
            <w:proofErr w:type="spellEnd"/>
            <w:r w:rsidRPr="00BE23A5">
              <w:rPr>
                <w:rFonts w:ascii="Times New Roman" w:hAnsi="Times New Roman" w:cs="Times New Roman"/>
                <w:sz w:val="28"/>
                <w:szCs w:val="28"/>
                <w:lang w:val="ru-RU"/>
              </w:rPr>
              <w:t xml:space="preserve"> </w:t>
            </w:r>
            <w:proofErr w:type="spellStart"/>
            <w:r w:rsidRPr="00BE23A5">
              <w:rPr>
                <w:rFonts w:ascii="Times New Roman" w:hAnsi="Times New Roman" w:cs="Times New Roman"/>
                <w:sz w:val="28"/>
                <w:szCs w:val="28"/>
                <w:lang w:val="ru-RU"/>
              </w:rPr>
              <w:t>значення</w:t>
            </w:r>
            <w:proofErr w:type="spellEnd"/>
            <w:r w:rsidRPr="00BE23A5">
              <w:rPr>
                <w:rFonts w:ascii="Times New Roman" w:hAnsi="Times New Roman" w:cs="Times New Roman"/>
                <w:sz w:val="28"/>
                <w:szCs w:val="28"/>
                <w:lang w:val="ru-RU"/>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Якщо румб у четвертій чверті становить 45º, то відповідний </w:t>
            </w:r>
            <w:proofErr w:type="spellStart"/>
            <w:r w:rsidRPr="00BE23A5">
              <w:rPr>
                <w:rFonts w:ascii="Times New Roman" w:hAnsi="Times New Roman" w:cs="Times New Roman"/>
                <w:sz w:val="28"/>
                <w:szCs w:val="28"/>
              </w:rPr>
              <w:t>дирекційний</w:t>
            </w:r>
            <w:proofErr w:type="spellEnd"/>
            <w:r w:rsidRPr="00BE23A5">
              <w:rPr>
                <w:rFonts w:ascii="Times New Roman" w:hAnsi="Times New Roman" w:cs="Times New Roman"/>
                <w:sz w:val="28"/>
                <w:szCs w:val="28"/>
              </w:rPr>
              <w:t xml:space="preserve"> кут буде мати значення: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Якщо </w:t>
            </w:r>
            <w:proofErr w:type="spellStart"/>
            <w:r w:rsidRPr="00BE23A5">
              <w:rPr>
                <w:rFonts w:ascii="Times New Roman" w:hAnsi="Times New Roman" w:cs="Times New Roman"/>
                <w:sz w:val="28"/>
                <w:szCs w:val="28"/>
              </w:rPr>
              <w:t>дирекційний</w:t>
            </w:r>
            <w:proofErr w:type="spellEnd"/>
            <w:r w:rsidRPr="00BE23A5">
              <w:rPr>
                <w:rFonts w:ascii="Times New Roman" w:hAnsi="Times New Roman" w:cs="Times New Roman"/>
                <w:sz w:val="28"/>
                <w:szCs w:val="28"/>
              </w:rPr>
              <w:t xml:space="preserve"> кут становить 130º, то відповідний румб буде мати значення: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Якщо </w:t>
            </w:r>
            <w:proofErr w:type="spellStart"/>
            <w:r w:rsidRPr="00BE23A5">
              <w:rPr>
                <w:rFonts w:ascii="Times New Roman" w:hAnsi="Times New Roman" w:cs="Times New Roman"/>
                <w:sz w:val="28"/>
                <w:szCs w:val="28"/>
              </w:rPr>
              <w:t>дирекційний</w:t>
            </w:r>
            <w:proofErr w:type="spellEnd"/>
            <w:r w:rsidRPr="00BE23A5">
              <w:rPr>
                <w:rFonts w:ascii="Times New Roman" w:hAnsi="Times New Roman" w:cs="Times New Roman"/>
                <w:sz w:val="28"/>
                <w:szCs w:val="28"/>
              </w:rPr>
              <w:t xml:space="preserve"> кут становить 275º, то відповідний румб буде мати значення: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Для обчислення </w:t>
            </w:r>
            <w:proofErr w:type="spellStart"/>
            <w:r w:rsidRPr="00BE23A5">
              <w:rPr>
                <w:rFonts w:ascii="Times New Roman" w:hAnsi="Times New Roman" w:cs="Times New Roman"/>
                <w:sz w:val="28"/>
                <w:szCs w:val="28"/>
              </w:rPr>
              <w:t>нев’язки</w:t>
            </w:r>
            <w:proofErr w:type="spellEnd"/>
            <w:r w:rsidRPr="00BE23A5">
              <w:rPr>
                <w:rFonts w:ascii="Times New Roman" w:hAnsi="Times New Roman" w:cs="Times New Roman"/>
                <w:sz w:val="28"/>
                <w:szCs w:val="28"/>
              </w:rPr>
              <w:t xml:space="preserve"> приростів координат у теодолітному ході потрібно:</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Для обчислення кутової </w:t>
            </w:r>
            <w:proofErr w:type="spellStart"/>
            <w:r w:rsidRPr="00BE23A5">
              <w:rPr>
                <w:rFonts w:ascii="Times New Roman" w:hAnsi="Times New Roman" w:cs="Times New Roman"/>
                <w:sz w:val="28"/>
                <w:szCs w:val="28"/>
              </w:rPr>
              <w:t>нев’язки</w:t>
            </w:r>
            <w:proofErr w:type="spellEnd"/>
            <w:r w:rsidRPr="00BE23A5">
              <w:rPr>
                <w:rFonts w:ascii="Times New Roman" w:hAnsi="Times New Roman" w:cs="Times New Roman"/>
                <w:sz w:val="28"/>
                <w:szCs w:val="28"/>
              </w:rPr>
              <w:t xml:space="preserve"> у теодолітному ході потрібно:</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Теоретична сума кутів у замкнутому  теодолітному ході обчислюється за формулою (для зовнішніх виміряних кутів):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Теоретична сума кутів у замкнутому  теодолітному ході обчислюється за формулою (для внутрішніх виміряних кутів):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Теоретична нев’язка приростів координат у замкнутому теодолітному ході становить: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виконанні тахеометричної зйомки безпосередньо в польових умовах вимірюють: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Горизонтальний кут при тахеометричній зйомці достатньо вимірювати з точністю: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виносі точки в натуру полярним способом необхідно мати у вихідних даних:</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Такий спосіб виносу в натуру як спосіб ординат ще носить назву: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На даний час на території України діє система висот:</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Допустиму похибку положення пункту розраховуємо на підставі «Інструкції по виконанню маркшейдерських робіт» (1987 р). Згідно з цим документом, допустима похибка положення пункту не повинна перевищувати: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випадку, якщо видимості між сусідніми пунктами немає:</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Розрахунок висот знаків найбільш часто виконують за формулами: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Поправка ν в висоти геодезичних знаків враховується через:</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175.</w:t>
            </w:r>
          </w:p>
        </w:tc>
        <w:tc>
          <w:tcPr>
            <w:tcW w:w="8368" w:type="dxa"/>
            <w:shd w:val="clear" w:color="auto" w:fill="FFFFFF" w:themeFill="background1"/>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За якою формулою можна знайти фактичне перевищення</w:t>
            </w: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h</m:t>
                  </m:r>
                </m:e>
                <m:sub>
                  <m:r>
                    <m:rPr>
                      <m:sty m:val="p"/>
                    </m:rPr>
                    <w:rPr>
                      <w:rFonts w:ascii="Cambria Math" w:hAnsi="Cambria Math" w:cs="Times New Roman"/>
                      <w:sz w:val="28"/>
                      <w:szCs w:val="28"/>
                    </w:rPr>
                    <m:t>пр.</m:t>
                  </m:r>
                </m:sub>
              </m:sSub>
            </m:oMath>
            <w:r w:rsidRPr="00BE23A5">
              <w:rPr>
                <w:rFonts w:ascii="Times New Roman" w:hAnsi="Times New Roman" w:cs="Times New Roman"/>
                <w:sz w:val="28"/>
                <w:szCs w:val="28"/>
              </w:rPr>
              <w:t xml:space="preserve"> між </w:t>
            </w:r>
            <w:r w:rsidRPr="00BE23A5">
              <w:rPr>
                <w:rFonts w:ascii="Times New Roman" w:hAnsi="Times New Roman" w:cs="Times New Roman"/>
                <w:sz w:val="28"/>
                <w:szCs w:val="28"/>
              </w:rPr>
              <w:lastRenderedPageBreak/>
              <w:t xml:space="preserve">двома пікетами, якщо </w:t>
            </w:r>
            <m:oMath>
              <m:sSub>
                <m:sSubPr>
                  <m:ctrlPr>
                    <w:rPr>
                      <w:rFonts w:ascii="Cambria Math" w:hAnsi="Cambria Math" w:cs="Times New Roman"/>
                      <w:sz w:val="28"/>
                      <w:szCs w:val="28"/>
                    </w:rPr>
                  </m:ctrlPr>
                </m:sSubPr>
                <m:e>
                  <m:r>
                    <m:rPr>
                      <m:sty m:val="p"/>
                    </m:rPr>
                    <w:rPr>
                      <w:rFonts w:ascii="Cambria Math" w:hAnsi="Cambria Math" w:cs="Times New Roman"/>
                      <w:sz w:val="28"/>
                      <w:szCs w:val="28"/>
                    </w:rPr>
                    <m:t>i</m:t>
                  </m:r>
                </m:e>
                <m:sub>
                  <m:r>
                    <m:rPr>
                      <m:sty m:val="p"/>
                    </m:rPr>
                    <w:rPr>
                      <w:rFonts w:ascii="Cambria Math" w:hAnsi="Cambria Math" w:cs="Times New Roman"/>
                      <w:sz w:val="28"/>
                      <w:szCs w:val="28"/>
                    </w:rPr>
                    <m:t>пр.</m:t>
                  </m:r>
                </m:sub>
              </m:sSub>
              <m:r>
                <m:rPr>
                  <m:sty m:val="p"/>
                </m:rPr>
                <w:rPr>
                  <w:rFonts w:ascii="Cambria Math" w:hAnsi="Cambria Math" w:cs="Times New Roman"/>
                  <w:sz w:val="28"/>
                  <w:szCs w:val="28"/>
                </w:rPr>
                <m:t>-</m:t>
              </m:r>
            </m:oMath>
            <w:r w:rsidRPr="00BE23A5">
              <w:rPr>
                <w:rFonts w:ascii="Times New Roman" w:hAnsi="Times New Roman" w:cs="Times New Roman"/>
                <w:sz w:val="28"/>
                <w:szCs w:val="28"/>
              </w:rPr>
              <w:t xml:space="preserve"> проектний нахил, </w:t>
            </w:r>
            <m:oMath>
              <m:r>
                <m:rPr>
                  <m:sty m:val="p"/>
                </m:rPr>
                <w:rPr>
                  <w:rFonts w:ascii="Cambria Math" w:hAnsi="Cambria Math" w:cs="Times New Roman"/>
                  <w:sz w:val="28"/>
                  <w:szCs w:val="28"/>
                </w:rPr>
                <m:t>l-</m:t>
              </m:r>
            </m:oMath>
            <w:r w:rsidRPr="00BE23A5">
              <w:rPr>
                <w:rFonts w:ascii="Times New Roman" w:hAnsi="Times New Roman" w:cs="Times New Roman"/>
                <w:sz w:val="28"/>
                <w:szCs w:val="28"/>
              </w:rPr>
              <w:t xml:space="preserve"> відстань між двома пікетами?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176.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Полігонометрія 4 класу, 1 і 2 розрядів. Кількість кутових і лінійних </w:t>
            </w:r>
            <w:proofErr w:type="spellStart"/>
            <w:r w:rsidRPr="00BE23A5">
              <w:rPr>
                <w:rFonts w:ascii="Times New Roman" w:hAnsi="Times New Roman" w:cs="Times New Roman"/>
                <w:sz w:val="28"/>
                <w:szCs w:val="28"/>
              </w:rPr>
              <w:t>невʹязок</w:t>
            </w:r>
            <w:proofErr w:type="spellEnd"/>
            <w:r w:rsidRPr="00BE23A5">
              <w:rPr>
                <w:rFonts w:ascii="Times New Roman" w:hAnsi="Times New Roman" w:cs="Times New Roman"/>
                <w:sz w:val="28"/>
                <w:szCs w:val="28"/>
              </w:rPr>
              <w:t>, близьких до граничних, не повинна перевищувати: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Мережа тріангуляції у вигляді геодезичного чотирикутника має вигляд:</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Місця для закладення пунктів потрібно вибирати: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Один радіан дорівнює наступній кількості кутових секунд:</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206264,8 кутових секунд дорівнюють: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При виносі точки в натуру способом кутової </w:t>
            </w:r>
            <w:proofErr w:type="spellStart"/>
            <w:r w:rsidRPr="00BE23A5">
              <w:rPr>
                <w:rFonts w:ascii="Times New Roman" w:hAnsi="Times New Roman" w:cs="Times New Roman"/>
                <w:sz w:val="28"/>
                <w:szCs w:val="28"/>
              </w:rPr>
              <w:t>засічки</w:t>
            </w:r>
            <w:proofErr w:type="spellEnd"/>
            <w:r w:rsidRPr="00BE23A5">
              <w:rPr>
                <w:rFonts w:ascii="Times New Roman" w:hAnsi="Times New Roman" w:cs="Times New Roman"/>
                <w:sz w:val="28"/>
                <w:szCs w:val="28"/>
              </w:rPr>
              <w:t xml:space="preserve"> необхідно мати у вихідних даних:</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При виносі точки в натуру способом лінійної </w:t>
            </w:r>
            <w:proofErr w:type="spellStart"/>
            <w:r w:rsidRPr="00BE23A5">
              <w:rPr>
                <w:rFonts w:ascii="Times New Roman" w:hAnsi="Times New Roman" w:cs="Times New Roman"/>
                <w:sz w:val="28"/>
                <w:szCs w:val="28"/>
              </w:rPr>
              <w:t>засічки</w:t>
            </w:r>
            <w:proofErr w:type="spellEnd"/>
            <w:r w:rsidRPr="00BE23A5">
              <w:rPr>
                <w:rFonts w:ascii="Times New Roman" w:hAnsi="Times New Roman" w:cs="Times New Roman"/>
                <w:sz w:val="28"/>
                <w:szCs w:val="28"/>
              </w:rPr>
              <w:t xml:space="preserve"> необхідно мати у вихідних даних:</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вимірюванні довжин сторін у теодолітних ходах знімальної мережі електронними тахеометрами або світлодалекомірами, довжини сторін у теодолітних ходах на забудованих територіях мають бути не менше: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вимірюванні довжин сторін у теодолітних ходах знімальної мережі електронними тахеометрами або світлодалекомірами,  довжини сторін у теодолітних ходах на незабудованих територіях мають бути не менше: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вимірюванні довжин сторін у теодолітних ходах знімальної мережі електронними тахеометрами або світлодалекомірами,  довжини сторін у теодолітних ходах на незабудованих територіях мають бути не більше: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вимірюванні довжин сторін у теодолітних ходах знімальної мережі електронними тахеометрами або світлодалекомірами, довжини сторін у теодолітних ходах на забудованих територіях мають бути не більше: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Довжини сторін у теодолітних ходах знімальних мереж на забудованих територіях мають бути не більше: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Довжини сторін у теодолітних ходах знімальних мереж на незабудованих територіях мають бути не більше: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Аркушу масштабу 1:5000 відповідає наступна кількість аркушів масштабу 1:2000:</w:t>
            </w:r>
          </w:p>
        </w:tc>
      </w:tr>
      <w:tr w:rsidR="00635B1C" w:rsidRPr="00BE23A5" w:rsidTr="00635B1C">
        <w:trPr>
          <w:jc w:val="center"/>
        </w:trPr>
        <w:tc>
          <w:tcPr>
            <w:tcW w:w="715" w:type="dxa"/>
            <w:shd w:val="clear" w:color="auto" w:fill="auto"/>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190.</w:t>
            </w:r>
          </w:p>
        </w:tc>
        <w:tc>
          <w:tcPr>
            <w:tcW w:w="8368" w:type="dxa"/>
            <w:shd w:val="clear" w:color="auto" w:fill="auto"/>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Який вид детальної маркшейдерської зйомки дозволяє за двома знімками визначити розміри та положення в просторі об’єктів, а також скласти за отриманими даними план?</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топографічних планів, що створюються на населені пункти та на ділянки незабудованих територій площею менше 20 км</w:t>
            </w:r>
            <w:r w:rsidRPr="00BE23A5">
              <w:rPr>
                <w:rFonts w:ascii="Times New Roman" w:hAnsi="Times New Roman" w:cs="Times New Roman"/>
                <w:sz w:val="28"/>
                <w:szCs w:val="28"/>
                <w:vertAlign w:val="superscript"/>
              </w:rPr>
              <w:t>2</w:t>
            </w:r>
            <w:r w:rsidRPr="00BE23A5">
              <w:rPr>
                <w:rFonts w:ascii="Times New Roman" w:hAnsi="Times New Roman" w:cs="Times New Roman"/>
                <w:sz w:val="28"/>
                <w:szCs w:val="28"/>
              </w:rPr>
              <w:t>, застосовується прямокутне розграфлення з розмірами рамок аркуша для масштабу 1:5000:</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топографічних планів, що створюються на населені пункти та на ділянки незабудованих територій площею менше 20 км</w:t>
            </w:r>
            <w:r w:rsidRPr="00BE23A5">
              <w:rPr>
                <w:rFonts w:ascii="Times New Roman" w:hAnsi="Times New Roman" w:cs="Times New Roman"/>
                <w:sz w:val="28"/>
                <w:szCs w:val="28"/>
                <w:vertAlign w:val="superscript"/>
              </w:rPr>
              <w:t>2</w:t>
            </w:r>
            <w:r w:rsidRPr="00BE23A5">
              <w:rPr>
                <w:rFonts w:ascii="Times New Roman" w:hAnsi="Times New Roman" w:cs="Times New Roman"/>
                <w:sz w:val="28"/>
                <w:szCs w:val="28"/>
              </w:rPr>
              <w:t>, застосовується прямокутне розграфлення з розмірами рамок аркуша для масштабів 1:2000, 1:1000, 1:500:</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193.</w:t>
            </w:r>
          </w:p>
        </w:tc>
        <w:tc>
          <w:tcPr>
            <w:tcW w:w="8368" w:type="dxa"/>
            <w:shd w:val="clear" w:color="auto" w:fill="FFFFFF" w:themeFill="background1"/>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За якою формулою визначають фактичний нахил між двома пікетами, якщо </w:t>
            </w:r>
            <m:oMath>
              <m:sSub>
                <m:sSubPr>
                  <m:ctrlPr>
                    <w:rPr>
                      <w:rFonts w:ascii="Cambria Math" w:hAnsi="Cambria Math" w:cs="Times New Roman"/>
                      <w:sz w:val="28"/>
                      <w:szCs w:val="28"/>
                    </w:rPr>
                  </m:ctrlPr>
                </m:sSubPr>
                <m:e>
                  <m:r>
                    <m:rPr>
                      <m:sty m:val="p"/>
                    </m:rPr>
                    <w:rPr>
                      <w:rFonts w:ascii="Cambria Math" w:hAnsi="Cambria Math" w:cs="Times New Roman"/>
                      <w:sz w:val="28"/>
                      <w:szCs w:val="28"/>
                    </w:rPr>
                    <m:t>h</m:t>
                  </m:r>
                </m:e>
                <m:sub>
                  <m:r>
                    <m:rPr>
                      <m:sty m:val="p"/>
                    </m:rPr>
                    <w:rPr>
                      <w:rFonts w:ascii="Cambria Math" w:hAnsi="Cambria Math" w:cs="Times New Roman"/>
                      <w:sz w:val="28"/>
                      <w:szCs w:val="28"/>
                    </w:rPr>
                    <m:t>ф.</m:t>
                  </m:r>
                </m:sub>
              </m:sSub>
              <m:r>
                <m:rPr>
                  <m:sty m:val="p"/>
                </m:rPr>
                <w:rPr>
                  <w:rFonts w:ascii="Cambria Math" w:hAnsi="Cambria Math" w:cs="Times New Roman"/>
                  <w:sz w:val="28"/>
                  <w:szCs w:val="28"/>
                </w:rPr>
                <m:t>-</m:t>
              </m:r>
            </m:oMath>
            <w:r w:rsidRPr="00BE23A5">
              <w:rPr>
                <w:rFonts w:ascii="Times New Roman" w:hAnsi="Times New Roman" w:cs="Times New Roman"/>
                <w:sz w:val="28"/>
                <w:szCs w:val="28"/>
              </w:rPr>
              <w:t>фактичне перевищення, l – відстань між пікетами?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На планах показують сітку прямокутних координат, лінії якої проводять через:</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Метод трилатерації найбільш ефективний у випадках застосування: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створенні мережі тріангуляції безпосередньо вимірюють: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створенні мережі трилатерації безпосередньо вимірюють: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створенні мережі полігонометрії безпосередньо вимірюють: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створенні мережі трилатерації 1 класу горизонтальні кути в трикутниках дозволяється виконувати вимірювання наступним приладом:</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створенні мережі тріангуляції 1 класу довжини сторін в трикутниках дозволяється виконувати вимірювання наступним приладом:</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Відберіть варіант відповіді, який відповідає не існуючому способу створення знімальних мереж:</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Згідно чинної «</w:t>
            </w:r>
            <w:proofErr w:type="spellStart"/>
            <w:r w:rsidRPr="00BE23A5">
              <w:rPr>
                <w:rFonts w:ascii="Times New Roman" w:hAnsi="Times New Roman" w:cs="Times New Roman"/>
                <w:sz w:val="28"/>
                <w:szCs w:val="28"/>
              </w:rPr>
              <w:t>Инструкции</w:t>
            </w:r>
            <w:proofErr w:type="spellEnd"/>
            <w:r w:rsidRPr="00BE23A5">
              <w:rPr>
                <w:rFonts w:ascii="Times New Roman" w:hAnsi="Times New Roman" w:cs="Times New Roman"/>
                <w:sz w:val="28"/>
                <w:szCs w:val="28"/>
              </w:rPr>
              <w:t xml:space="preserve"> по </w:t>
            </w:r>
            <w:proofErr w:type="spellStart"/>
            <w:r w:rsidRPr="00BE23A5">
              <w:rPr>
                <w:rFonts w:ascii="Times New Roman" w:hAnsi="Times New Roman" w:cs="Times New Roman"/>
                <w:sz w:val="28"/>
                <w:szCs w:val="28"/>
              </w:rPr>
              <w:t>производству</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маркшейдерских</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работ</w:t>
            </w:r>
            <w:proofErr w:type="spellEnd"/>
            <w:r w:rsidRPr="00BE23A5">
              <w:rPr>
                <w:rFonts w:ascii="Times New Roman" w:hAnsi="Times New Roman" w:cs="Times New Roman"/>
                <w:sz w:val="28"/>
                <w:szCs w:val="28"/>
              </w:rPr>
              <w:t xml:space="preserve">» для визначення координат точки за допомогою прямої геодезичної кутової </w:t>
            </w:r>
            <w:proofErr w:type="spellStart"/>
            <w:r w:rsidRPr="00BE23A5">
              <w:rPr>
                <w:rFonts w:ascii="Times New Roman" w:hAnsi="Times New Roman" w:cs="Times New Roman"/>
                <w:sz w:val="28"/>
                <w:szCs w:val="28"/>
              </w:rPr>
              <w:t>засічки</w:t>
            </w:r>
            <w:proofErr w:type="spellEnd"/>
            <w:r w:rsidRPr="00BE23A5">
              <w:rPr>
                <w:rFonts w:ascii="Times New Roman" w:hAnsi="Times New Roman" w:cs="Times New Roman"/>
                <w:sz w:val="28"/>
                <w:szCs w:val="28"/>
              </w:rPr>
              <w:t xml:space="preserve"> на місцевості мають бути відомі, як мінімум:</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203.</w:t>
            </w:r>
          </w:p>
        </w:tc>
        <w:tc>
          <w:tcPr>
            <w:tcW w:w="8368" w:type="dxa"/>
          </w:tcPr>
          <w:p w:rsidR="00635B1C" w:rsidRPr="00BE23A5" w:rsidRDefault="00635B1C" w:rsidP="006D4B84">
            <w:pPr>
              <w:jc w:val="both"/>
              <w:rPr>
                <w:rFonts w:ascii="Times New Roman" w:hAnsi="Times New Roman" w:cs="Times New Roman"/>
                <w:sz w:val="28"/>
                <w:szCs w:val="28"/>
                <w:lang w:val="ru-RU"/>
              </w:rPr>
            </w:pPr>
            <w:r w:rsidRPr="00BE23A5">
              <w:rPr>
                <w:rFonts w:ascii="Times New Roman" w:hAnsi="Times New Roman" w:cs="Times New Roman"/>
                <w:sz w:val="28"/>
                <w:szCs w:val="28"/>
                <w:lang w:val="ru-RU"/>
              </w:rPr>
              <w:t xml:space="preserve">Пряма </w:t>
            </w:r>
            <w:proofErr w:type="spellStart"/>
            <w:r w:rsidRPr="00BE23A5">
              <w:rPr>
                <w:rFonts w:ascii="Times New Roman" w:hAnsi="Times New Roman" w:cs="Times New Roman"/>
                <w:sz w:val="28"/>
                <w:szCs w:val="28"/>
                <w:lang w:val="ru-RU"/>
              </w:rPr>
              <w:t>кутова</w:t>
            </w:r>
            <w:proofErr w:type="spellEnd"/>
            <w:r w:rsidRPr="00BE23A5">
              <w:rPr>
                <w:rFonts w:ascii="Times New Roman" w:hAnsi="Times New Roman" w:cs="Times New Roman"/>
                <w:sz w:val="28"/>
                <w:szCs w:val="28"/>
                <w:lang w:val="ru-RU"/>
              </w:rPr>
              <w:t xml:space="preserve"> </w:t>
            </w:r>
            <w:proofErr w:type="spellStart"/>
            <w:r w:rsidRPr="00BE23A5">
              <w:rPr>
                <w:rFonts w:ascii="Times New Roman" w:hAnsi="Times New Roman" w:cs="Times New Roman"/>
                <w:sz w:val="28"/>
                <w:szCs w:val="28"/>
                <w:lang w:val="ru-RU"/>
              </w:rPr>
              <w:t>засічка</w:t>
            </w:r>
            <w:proofErr w:type="spellEnd"/>
            <w:r w:rsidRPr="00BE23A5">
              <w:rPr>
                <w:rFonts w:ascii="Times New Roman" w:hAnsi="Times New Roman" w:cs="Times New Roman"/>
                <w:sz w:val="28"/>
                <w:szCs w:val="28"/>
                <w:lang w:val="ru-RU"/>
              </w:rPr>
              <w:t xml:space="preserve"> </w:t>
            </w:r>
            <w:proofErr w:type="spellStart"/>
            <w:r w:rsidRPr="00BE23A5">
              <w:rPr>
                <w:rFonts w:ascii="Times New Roman" w:hAnsi="Times New Roman" w:cs="Times New Roman"/>
                <w:sz w:val="28"/>
                <w:szCs w:val="28"/>
                <w:lang w:val="ru-RU"/>
              </w:rPr>
              <w:t>використовується</w:t>
            </w:r>
            <w:proofErr w:type="spellEnd"/>
            <w:r w:rsidRPr="00BE23A5">
              <w:rPr>
                <w:rFonts w:ascii="Times New Roman" w:hAnsi="Times New Roman" w:cs="Times New Roman"/>
                <w:sz w:val="28"/>
                <w:szCs w:val="28"/>
                <w:lang w:val="ru-RU"/>
              </w:rPr>
              <w:t xml:space="preserve"> у </w:t>
            </w:r>
            <w:proofErr w:type="spellStart"/>
            <w:r w:rsidRPr="00BE23A5">
              <w:rPr>
                <w:rFonts w:ascii="Times New Roman" w:hAnsi="Times New Roman" w:cs="Times New Roman"/>
                <w:sz w:val="28"/>
                <w:szCs w:val="28"/>
                <w:lang w:val="ru-RU"/>
              </w:rPr>
              <w:t>випадку</w:t>
            </w:r>
            <w:proofErr w:type="spellEnd"/>
            <w:r w:rsidRPr="00BE23A5">
              <w:rPr>
                <w:rFonts w:ascii="Times New Roman" w:hAnsi="Times New Roman" w:cs="Times New Roman"/>
                <w:sz w:val="28"/>
                <w:szCs w:val="28"/>
                <w:lang w:val="ru-RU"/>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Виберіть варіант відповіді, який відповідає не існуючому способу створення знімальних мереж:</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Виберіть варіант відповіді, який відповідає не існуючому способу створення знімальних мереж:</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Виберіть варіант відповіді, який відповідає не існуючому способу створення знімальних мереж:</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207.</w:t>
            </w:r>
          </w:p>
        </w:tc>
        <w:tc>
          <w:tcPr>
            <w:tcW w:w="8368" w:type="dxa"/>
          </w:tcPr>
          <w:p w:rsidR="00635B1C" w:rsidRPr="00BE23A5" w:rsidRDefault="00635B1C" w:rsidP="006D4B84">
            <w:pPr>
              <w:tabs>
                <w:tab w:val="num" w:pos="1080"/>
              </w:tabs>
              <w:jc w:val="both"/>
              <w:rPr>
                <w:rFonts w:ascii="Times New Roman" w:hAnsi="Times New Roman" w:cs="Times New Roman"/>
                <w:sz w:val="28"/>
                <w:szCs w:val="28"/>
              </w:rPr>
            </w:pPr>
            <w:r w:rsidRPr="00BE23A5">
              <w:rPr>
                <w:rFonts w:ascii="Times New Roman" w:hAnsi="Times New Roman" w:cs="Times New Roman"/>
                <w:sz w:val="28"/>
                <w:szCs w:val="28"/>
              </w:rPr>
              <w:t>При розвідці родовищ корисних копалин маркшейдерська служба виконує наступні роботи: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проектуванні гірничих підприємств маркшейдерська служба виконує наступні роботи: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будівництві гірничих підприємств маркшейдерська служба виконує наступні роботи: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експлуатації родовища маркшейдерська служба виконує наступні роботи: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ліквідації гірничого підприємства маркшейдерська служба виконує наступні роботи: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виробках з яким кутом падіння виконується геометричне нівелювання: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виробках з яким кутом падіння виконується тригонометричне нівелювання: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Первинною документацією є журнали: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215.</w:t>
            </w:r>
          </w:p>
        </w:tc>
        <w:tc>
          <w:tcPr>
            <w:tcW w:w="8368" w:type="dxa"/>
          </w:tcPr>
          <w:p w:rsidR="00635B1C" w:rsidRPr="00BE23A5" w:rsidRDefault="00635B1C" w:rsidP="006D4B84">
            <w:pPr>
              <w:tabs>
                <w:tab w:val="left" w:pos="1080"/>
              </w:tabs>
              <w:jc w:val="both"/>
              <w:rPr>
                <w:rFonts w:ascii="Times New Roman" w:hAnsi="Times New Roman" w:cs="Times New Roman"/>
                <w:sz w:val="28"/>
                <w:szCs w:val="28"/>
              </w:rPr>
            </w:pPr>
            <w:r w:rsidRPr="00BE23A5">
              <w:rPr>
                <w:rFonts w:ascii="Times New Roman" w:hAnsi="Times New Roman" w:cs="Times New Roman"/>
                <w:sz w:val="28"/>
                <w:szCs w:val="28"/>
              </w:rPr>
              <w:t>Обчислювальною документацією є:</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216.</w:t>
            </w:r>
          </w:p>
        </w:tc>
        <w:tc>
          <w:tcPr>
            <w:tcW w:w="8368" w:type="dxa"/>
          </w:tcPr>
          <w:p w:rsidR="00635B1C" w:rsidRPr="00BE23A5" w:rsidRDefault="00635B1C" w:rsidP="006D4B84">
            <w:pPr>
              <w:tabs>
                <w:tab w:val="left" w:pos="1080"/>
              </w:tabs>
              <w:jc w:val="both"/>
              <w:rPr>
                <w:rFonts w:ascii="Times New Roman" w:hAnsi="Times New Roman" w:cs="Times New Roman"/>
                <w:sz w:val="28"/>
                <w:szCs w:val="28"/>
              </w:rPr>
            </w:pPr>
            <w:r w:rsidRPr="00BE23A5">
              <w:rPr>
                <w:rFonts w:ascii="Times New Roman" w:hAnsi="Times New Roman" w:cs="Times New Roman"/>
                <w:sz w:val="28"/>
                <w:szCs w:val="28"/>
              </w:rPr>
              <w:t>На планах поверхні зображуються такі об’єкти: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217.</w:t>
            </w:r>
          </w:p>
        </w:tc>
        <w:tc>
          <w:tcPr>
            <w:tcW w:w="8368" w:type="dxa"/>
          </w:tcPr>
          <w:p w:rsidR="00635B1C" w:rsidRPr="00BE23A5" w:rsidRDefault="00635B1C" w:rsidP="006D4B84">
            <w:pPr>
              <w:tabs>
                <w:tab w:val="left" w:pos="1080"/>
              </w:tabs>
              <w:jc w:val="both"/>
              <w:rPr>
                <w:rFonts w:ascii="Times New Roman" w:hAnsi="Times New Roman" w:cs="Times New Roman"/>
                <w:sz w:val="28"/>
                <w:szCs w:val="28"/>
              </w:rPr>
            </w:pPr>
            <w:r w:rsidRPr="00BE23A5">
              <w:rPr>
                <w:rFonts w:ascii="Times New Roman" w:hAnsi="Times New Roman" w:cs="Times New Roman"/>
                <w:sz w:val="28"/>
                <w:szCs w:val="28"/>
              </w:rPr>
              <w:t>На основних планах підземних гірничих виробок зображуються: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218.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Геологічна характеристика району включає:</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219.</w:t>
            </w:r>
          </w:p>
        </w:tc>
        <w:tc>
          <w:tcPr>
            <w:tcW w:w="8368" w:type="dxa"/>
          </w:tcPr>
          <w:p w:rsidR="00635B1C" w:rsidRPr="00BE23A5" w:rsidRDefault="00635B1C" w:rsidP="006D4B84">
            <w:pPr>
              <w:tabs>
                <w:tab w:val="left" w:pos="1080"/>
              </w:tabs>
              <w:jc w:val="both"/>
              <w:rPr>
                <w:rFonts w:ascii="Times New Roman" w:hAnsi="Times New Roman" w:cs="Times New Roman"/>
                <w:sz w:val="28"/>
                <w:szCs w:val="28"/>
              </w:rPr>
            </w:pPr>
            <w:r w:rsidRPr="00BE23A5">
              <w:rPr>
                <w:rFonts w:ascii="Times New Roman" w:hAnsi="Times New Roman" w:cs="Times New Roman"/>
                <w:sz w:val="28"/>
                <w:szCs w:val="28"/>
              </w:rPr>
              <w:t>Експлуатаційна розвідка включає наступне: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220.</w:t>
            </w:r>
          </w:p>
        </w:tc>
        <w:tc>
          <w:tcPr>
            <w:tcW w:w="8368" w:type="dxa"/>
          </w:tcPr>
          <w:p w:rsidR="00635B1C" w:rsidRPr="00BE23A5" w:rsidRDefault="00635B1C" w:rsidP="006D4B84">
            <w:pPr>
              <w:tabs>
                <w:tab w:val="left" w:pos="1080"/>
              </w:tabs>
              <w:jc w:val="both"/>
              <w:rPr>
                <w:rFonts w:ascii="Times New Roman" w:hAnsi="Times New Roman" w:cs="Times New Roman"/>
                <w:sz w:val="28"/>
                <w:szCs w:val="28"/>
              </w:rPr>
            </w:pPr>
            <w:r w:rsidRPr="00BE23A5">
              <w:rPr>
                <w:rFonts w:ascii="Times New Roman" w:hAnsi="Times New Roman" w:cs="Times New Roman"/>
                <w:sz w:val="28"/>
                <w:szCs w:val="28"/>
              </w:rPr>
              <w:t xml:space="preserve">Що наносять на </w:t>
            </w:r>
            <w:proofErr w:type="spellStart"/>
            <w:r w:rsidRPr="00BE23A5">
              <w:rPr>
                <w:rFonts w:ascii="Times New Roman" w:hAnsi="Times New Roman" w:cs="Times New Roman"/>
                <w:sz w:val="28"/>
                <w:szCs w:val="28"/>
              </w:rPr>
              <w:t>поуступні</w:t>
            </w:r>
            <w:proofErr w:type="spellEnd"/>
            <w:r w:rsidRPr="00BE23A5">
              <w:rPr>
                <w:rFonts w:ascii="Times New Roman" w:hAnsi="Times New Roman" w:cs="Times New Roman"/>
                <w:sz w:val="28"/>
                <w:szCs w:val="28"/>
              </w:rPr>
              <w:t xml:space="preserve"> календарні плани гірничих робіт?</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221.</w:t>
            </w:r>
          </w:p>
        </w:tc>
        <w:tc>
          <w:tcPr>
            <w:tcW w:w="8368" w:type="dxa"/>
          </w:tcPr>
          <w:p w:rsidR="00635B1C" w:rsidRPr="00BE23A5" w:rsidRDefault="00635B1C" w:rsidP="006D4B84">
            <w:pPr>
              <w:tabs>
                <w:tab w:val="left" w:pos="1080"/>
              </w:tabs>
              <w:jc w:val="both"/>
              <w:rPr>
                <w:rFonts w:ascii="Times New Roman" w:hAnsi="Times New Roman" w:cs="Times New Roman"/>
                <w:sz w:val="28"/>
                <w:szCs w:val="28"/>
              </w:rPr>
            </w:pPr>
            <w:r w:rsidRPr="00BE23A5">
              <w:rPr>
                <w:rFonts w:ascii="Times New Roman" w:hAnsi="Times New Roman" w:cs="Times New Roman"/>
                <w:sz w:val="28"/>
                <w:szCs w:val="28"/>
              </w:rPr>
              <w:t>Що наносять на календарні плани відвальних робіт і гірничотехнічної рекультивації?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222.</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Скільки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метрів</w:t>
            </w:r>
            <w:proofErr w:type="spellEnd"/>
            <w:r w:rsidRPr="00BE23A5">
              <w:rPr>
                <w:rFonts w:ascii="Times New Roman" w:hAnsi="Times New Roman" w:cs="Times New Roman"/>
                <w:sz w:val="28"/>
                <w:szCs w:val="28"/>
              </w:rPr>
              <w:t xml:space="preserve"> </w:t>
            </w:r>
            <w:proofErr w:type="gramStart"/>
            <w:r w:rsidRPr="00BE23A5">
              <w:rPr>
                <w:rFonts w:ascii="Times New Roman" w:hAnsi="Times New Roman" w:cs="Times New Roman"/>
                <w:sz w:val="28"/>
                <w:szCs w:val="28"/>
              </w:rPr>
              <w:t>в</w:t>
            </w:r>
            <w:proofErr w:type="gram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дійсності</w:t>
            </w:r>
            <w:proofErr w:type="spellEnd"/>
            <w:r w:rsidRPr="00BE23A5">
              <w:rPr>
                <w:rFonts w:ascii="Times New Roman" w:hAnsi="Times New Roman" w:cs="Times New Roman"/>
                <w:sz w:val="28"/>
                <w:szCs w:val="28"/>
              </w:rPr>
              <w:t xml:space="preserve"> буде </w:t>
            </w:r>
            <w:proofErr w:type="spellStart"/>
            <w:r w:rsidRPr="00BE23A5">
              <w:rPr>
                <w:rFonts w:ascii="Times New Roman" w:hAnsi="Times New Roman" w:cs="Times New Roman"/>
                <w:sz w:val="28"/>
                <w:szCs w:val="28"/>
              </w:rPr>
              <w:t>становити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лінія</w:t>
            </w:r>
            <w:proofErr w:type="spellEnd"/>
            <w:r w:rsidRPr="00BE23A5">
              <w:rPr>
                <w:rFonts w:ascii="Times New Roman" w:hAnsi="Times New Roman" w:cs="Times New Roman"/>
                <w:sz w:val="28"/>
                <w:szCs w:val="28"/>
              </w:rPr>
              <w:t xml:space="preserve"> на </w:t>
            </w:r>
            <w:proofErr w:type="spellStart"/>
            <w:r w:rsidRPr="00BE23A5">
              <w:rPr>
                <w:rFonts w:ascii="Times New Roman" w:hAnsi="Times New Roman" w:cs="Times New Roman"/>
                <w:sz w:val="28"/>
                <w:szCs w:val="28"/>
              </w:rPr>
              <w:t>папері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довжиною</w:t>
            </w:r>
            <w:proofErr w:type="spellEnd"/>
            <w:r w:rsidRPr="00BE23A5">
              <w:rPr>
                <w:rFonts w:ascii="Times New Roman" w:hAnsi="Times New Roman" w:cs="Times New Roman"/>
                <w:sz w:val="28"/>
                <w:szCs w:val="28"/>
              </w:rPr>
              <w:t xml:space="preserve"> 1 см в М 1:1000:</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223.</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Скільки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метрів</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квадратних</w:t>
            </w:r>
            <w:proofErr w:type="spellEnd"/>
            <w:r w:rsidRPr="00BE23A5">
              <w:rPr>
                <w:rFonts w:ascii="Times New Roman" w:hAnsi="Times New Roman" w:cs="Times New Roman"/>
                <w:sz w:val="28"/>
                <w:szCs w:val="28"/>
              </w:rPr>
              <w:t xml:space="preserve"> в </w:t>
            </w:r>
            <w:proofErr w:type="spellStart"/>
            <w:r w:rsidRPr="00BE23A5">
              <w:rPr>
                <w:rFonts w:ascii="Times New Roman" w:hAnsi="Times New Roman" w:cs="Times New Roman"/>
                <w:sz w:val="28"/>
                <w:szCs w:val="28"/>
              </w:rPr>
              <w:t>дійсності</w:t>
            </w:r>
            <w:proofErr w:type="spellEnd"/>
            <w:r w:rsidRPr="00BE23A5">
              <w:rPr>
                <w:rFonts w:ascii="Times New Roman" w:hAnsi="Times New Roman" w:cs="Times New Roman"/>
                <w:sz w:val="28"/>
                <w:szCs w:val="28"/>
              </w:rPr>
              <w:t xml:space="preserve"> буде </w:t>
            </w:r>
            <w:proofErr w:type="spellStart"/>
            <w:r w:rsidRPr="00BE23A5">
              <w:rPr>
                <w:rFonts w:ascii="Times New Roman" w:hAnsi="Times New Roman" w:cs="Times New Roman"/>
                <w:sz w:val="28"/>
                <w:szCs w:val="28"/>
              </w:rPr>
              <w:t>становити</w:t>
            </w:r>
            <w:proofErr w:type="spellEnd"/>
            <w:r w:rsidRPr="00BE23A5">
              <w:rPr>
                <w:rFonts w:ascii="Times New Roman" w:hAnsi="Times New Roman" w:cs="Times New Roman"/>
                <w:sz w:val="28"/>
                <w:szCs w:val="28"/>
              </w:rPr>
              <w:t xml:space="preserve"> квадрат на </w:t>
            </w:r>
            <w:proofErr w:type="spellStart"/>
            <w:r w:rsidRPr="00BE23A5">
              <w:rPr>
                <w:rFonts w:ascii="Times New Roman" w:hAnsi="Times New Roman" w:cs="Times New Roman"/>
                <w:sz w:val="28"/>
                <w:szCs w:val="28"/>
              </w:rPr>
              <w:t>папері</w:t>
            </w:r>
            <w:proofErr w:type="spellEnd"/>
            <w:r w:rsidRPr="00BE23A5">
              <w:rPr>
                <w:rFonts w:ascii="Times New Roman" w:hAnsi="Times New Roman" w:cs="Times New Roman"/>
                <w:sz w:val="28"/>
                <w:szCs w:val="28"/>
              </w:rPr>
              <w:t xml:space="preserve"> з </w:t>
            </w:r>
            <w:proofErr w:type="spellStart"/>
            <w:r w:rsidRPr="00BE23A5">
              <w:rPr>
                <w:rFonts w:ascii="Times New Roman" w:hAnsi="Times New Roman" w:cs="Times New Roman"/>
                <w:sz w:val="28"/>
                <w:szCs w:val="28"/>
              </w:rPr>
              <w:t>довжиною</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сторони</w:t>
            </w:r>
            <w:proofErr w:type="spellEnd"/>
            <w:r w:rsidRPr="00BE23A5">
              <w:rPr>
                <w:rFonts w:ascii="Times New Roman" w:hAnsi="Times New Roman" w:cs="Times New Roman"/>
                <w:sz w:val="28"/>
                <w:szCs w:val="28"/>
              </w:rPr>
              <w:t xml:space="preserve"> 1 см в М 1:1000</w:t>
            </w:r>
            <w:r w:rsidRPr="00BE23A5">
              <w:rPr>
                <w:rFonts w:ascii="Times New Roman" w:hAnsi="Times New Roman" w:cs="Times New Roman"/>
                <w:sz w:val="28"/>
                <w:szCs w:val="28"/>
                <w:lang w:val="uk-UA"/>
              </w:rPr>
              <w:t>0</w:t>
            </w:r>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Скільки метрів в дійсності буде становити лінія на папері довжиною 2 см в М 1:5000:</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225.</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r w:rsidRPr="00BE23A5">
              <w:rPr>
                <w:rFonts w:ascii="Times New Roman" w:hAnsi="Times New Roman" w:cs="Times New Roman"/>
                <w:sz w:val="28"/>
                <w:szCs w:val="28"/>
              </w:rPr>
              <w:t xml:space="preserve">При </w:t>
            </w:r>
            <w:proofErr w:type="spellStart"/>
            <w:r w:rsidRPr="00BE23A5">
              <w:rPr>
                <w:rFonts w:ascii="Times New Roman" w:hAnsi="Times New Roman" w:cs="Times New Roman"/>
                <w:sz w:val="28"/>
                <w:szCs w:val="28"/>
              </w:rPr>
              <w:t>побудові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поздовжнього</w:t>
            </w:r>
            <w:proofErr w:type="spellEnd"/>
            <w:r w:rsidRPr="00BE23A5">
              <w:rPr>
                <w:rFonts w:ascii="Times New Roman" w:hAnsi="Times New Roman" w:cs="Times New Roman"/>
                <w:sz w:val="28"/>
                <w:szCs w:val="28"/>
              </w:rPr>
              <w:t xml:space="preserve"> </w:t>
            </w:r>
            <w:proofErr w:type="spellStart"/>
            <w:proofErr w:type="gramStart"/>
            <w:r w:rsidRPr="00BE23A5">
              <w:rPr>
                <w:rFonts w:ascii="Times New Roman" w:hAnsi="Times New Roman" w:cs="Times New Roman"/>
                <w:sz w:val="28"/>
                <w:szCs w:val="28"/>
              </w:rPr>
              <w:t>проф</w:t>
            </w:r>
            <w:proofErr w:type="gramEnd"/>
            <w:r w:rsidRPr="00BE23A5">
              <w:rPr>
                <w:rFonts w:ascii="Times New Roman" w:hAnsi="Times New Roman" w:cs="Times New Roman"/>
                <w:sz w:val="28"/>
                <w:szCs w:val="28"/>
              </w:rPr>
              <w:t>ілю</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перетин</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червоної</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лінії</w:t>
            </w:r>
            <w:proofErr w:type="spellEnd"/>
            <w:r w:rsidRPr="00BE23A5">
              <w:rPr>
                <w:rFonts w:ascii="Times New Roman" w:hAnsi="Times New Roman" w:cs="Times New Roman"/>
                <w:sz w:val="28"/>
                <w:szCs w:val="28"/>
              </w:rPr>
              <w:t xml:space="preserve"> з </w:t>
            </w:r>
            <w:proofErr w:type="spellStart"/>
            <w:r w:rsidRPr="00BE23A5">
              <w:rPr>
                <w:rFonts w:ascii="Times New Roman" w:hAnsi="Times New Roman" w:cs="Times New Roman"/>
                <w:sz w:val="28"/>
                <w:szCs w:val="28"/>
              </w:rPr>
              <w:t>чорною</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називається</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226.</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Інтерполяція</w:t>
            </w:r>
            <w:proofErr w:type="spellEnd"/>
            <w:r w:rsidRPr="00BE23A5">
              <w:rPr>
                <w:rFonts w:ascii="Times New Roman" w:hAnsi="Times New Roman" w:cs="Times New Roman"/>
                <w:sz w:val="28"/>
                <w:szCs w:val="28"/>
              </w:rPr>
              <w:t xml:space="preserve">  — </w:t>
            </w:r>
            <w:proofErr w:type="spellStart"/>
            <w:r w:rsidRPr="00BE23A5">
              <w:rPr>
                <w:rFonts w:ascii="Times New Roman" w:hAnsi="Times New Roman" w:cs="Times New Roman"/>
                <w:sz w:val="28"/>
                <w:szCs w:val="28"/>
              </w:rPr>
              <w:t>це</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227.</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Ухил</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червоної</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лінії</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визначають</w:t>
            </w:r>
            <w:proofErr w:type="spellEnd"/>
            <w:r w:rsidRPr="00BE23A5">
              <w:rPr>
                <w:rFonts w:ascii="Times New Roman" w:hAnsi="Times New Roman" w:cs="Times New Roman"/>
                <w:sz w:val="28"/>
                <w:szCs w:val="28"/>
              </w:rPr>
              <w:t xml:space="preserve"> за формулою, де “h” – </w:t>
            </w:r>
            <w:proofErr w:type="spellStart"/>
            <w:proofErr w:type="gramStart"/>
            <w:r w:rsidRPr="00BE23A5">
              <w:rPr>
                <w:rFonts w:ascii="Times New Roman" w:hAnsi="Times New Roman" w:cs="Times New Roman"/>
                <w:sz w:val="28"/>
                <w:szCs w:val="28"/>
              </w:rPr>
              <w:t>р</w:t>
            </w:r>
            <w:proofErr w:type="gramEnd"/>
            <w:r w:rsidRPr="00BE23A5">
              <w:rPr>
                <w:rFonts w:ascii="Times New Roman" w:hAnsi="Times New Roman" w:cs="Times New Roman"/>
                <w:sz w:val="28"/>
                <w:szCs w:val="28"/>
              </w:rPr>
              <w:t>ізниця</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відміток</w:t>
            </w:r>
            <w:proofErr w:type="spellEnd"/>
            <w:r w:rsidRPr="00BE23A5">
              <w:rPr>
                <w:rFonts w:ascii="Times New Roman" w:hAnsi="Times New Roman" w:cs="Times New Roman"/>
                <w:sz w:val="28"/>
                <w:szCs w:val="28"/>
              </w:rPr>
              <w:t xml:space="preserve">, ”d” – горизонтальна </w:t>
            </w:r>
            <w:proofErr w:type="spellStart"/>
            <w:r w:rsidRPr="00BE23A5">
              <w:rPr>
                <w:rFonts w:ascii="Times New Roman" w:hAnsi="Times New Roman" w:cs="Times New Roman"/>
                <w:sz w:val="28"/>
                <w:szCs w:val="28"/>
              </w:rPr>
              <w:t>проекція</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228.</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Навігаційна</w:t>
            </w:r>
            <w:proofErr w:type="spellEnd"/>
            <w:r w:rsidRPr="00BE23A5">
              <w:rPr>
                <w:rFonts w:ascii="Times New Roman" w:hAnsi="Times New Roman" w:cs="Times New Roman"/>
                <w:sz w:val="28"/>
                <w:szCs w:val="28"/>
              </w:rPr>
              <w:t xml:space="preserve"> система буде </w:t>
            </w:r>
            <w:proofErr w:type="spellStart"/>
            <w:r w:rsidRPr="00BE23A5">
              <w:rPr>
                <w:rFonts w:ascii="Times New Roman" w:hAnsi="Times New Roman" w:cs="Times New Roman"/>
                <w:sz w:val="28"/>
                <w:szCs w:val="28"/>
              </w:rPr>
              <w:t>працювати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ефективно</w:t>
            </w:r>
            <w:proofErr w:type="spellEnd"/>
            <w:r w:rsidRPr="00BE23A5">
              <w:rPr>
                <w:rFonts w:ascii="Times New Roman" w:hAnsi="Times New Roman" w:cs="Times New Roman"/>
                <w:sz w:val="28"/>
                <w:szCs w:val="28"/>
              </w:rPr>
              <w:t xml:space="preserve">, коли структура </w:t>
            </w:r>
            <w:proofErr w:type="spellStart"/>
            <w:r w:rsidRPr="00BE23A5">
              <w:rPr>
                <w:rFonts w:ascii="Times New Roman" w:hAnsi="Times New Roman" w:cs="Times New Roman"/>
                <w:sz w:val="28"/>
                <w:szCs w:val="28"/>
              </w:rPr>
              <w:t>побудови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космічного</w:t>
            </w:r>
            <w:proofErr w:type="spellEnd"/>
            <w:r w:rsidRPr="00BE23A5">
              <w:rPr>
                <w:rFonts w:ascii="Times New Roman" w:hAnsi="Times New Roman" w:cs="Times New Roman"/>
                <w:sz w:val="28"/>
                <w:szCs w:val="28"/>
              </w:rPr>
              <w:t xml:space="preserve"> сегмента </w:t>
            </w:r>
            <w:proofErr w:type="spellStart"/>
            <w:r w:rsidRPr="00BE23A5">
              <w:rPr>
                <w:rFonts w:ascii="Times New Roman" w:hAnsi="Times New Roman" w:cs="Times New Roman"/>
                <w:sz w:val="28"/>
                <w:szCs w:val="28"/>
              </w:rPr>
              <w:t>забезпечує</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прийом</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сигналі</w:t>
            </w:r>
            <w:proofErr w:type="gramStart"/>
            <w:r w:rsidRPr="00BE23A5">
              <w:rPr>
                <w:rFonts w:ascii="Times New Roman" w:hAnsi="Times New Roman" w:cs="Times New Roman"/>
                <w:sz w:val="28"/>
                <w:szCs w:val="28"/>
              </w:rPr>
              <w:t>в</w:t>
            </w:r>
            <w:proofErr w:type="spellEnd"/>
            <w:proofErr w:type="gramEnd"/>
            <w:r w:rsidRPr="00BE23A5">
              <w:rPr>
                <w:rFonts w:ascii="Times New Roman" w:hAnsi="Times New Roman" w:cs="Times New Roman"/>
                <w:sz w:val="28"/>
                <w:szCs w:val="28"/>
              </w:rPr>
              <w:t xml:space="preserve"> не </w:t>
            </w:r>
            <w:proofErr w:type="spellStart"/>
            <w:r w:rsidRPr="00BE23A5">
              <w:rPr>
                <w:rFonts w:ascii="Times New Roman" w:hAnsi="Times New Roman" w:cs="Times New Roman"/>
                <w:sz w:val="28"/>
                <w:szCs w:val="28"/>
              </w:rPr>
              <w:t>менш</w:t>
            </w:r>
            <w:proofErr w:type="spellEnd"/>
            <w:r w:rsidRPr="00BE23A5">
              <w:rPr>
                <w:rFonts w:ascii="Times New Roman" w:hAnsi="Times New Roman" w:cs="Times New Roman"/>
                <w:sz w:val="28"/>
                <w:szCs w:val="28"/>
              </w:rPr>
              <w:t xml:space="preserve"> як </w:t>
            </w:r>
            <w:proofErr w:type="spellStart"/>
            <w:r w:rsidRPr="00BE23A5">
              <w:rPr>
                <w:rFonts w:ascii="Times New Roman" w:hAnsi="Times New Roman" w:cs="Times New Roman"/>
                <w:sz w:val="28"/>
                <w:szCs w:val="28"/>
              </w:rPr>
              <w:t>від</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229.</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Розмі</w:t>
            </w:r>
            <w:proofErr w:type="gramStart"/>
            <w:r w:rsidRPr="00BE23A5">
              <w:rPr>
                <w:rFonts w:ascii="Times New Roman" w:hAnsi="Times New Roman" w:cs="Times New Roman"/>
                <w:sz w:val="28"/>
                <w:szCs w:val="28"/>
              </w:rPr>
              <w:t>р</w:t>
            </w:r>
            <w:proofErr w:type="spellEnd"/>
            <w:proofErr w:type="gram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мензули</w:t>
            </w:r>
            <w:proofErr w:type="spellEnd"/>
            <w:r w:rsidRPr="00BE23A5">
              <w:rPr>
                <w:rFonts w:ascii="Times New Roman" w:hAnsi="Times New Roman" w:cs="Times New Roman"/>
                <w:sz w:val="28"/>
                <w:szCs w:val="28"/>
              </w:rPr>
              <w:t xml:space="preserve"> становить: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230.</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r w:rsidRPr="00BE23A5">
              <w:rPr>
                <w:rFonts w:ascii="Times New Roman" w:hAnsi="Times New Roman" w:cs="Times New Roman"/>
                <w:sz w:val="28"/>
                <w:szCs w:val="28"/>
              </w:rPr>
              <w:t xml:space="preserve">Кути при </w:t>
            </w:r>
            <w:proofErr w:type="spellStart"/>
            <w:r w:rsidRPr="00BE23A5">
              <w:rPr>
                <w:rFonts w:ascii="Times New Roman" w:hAnsi="Times New Roman" w:cs="Times New Roman"/>
                <w:sz w:val="28"/>
                <w:szCs w:val="28"/>
              </w:rPr>
              <w:t>тахеометричній</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зйомці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вимірюють</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231.</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Коефіцієнт</w:t>
            </w:r>
            <w:proofErr w:type="spellEnd"/>
            <w:r w:rsidRPr="00BE23A5">
              <w:rPr>
                <w:rFonts w:ascii="Times New Roman" w:hAnsi="Times New Roman" w:cs="Times New Roman"/>
                <w:sz w:val="28"/>
                <w:szCs w:val="28"/>
              </w:rPr>
              <w:t xml:space="preserve"> </w:t>
            </w:r>
            <w:proofErr w:type="spellStart"/>
            <w:proofErr w:type="gramStart"/>
            <w:r w:rsidRPr="00BE23A5">
              <w:rPr>
                <w:rFonts w:ascii="Times New Roman" w:hAnsi="Times New Roman" w:cs="Times New Roman"/>
                <w:sz w:val="28"/>
                <w:szCs w:val="28"/>
              </w:rPr>
              <w:t>далеком</w:t>
            </w:r>
            <w:proofErr w:type="gramEnd"/>
            <w:r w:rsidRPr="00BE23A5">
              <w:rPr>
                <w:rFonts w:ascii="Times New Roman" w:hAnsi="Times New Roman" w:cs="Times New Roman"/>
                <w:sz w:val="28"/>
                <w:szCs w:val="28"/>
              </w:rPr>
              <w:t>іра</w:t>
            </w:r>
            <w:proofErr w:type="spellEnd"/>
            <w:r w:rsidRPr="00BE23A5">
              <w:rPr>
                <w:rFonts w:ascii="Times New Roman" w:hAnsi="Times New Roman" w:cs="Times New Roman"/>
                <w:sz w:val="28"/>
                <w:szCs w:val="28"/>
              </w:rPr>
              <w:t xml:space="preserve"> у </w:t>
            </w:r>
            <w:proofErr w:type="spellStart"/>
            <w:r w:rsidRPr="00BE23A5">
              <w:rPr>
                <w:rFonts w:ascii="Times New Roman" w:hAnsi="Times New Roman" w:cs="Times New Roman"/>
                <w:sz w:val="28"/>
                <w:szCs w:val="28"/>
              </w:rPr>
              <w:t>теодоліта</w:t>
            </w:r>
            <w:proofErr w:type="spellEnd"/>
            <w:r w:rsidRPr="00BE23A5">
              <w:rPr>
                <w:rFonts w:ascii="Times New Roman" w:hAnsi="Times New Roman" w:cs="Times New Roman"/>
                <w:sz w:val="28"/>
                <w:szCs w:val="28"/>
              </w:rPr>
              <w:t xml:space="preserve"> 2Т30 становить: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232.</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Фактичні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відмітки</w:t>
            </w:r>
            <w:proofErr w:type="spellEnd"/>
            <w:r w:rsidRPr="00BE23A5">
              <w:rPr>
                <w:rFonts w:ascii="Times New Roman" w:hAnsi="Times New Roman" w:cs="Times New Roman"/>
                <w:sz w:val="28"/>
                <w:szCs w:val="28"/>
              </w:rPr>
              <w:t xml:space="preserve"> при </w:t>
            </w:r>
            <w:proofErr w:type="spellStart"/>
            <w:r w:rsidRPr="00BE23A5">
              <w:rPr>
                <w:rFonts w:ascii="Times New Roman" w:hAnsi="Times New Roman" w:cs="Times New Roman"/>
                <w:sz w:val="28"/>
                <w:szCs w:val="28"/>
              </w:rPr>
              <w:t>складанні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поздовжнього</w:t>
            </w:r>
            <w:proofErr w:type="spellEnd"/>
            <w:r w:rsidRPr="00BE23A5">
              <w:rPr>
                <w:rFonts w:ascii="Times New Roman" w:hAnsi="Times New Roman" w:cs="Times New Roman"/>
                <w:sz w:val="28"/>
                <w:szCs w:val="28"/>
              </w:rPr>
              <w:t xml:space="preserve"> </w:t>
            </w:r>
            <w:proofErr w:type="spellStart"/>
            <w:proofErr w:type="gramStart"/>
            <w:r w:rsidRPr="00BE23A5">
              <w:rPr>
                <w:rFonts w:ascii="Times New Roman" w:hAnsi="Times New Roman" w:cs="Times New Roman"/>
                <w:sz w:val="28"/>
                <w:szCs w:val="28"/>
              </w:rPr>
              <w:t>проф</w:t>
            </w:r>
            <w:proofErr w:type="gramEnd"/>
            <w:r w:rsidRPr="00BE23A5">
              <w:rPr>
                <w:rFonts w:ascii="Times New Roman" w:hAnsi="Times New Roman" w:cs="Times New Roman"/>
                <w:sz w:val="28"/>
                <w:szCs w:val="28"/>
              </w:rPr>
              <w:t>ілю</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траси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позначають</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233.</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Робочі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відмітки</w:t>
            </w:r>
            <w:proofErr w:type="spellEnd"/>
            <w:r w:rsidRPr="00BE23A5">
              <w:rPr>
                <w:rFonts w:ascii="Times New Roman" w:hAnsi="Times New Roman" w:cs="Times New Roman"/>
                <w:sz w:val="28"/>
                <w:szCs w:val="28"/>
              </w:rPr>
              <w:t xml:space="preserve"> при </w:t>
            </w:r>
            <w:proofErr w:type="spellStart"/>
            <w:r w:rsidRPr="00BE23A5">
              <w:rPr>
                <w:rFonts w:ascii="Times New Roman" w:hAnsi="Times New Roman" w:cs="Times New Roman"/>
                <w:sz w:val="28"/>
                <w:szCs w:val="28"/>
              </w:rPr>
              <w:t>складанні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поздовжнього</w:t>
            </w:r>
            <w:proofErr w:type="spellEnd"/>
            <w:r w:rsidRPr="00BE23A5">
              <w:rPr>
                <w:rFonts w:ascii="Times New Roman" w:hAnsi="Times New Roman" w:cs="Times New Roman"/>
                <w:sz w:val="28"/>
                <w:szCs w:val="28"/>
              </w:rPr>
              <w:t xml:space="preserve"> </w:t>
            </w:r>
            <w:proofErr w:type="spellStart"/>
            <w:proofErr w:type="gramStart"/>
            <w:r w:rsidRPr="00BE23A5">
              <w:rPr>
                <w:rFonts w:ascii="Times New Roman" w:hAnsi="Times New Roman" w:cs="Times New Roman"/>
                <w:sz w:val="28"/>
                <w:szCs w:val="28"/>
              </w:rPr>
              <w:t>проф</w:t>
            </w:r>
            <w:proofErr w:type="gramEnd"/>
            <w:r w:rsidRPr="00BE23A5">
              <w:rPr>
                <w:rFonts w:ascii="Times New Roman" w:hAnsi="Times New Roman" w:cs="Times New Roman"/>
                <w:sz w:val="28"/>
                <w:szCs w:val="28"/>
              </w:rPr>
              <w:t>ілю</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траси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позначають</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234.</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Проектні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відмітки</w:t>
            </w:r>
            <w:proofErr w:type="spellEnd"/>
            <w:r w:rsidRPr="00BE23A5">
              <w:rPr>
                <w:rFonts w:ascii="Times New Roman" w:hAnsi="Times New Roman" w:cs="Times New Roman"/>
                <w:sz w:val="28"/>
                <w:szCs w:val="28"/>
              </w:rPr>
              <w:t xml:space="preserve"> при </w:t>
            </w:r>
            <w:proofErr w:type="spellStart"/>
            <w:r w:rsidRPr="00BE23A5">
              <w:rPr>
                <w:rFonts w:ascii="Times New Roman" w:hAnsi="Times New Roman" w:cs="Times New Roman"/>
                <w:sz w:val="28"/>
                <w:szCs w:val="28"/>
              </w:rPr>
              <w:t>складанні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поздовжнього</w:t>
            </w:r>
            <w:proofErr w:type="spellEnd"/>
            <w:r w:rsidRPr="00BE23A5">
              <w:rPr>
                <w:rFonts w:ascii="Times New Roman" w:hAnsi="Times New Roman" w:cs="Times New Roman"/>
                <w:sz w:val="28"/>
                <w:szCs w:val="28"/>
              </w:rPr>
              <w:t xml:space="preserve"> </w:t>
            </w:r>
            <w:proofErr w:type="spellStart"/>
            <w:proofErr w:type="gramStart"/>
            <w:r w:rsidRPr="00BE23A5">
              <w:rPr>
                <w:rFonts w:ascii="Times New Roman" w:hAnsi="Times New Roman" w:cs="Times New Roman"/>
                <w:sz w:val="28"/>
                <w:szCs w:val="28"/>
              </w:rPr>
              <w:t>проф</w:t>
            </w:r>
            <w:proofErr w:type="gramEnd"/>
            <w:r w:rsidRPr="00BE23A5">
              <w:rPr>
                <w:rFonts w:ascii="Times New Roman" w:hAnsi="Times New Roman" w:cs="Times New Roman"/>
                <w:sz w:val="28"/>
                <w:szCs w:val="28"/>
              </w:rPr>
              <w:t>ілю</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траси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позначають</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235.</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r w:rsidRPr="00BE23A5">
              <w:rPr>
                <w:rFonts w:ascii="Times New Roman" w:hAnsi="Times New Roman" w:cs="Times New Roman"/>
                <w:sz w:val="28"/>
                <w:szCs w:val="28"/>
              </w:rPr>
              <w:t xml:space="preserve">В </w:t>
            </w:r>
            <w:proofErr w:type="spellStart"/>
            <w:r w:rsidRPr="00BE23A5">
              <w:rPr>
                <w:rFonts w:ascii="Times New Roman" w:hAnsi="Times New Roman" w:cs="Times New Roman"/>
                <w:sz w:val="28"/>
                <w:szCs w:val="28"/>
              </w:rPr>
              <w:t>скільки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разів</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вертикальний</w:t>
            </w:r>
            <w:proofErr w:type="spellEnd"/>
            <w:r w:rsidRPr="00BE23A5">
              <w:rPr>
                <w:rFonts w:ascii="Times New Roman" w:hAnsi="Times New Roman" w:cs="Times New Roman"/>
                <w:sz w:val="28"/>
                <w:szCs w:val="28"/>
              </w:rPr>
              <w:t xml:space="preserve"> масштаб </w:t>
            </w:r>
            <w:proofErr w:type="spellStart"/>
            <w:proofErr w:type="gramStart"/>
            <w:r w:rsidRPr="00BE23A5">
              <w:rPr>
                <w:rFonts w:ascii="Times New Roman" w:hAnsi="Times New Roman" w:cs="Times New Roman"/>
                <w:sz w:val="28"/>
                <w:szCs w:val="28"/>
              </w:rPr>
              <w:t>проф</w:t>
            </w:r>
            <w:proofErr w:type="gramEnd"/>
            <w:r w:rsidRPr="00BE23A5">
              <w:rPr>
                <w:rFonts w:ascii="Times New Roman" w:hAnsi="Times New Roman" w:cs="Times New Roman"/>
                <w:sz w:val="28"/>
                <w:szCs w:val="28"/>
              </w:rPr>
              <w:t>ілю</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прийнято</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брати</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крупніше</w:t>
            </w:r>
            <w:proofErr w:type="spellEnd"/>
            <w:r w:rsidRPr="00BE23A5">
              <w:rPr>
                <w:rFonts w:ascii="Times New Roman" w:hAnsi="Times New Roman" w:cs="Times New Roman"/>
                <w:sz w:val="28"/>
                <w:szCs w:val="28"/>
              </w:rPr>
              <w:t xml:space="preserve"> горизонтального?</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236.</w:t>
            </w:r>
          </w:p>
        </w:tc>
        <w:tc>
          <w:tcPr>
            <w:tcW w:w="8368" w:type="dxa"/>
          </w:tcPr>
          <w:p w:rsidR="00635B1C" w:rsidRPr="00BE23A5" w:rsidRDefault="00635B1C" w:rsidP="006D4B84">
            <w:pPr>
              <w:pStyle w:val="a7"/>
              <w:tabs>
                <w:tab w:val="left" w:pos="0"/>
                <w:tab w:val="left" w:pos="284"/>
                <w:tab w:val="left" w:pos="567"/>
                <w:tab w:val="left" w:pos="1560"/>
                <w:tab w:val="left" w:pos="255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Якому</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значенню</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має</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дорівнювати</w:t>
            </w:r>
            <w:proofErr w:type="spellEnd"/>
            <w:r w:rsidRPr="00BE23A5">
              <w:rPr>
                <w:rFonts w:ascii="Times New Roman" w:hAnsi="Times New Roman" w:cs="Times New Roman"/>
                <w:sz w:val="28"/>
                <w:szCs w:val="28"/>
              </w:rPr>
              <w:t xml:space="preserve"> теоретична сума </w:t>
            </w:r>
            <w:proofErr w:type="spellStart"/>
            <w:r w:rsidRPr="00BE23A5">
              <w:rPr>
                <w:rFonts w:ascii="Times New Roman" w:hAnsi="Times New Roman" w:cs="Times New Roman"/>
                <w:sz w:val="28"/>
                <w:szCs w:val="28"/>
              </w:rPr>
              <w:t>приростів</w:t>
            </w:r>
            <w:proofErr w:type="spellEnd"/>
            <w:r w:rsidRPr="00BE23A5">
              <w:rPr>
                <w:rFonts w:ascii="Times New Roman" w:hAnsi="Times New Roman" w:cs="Times New Roman"/>
                <w:sz w:val="28"/>
                <w:szCs w:val="28"/>
              </w:rPr>
              <w:t xml:space="preserve"> </w:t>
            </w:r>
            <w:proofErr w:type="gramStart"/>
            <w:r w:rsidRPr="00BE23A5">
              <w:rPr>
                <w:rFonts w:ascii="Times New Roman" w:hAnsi="Times New Roman" w:cs="Times New Roman"/>
                <w:sz w:val="28"/>
                <w:szCs w:val="28"/>
              </w:rPr>
              <w:t>в</w:t>
            </w:r>
            <w:proofErr w:type="gramEnd"/>
            <w:r w:rsidRPr="00BE23A5">
              <w:rPr>
                <w:rFonts w:ascii="Times New Roman" w:hAnsi="Times New Roman" w:cs="Times New Roman"/>
                <w:sz w:val="28"/>
                <w:szCs w:val="28"/>
              </w:rPr>
              <w:t xml:space="preserve"> замкнутому </w:t>
            </w:r>
            <w:proofErr w:type="spellStart"/>
            <w:r w:rsidRPr="00BE23A5">
              <w:rPr>
                <w:rFonts w:ascii="Times New Roman" w:hAnsi="Times New Roman" w:cs="Times New Roman"/>
                <w:sz w:val="28"/>
                <w:szCs w:val="28"/>
              </w:rPr>
              <w:t>теодолітному</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ході</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237.</w:t>
            </w:r>
          </w:p>
        </w:tc>
        <w:tc>
          <w:tcPr>
            <w:tcW w:w="8368" w:type="dxa"/>
          </w:tcPr>
          <w:p w:rsidR="00635B1C" w:rsidRPr="00BE23A5" w:rsidRDefault="00635B1C" w:rsidP="006D4B84">
            <w:pPr>
              <w:pStyle w:val="a7"/>
              <w:tabs>
                <w:tab w:val="left" w:pos="0"/>
              </w:tabs>
              <w:ind w:left="0"/>
              <w:jc w:val="both"/>
              <w:rPr>
                <w:rFonts w:ascii="Times New Roman" w:hAnsi="Times New Roman" w:cs="Times New Roman"/>
                <w:sz w:val="28"/>
                <w:szCs w:val="28"/>
              </w:rPr>
            </w:pPr>
            <w:r w:rsidRPr="00BE23A5">
              <w:rPr>
                <w:rFonts w:ascii="Times New Roman" w:hAnsi="Times New Roman" w:cs="Times New Roman"/>
                <w:sz w:val="28"/>
                <w:szCs w:val="28"/>
              </w:rPr>
              <w:t xml:space="preserve">Абсолютна </w:t>
            </w:r>
            <w:proofErr w:type="spellStart"/>
            <w:r w:rsidRPr="00BE23A5">
              <w:rPr>
                <w:rFonts w:ascii="Times New Roman" w:hAnsi="Times New Roman" w:cs="Times New Roman"/>
                <w:sz w:val="28"/>
                <w:szCs w:val="28"/>
              </w:rPr>
              <w:t>лінійна</w:t>
            </w:r>
            <w:proofErr w:type="spellEnd"/>
            <w:r w:rsidRPr="00BE23A5">
              <w:rPr>
                <w:rFonts w:ascii="Times New Roman" w:hAnsi="Times New Roman" w:cs="Times New Roman"/>
                <w:sz w:val="28"/>
                <w:szCs w:val="28"/>
              </w:rPr>
              <w:t xml:space="preserve"> </w:t>
            </w:r>
            <w:proofErr w:type="spellStart"/>
            <w:proofErr w:type="gramStart"/>
            <w:r w:rsidRPr="00BE23A5">
              <w:rPr>
                <w:rFonts w:ascii="Times New Roman" w:hAnsi="Times New Roman" w:cs="Times New Roman"/>
                <w:sz w:val="28"/>
                <w:szCs w:val="28"/>
              </w:rPr>
              <w:t>нев’язка</w:t>
            </w:r>
            <w:proofErr w:type="spellEnd"/>
            <w:proofErr w:type="gramEnd"/>
            <w:r w:rsidRPr="00BE23A5">
              <w:rPr>
                <w:rFonts w:ascii="Times New Roman" w:hAnsi="Times New Roman" w:cs="Times New Roman"/>
                <w:sz w:val="28"/>
                <w:szCs w:val="28"/>
              </w:rPr>
              <w:t xml:space="preserve"> в </w:t>
            </w:r>
            <w:proofErr w:type="spellStart"/>
            <w:r w:rsidRPr="00BE23A5">
              <w:rPr>
                <w:rFonts w:ascii="Times New Roman" w:hAnsi="Times New Roman" w:cs="Times New Roman"/>
                <w:sz w:val="28"/>
                <w:szCs w:val="28"/>
              </w:rPr>
              <w:t>теодолітному</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ході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обчислюється</w:t>
            </w:r>
            <w:proofErr w:type="spellEnd"/>
            <w:r w:rsidRPr="00BE23A5">
              <w:rPr>
                <w:rFonts w:ascii="Times New Roman" w:hAnsi="Times New Roman" w:cs="Times New Roman"/>
                <w:sz w:val="28"/>
                <w:szCs w:val="28"/>
              </w:rPr>
              <w:t xml:space="preserve"> за формулою: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238.</w:t>
            </w:r>
          </w:p>
        </w:tc>
        <w:tc>
          <w:tcPr>
            <w:tcW w:w="8368" w:type="dxa"/>
          </w:tcPr>
          <w:p w:rsidR="00635B1C" w:rsidRPr="00BE23A5" w:rsidRDefault="00635B1C" w:rsidP="006D4B84">
            <w:pPr>
              <w:pStyle w:val="a7"/>
              <w:tabs>
                <w:tab w:val="left" w:pos="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Кутова</w:t>
            </w:r>
            <w:proofErr w:type="spellEnd"/>
            <w:r w:rsidRPr="00BE23A5">
              <w:rPr>
                <w:rFonts w:ascii="Times New Roman" w:hAnsi="Times New Roman" w:cs="Times New Roman"/>
                <w:sz w:val="28"/>
                <w:szCs w:val="28"/>
              </w:rPr>
              <w:t xml:space="preserve"> допустима </w:t>
            </w:r>
            <w:proofErr w:type="spellStart"/>
            <w:proofErr w:type="gramStart"/>
            <w:r w:rsidRPr="00BE23A5">
              <w:rPr>
                <w:rFonts w:ascii="Times New Roman" w:hAnsi="Times New Roman" w:cs="Times New Roman"/>
                <w:sz w:val="28"/>
                <w:szCs w:val="28"/>
              </w:rPr>
              <w:t>нев’язка</w:t>
            </w:r>
            <w:proofErr w:type="spellEnd"/>
            <w:proofErr w:type="gramEnd"/>
            <w:r w:rsidRPr="00BE23A5">
              <w:rPr>
                <w:rFonts w:ascii="Times New Roman" w:hAnsi="Times New Roman" w:cs="Times New Roman"/>
                <w:sz w:val="28"/>
                <w:szCs w:val="28"/>
              </w:rPr>
              <w:t xml:space="preserve"> у </w:t>
            </w:r>
            <w:proofErr w:type="spellStart"/>
            <w:r w:rsidRPr="00BE23A5">
              <w:rPr>
                <w:rFonts w:ascii="Times New Roman" w:hAnsi="Times New Roman" w:cs="Times New Roman"/>
                <w:sz w:val="28"/>
                <w:szCs w:val="28"/>
              </w:rPr>
              <w:t>теодолітному</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ході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може</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обчислюватися</w:t>
            </w:r>
            <w:proofErr w:type="spellEnd"/>
            <w:r w:rsidRPr="00BE23A5">
              <w:rPr>
                <w:rFonts w:ascii="Times New Roman" w:hAnsi="Times New Roman" w:cs="Times New Roman"/>
                <w:sz w:val="28"/>
                <w:szCs w:val="28"/>
              </w:rPr>
              <w:t xml:space="preserve"> за формулою: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239.</w:t>
            </w:r>
          </w:p>
        </w:tc>
        <w:tc>
          <w:tcPr>
            <w:tcW w:w="8368" w:type="dxa"/>
          </w:tcPr>
          <w:p w:rsidR="00635B1C" w:rsidRPr="00BE23A5" w:rsidRDefault="00635B1C" w:rsidP="006D4B84">
            <w:pPr>
              <w:pStyle w:val="a7"/>
              <w:tabs>
                <w:tab w:val="left" w:pos="0"/>
              </w:tabs>
              <w:ind w:left="0"/>
              <w:jc w:val="both"/>
              <w:rPr>
                <w:rFonts w:ascii="Times New Roman" w:hAnsi="Times New Roman" w:cs="Times New Roman"/>
                <w:sz w:val="28"/>
                <w:szCs w:val="28"/>
              </w:rPr>
            </w:pPr>
            <w:proofErr w:type="spellStart"/>
            <w:r w:rsidRPr="00BE23A5">
              <w:rPr>
                <w:rFonts w:ascii="Times New Roman" w:hAnsi="Times New Roman" w:cs="Times New Roman"/>
                <w:sz w:val="28"/>
                <w:szCs w:val="28"/>
              </w:rPr>
              <w:t>Кутова</w:t>
            </w:r>
            <w:proofErr w:type="spellEnd"/>
            <w:r w:rsidRPr="00BE23A5">
              <w:rPr>
                <w:rFonts w:ascii="Times New Roman" w:hAnsi="Times New Roman" w:cs="Times New Roman"/>
                <w:sz w:val="28"/>
                <w:szCs w:val="28"/>
              </w:rPr>
              <w:t xml:space="preserve"> практична </w:t>
            </w:r>
            <w:proofErr w:type="spellStart"/>
            <w:proofErr w:type="gramStart"/>
            <w:r w:rsidRPr="00BE23A5">
              <w:rPr>
                <w:rFonts w:ascii="Times New Roman" w:hAnsi="Times New Roman" w:cs="Times New Roman"/>
                <w:sz w:val="28"/>
                <w:szCs w:val="28"/>
              </w:rPr>
              <w:t>нев’язка</w:t>
            </w:r>
            <w:proofErr w:type="spellEnd"/>
            <w:proofErr w:type="gramEnd"/>
            <w:r w:rsidRPr="00BE23A5">
              <w:rPr>
                <w:rFonts w:ascii="Times New Roman" w:hAnsi="Times New Roman" w:cs="Times New Roman"/>
                <w:sz w:val="28"/>
                <w:szCs w:val="28"/>
              </w:rPr>
              <w:t xml:space="preserve"> у замкнутому </w:t>
            </w:r>
            <w:proofErr w:type="spellStart"/>
            <w:r w:rsidRPr="00BE23A5">
              <w:rPr>
                <w:rFonts w:ascii="Times New Roman" w:hAnsi="Times New Roman" w:cs="Times New Roman"/>
                <w:sz w:val="28"/>
                <w:szCs w:val="28"/>
              </w:rPr>
              <w:t>теодолітному</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ході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обраховується</w:t>
            </w:r>
            <w:proofErr w:type="spellEnd"/>
            <w:r w:rsidRPr="00BE23A5">
              <w:rPr>
                <w:rFonts w:ascii="Times New Roman" w:hAnsi="Times New Roman" w:cs="Times New Roman"/>
                <w:sz w:val="28"/>
                <w:szCs w:val="28"/>
              </w:rPr>
              <w:t xml:space="preserve"> за формулою: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240.</w:t>
            </w:r>
          </w:p>
        </w:tc>
        <w:tc>
          <w:tcPr>
            <w:tcW w:w="8368" w:type="dxa"/>
          </w:tcPr>
          <w:p w:rsidR="00635B1C" w:rsidRPr="00BE23A5" w:rsidRDefault="00635B1C" w:rsidP="006D4B84">
            <w:pPr>
              <w:pStyle w:val="a7"/>
              <w:tabs>
                <w:tab w:val="left" w:pos="0"/>
              </w:tabs>
              <w:ind w:left="0"/>
              <w:jc w:val="both"/>
              <w:rPr>
                <w:rFonts w:ascii="Times New Roman" w:hAnsi="Times New Roman" w:cs="Times New Roman"/>
                <w:sz w:val="28"/>
                <w:szCs w:val="28"/>
              </w:rPr>
            </w:pPr>
            <w:r w:rsidRPr="00BE23A5">
              <w:rPr>
                <w:rFonts w:ascii="Times New Roman" w:hAnsi="Times New Roman" w:cs="Times New Roman"/>
                <w:sz w:val="28"/>
                <w:szCs w:val="28"/>
              </w:rPr>
              <w:t xml:space="preserve">Теоретична сума </w:t>
            </w:r>
            <w:proofErr w:type="spellStart"/>
            <w:r w:rsidRPr="00BE23A5">
              <w:rPr>
                <w:rFonts w:ascii="Times New Roman" w:hAnsi="Times New Roman" w:cs="Times New Roman"/>
                <w:sz w:val="28"/>
                <w:szCs w:val="28"/>
              </w:rPr>
              <w:t>кутів</w:t>
            </w:r>
            <w:proofErr w:type="spellEnd"/>
            <w:r w:rsidRPr="00BE23A5">
              <w:rPr>
                <w:rFonts w:ascii="Times New Roman" w:hAnsi="Times New Roman" w:cs="Times New Roman"/>
                <w:sz w:val="28"/>
                <w:szCs w:val="28"/>
              </w:rPr>
              <w:t xml:space="preserve"> у </w:t>
            </w:r>
            <w:proofErr w:type="spellStart"/>
            <w:r w:rsidRPr="00BE23A5">
              <w:rPr>
                <w:rFonts w:ascii="Times New Roman" w:hAnsi="Times New Roman" w:cs="Times New Roman"/>
                <w:sz w:val="28"/>
                <w:szCs w:val="28"/>
              </w:rPr>
              <w:t>розімкнутому</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теодолітному</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ході</w:t>
            </w:r>
            <w:proofErr w:type="spellEnd"/>
            <w:r w:rsidRPr="00BE23A5">
              <w:rPr>
                <w:rFonts w:ascii="Times New Roman" w:hAnsi="Times New Roman" w:cs="Times New Roman"/>
                <w:sz w:val="28"/>
                <w:szCs w:val="28"/>
              </w:rPr>
              <w:t xml:space="preserve"> </w:t>
            </w:r>
            <w:proofErr w:type="spellStart"/>
            <w:r w:rsidRPr="00BE23A5">
              <w:rPr>
                <w:rFonts w:ascii="Times New Roman" w:hAnsi="Times New Roman" w:cs="Times New Roman"/>
                <w:sz w:val="28"/>
                <w:szCs w:val="28"/>
              </w:rPr>
              <w:t>обраховується</w:t>
            </w:r>
            <w:proofErr w:type="spellEnd"/>
            <w:r w:rsidRPr="00BE23A5">
              <w:rPr>
                <w:rFonts w:ascii="Times New Roman" w:hAnsi="Times New Roman" w:cs="Times New Roman"/>
                <w:sz w:val="28"/>
                <w:szCs w:val="28"/>
              </w:rPr>
              <w:t xml:space="preserve"> за формулою (кути </w:t>
            </w:r>
            <w:proofErr w:type="spellStart"/>
            <w:r w:rsidRPr="00BE23A5">
              <w:rPr>
                <w:rFonts w:ascii="Times New Roman" w:hAnsi="Times New Roman" w:cs="Times New Roman"/>
                <w:sz w:val="28"/>
                <w:szCs w:val="28"/>
              </w:rPr>
              <w:t>лі</w:t>
            </w:r>
            <w:proofErr w:type="gramStart"/>
            <w:r w:rsidRPr="00BE23A5">
              <w:rPr>
                <w:rFonts w:ascii="Times New Roman" w:hAnsi="Times New Roman" w:cs="Times New Roman"/>
                <w:sz w:val="28"/>
                <w:szCs w:val="28"/>
              </w:rPr>
              <w:t>в</w:t>
            </w:r>
            <w:proofErr w:type="gramEnd"/>
            <w:r w:rsidRPr="00BE23A5">
              <w:rPr>
                <w:rFonts w:ascii="Times New Roman" w:hAnsi="Times New Roman" w:cs="Times New Roman"/>
                <w:sz w:val="28"/>
                <w:szCs w:val="28"/>
              </w:rPr>
              <w:t>і</w:t>
            </w:r>
            <w:proofErr w:type="spellEnd"/>
            <w:r w:rsidRPr="00BE23A5">
              <w:rPr>
                <w:rFonts w:ascii="Times New Roman" w:hAnsi="Times New Roman" w:cs="Times New Roman"/>
                <w:sz w:val="28"/>
                <w:szCs w:val="28"/>
              </w:rPr>
              <w:t xml:space="preserve"> за ходом):</w:t>
            </w:r>
          </w:p>
        </w:tc>
      </w:tr>
    </w:tbl>
    <w:p w:rsidR="00283408" w:rsidRPr="006D4B84" w:rsidRDefault="00283408"/>
    <w:sectPr w:rsidR="00283408" w:rsidRPr="006D4B84" w:rsidSect="001D33C7">
      <w:pgSz w:w="11906" w:h="16838" w:code="9"/>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F88"/>
    <w:multiLevelType w:val="hybridMultilevel"/>
    <w:tmpl w:val="E7984CEC"/>
    <w:lvl w:ilvl="0" w:tplc="2514BF86">
      <w:start w:val="12"/>
      <w:numFmt w:val="decimal"/>
      <w:lvlText w:val="%1."/>
      <w:lvlJc w:val="left"/>
      <w:pPr>
        <w:tabs>
          <w:tab w:val="num" w:pos="1440"/>
        </w:tabs>
        <w:ind w:left="1440" w:hanging="360"/>
      </w:pPr>
      <w:rPr>
        <w:rFonts w:hint="default"/>
      </w:rPr>
    </w:lvl>
    <w:lvl w:ilvl="1" w:tplc="78861954">
      <w:start w:val="1"/>
      <w:numFmt w:val="russianLower"/>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8976B4"/>
    <w:multiLevelType w:val="hybridMultilevel"/>
    <w:tmpl w:val="C756D912"/>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AC5968"/>
    <w:multiLevelType w:val="hybridMultilevel"/>
    <w:tmpl w:val="C61819E8"/>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E02F43"/>
    <w:multiLevelType w:val="hybridMultilevel"/>
    <w:tmpl w:val="714019F2"/>
    <w:lvl w:ilvl="0" w:tplc="26587DA6">
      <w:start w:val="1"/>
      <w:numFmt w:val="russianLower"/>
      <w:lvlText w:val="%1)"/>
      <w:lvlJc w:val="left"/>
      <w:pPr>
        <w:tabs>
          <w:tab w:val="num" w:pos="1620"/>
        </w:tabs>
        <w:ind w:left="1620" w:hanging="360"/>
      </w:pPr>
      <w:rPr>
        <w:rFonts w:hint="default"/>
        <w:b w:val="0"/>
        <w:color w:val="auto"/>
      </w:rPr>
    </w:lvl>
    <w:lvl w:ilvl="1" w:tplc="E4DC5000">
      <w:start w:val="2"/>
      <w:numFmt w:val="decimal"/>
      <w:lvlText w:val="%2."/>
      <w:lvlJc w:val="left"/>
      <w:pPr>
        <w:tabs>
          <w:tab w:val="num" w:pos="1440"/>
        </w:tabs>
        <w:ind w:left="1440" w:hanging="360"/>
      </w:pPr>
      <w:rPr>
        <w:rFonts w:hint="default"/>
        <w:b w:val="0"/>
        <w:color w:val="auto"/>
      </w:rPr>
    </w:lvl>
    <w:lvl w:ilvl="2" w:tplc="98DA52EA">
      <w:start w:val="1"/>
      <w:numFmt w:val="russianLower"/>
      <w:lvlText w:val="%3)"/>
      <w:lvlJc w:val="left"/>
      <w:pPr>
        <w:tabs>
          <w:tab w:val="num" w:pos="2340"/>
        </w:tabs>
        <w:ind w:left="2340" w:hanging="360"/>
      </w:pPr>
      <w:rPr>
        <w:rFonts w:hint="default"/>
        <w:b w:val="0"/>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561ABB"/>
    <w:multiLevelType w:val="hybridMultilevel"/>
    <w:tmpl w:val="4F389670"/>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F20CC"/>
    <w:multiLevelType w:val="hybridMultilevel"/>
    <w:tmpl w:val="27207710"/>
    <w:lvl w:ilvl="0" w:tplc="C73CC96A">
      <w:start w:val="1"/>
      <w:numFmt w:val="russianLow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0F987E2B"/>
    <w:multiLevelType w:val="hybridMultilevel"/>
    <w:tmpl w:val="D402CDA2"/>
    <w:lvl w:ilvl="0" w:tplc="C73CC96A">
      <w:start w:val="1"/>
      <w:numFmt w:val="russianLow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24525E0"/>
    <w:multiLevelType w:val="hybridMultilevel"/>
    <w:tmpl w:val="990622C6"/>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D793F"/>
    <w:multiLevelType w:val="hybridMultilevel"/>
    <w:tmpl w:val="27F8B700"/>
    <w:lvl w:ilvl="0" w:tplc="2514BF86">
      <w:start w:val="12"/>
      <w:numFmt w:val="decimal"/>
      <w:lvlText w:val="%1."/>
      <w:lvlJc w:val="left"/>
      <w:pPr>
        <w:tabs>
          <w:tab w:val="num" w:pos="1440"/>
        </w:tabs>
        <w:ind w:left="1440" w:hanging="360"/>
      </w:pPr>
      <w:rPr>
        <w:rFonts w:hint="default"/>
      </w:rPr>
    </w:lvl>
    <w:lvl w:ilvl="1" w:tplc="78861954">
      <w:start w:val="1"/>
      <w:numFmt w:val="russianLower"/>
      <w:lvlText w:val="%2)"/>
      <w:lvlJc w:val="left"/>
      <w:pPr>
        <w:tabs>
          <w:tab w:val="num" w:pos="1440"/>
        </w:tabs>
        <w:ind w:left="1440" w:hanging="360"/>
      </w:pPr>
      <w:rPr>
        <w:rFonts w:hint="default"/>
        <w:color w:val="auto"/>
      </w:rPr>
    </w:lvl>
    <w:lvl w:ilvl="2" w:tplc="E8489BEE">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0D7566"/>
    <w:multiLevelType w:val="hybridMultilevel"/>
    <w:tmpl w:val="C2605288"/>
    <w:lvl w:ilvl="0" w:tplc="934EA554">
      <w:start w:val="1"/>
      <w:numFmt w:val="russianUpper"/>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92C562F"/>
    <w:multiLevelType w:val="hybridMultilevel"/>
    <w:tmpl w:val="A912B554"/>
    <w:lvl w:ilvl="0" w:tplc="04220011">
      <w:start w:val="1"/>
      <w:numFmt w:val="decimal"/>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11">
    <w:nsid w:val="1CA52F93"/>
    <w:multiLevelType w:val="hybridMultilevel"/>
    <w:tmpl w:val="B4AE0A12"/>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10A06"/>
    <w:multiLevelType w:val="hybridMultilevel"/>
    <w:tmpl w:val="C5A4AF52"/>
    <w:lvl w:ilvl="0" w:tplc="F2509446">
      <w:start w:val="1"/>
      <w:numFmt w:val="russianLower"/>
      <w:lvlText w:val="%1)"/>
      <w:lvlJc w:val="left"/>
      <w:pPr>
        <w:tabs>
          <w:tab w:val="num" w:pos="3420"/>
        </w:tabs>
        <w:ind w:left="3420" w:hanging="360"/>
      </w:pPr>
      <w:rPr>
        <w:rFonts w:hint="default"/>
      </w:rPr>
    </w:lvl>
    <w:lvl w:ilvl="1" w:tplc="F606F676">
      <w:start w:val="10"/>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1FCB6708"/>
    <w:multiLevelType w:val="hybridMultilevel"/>
    <w:tmpl w:val="E7984CEC"/>
    <w:lvl w:ilvl="0" w:tplc="2514BF86">
      <w:start w:val="12"/>
      <w:numFmt w:val="decimal"/>
      <w:lvlText w:val="%1."/>
      <w:lvlJc w:val="left"/>
      <w:pPr>
        <w:tabs>
          <w:tab w:val="num" w:pos="1440"/>
        </w:tabs>
        <w:ind w:left="1440" w:hanging="360"/>
      </w:pPr>
      <w:rPr>
        <w:rFonts w:hint="default"/>
      </w:rPr>
    </w:lvl>
    <w:lvl w:ilvl="1" w:tplc="78861954">
      <w:start w:val="1"/>
      <w:numFmt w:val="russianLower"/>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2F57F4"/>
    <w:multiLevelType w:val="hybridMultilevel"/>
    <w:tmpl w:val="F94674B8"/>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6674F5"/>
    <w:multiLevelType w:val="hybridMultilevel"/>
    <w:tmpl w:val="75163AD6"/>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4603E8C"/>
    <w:multiLevelType w:val="hybridMultilevel"/>
    <w:tmpl w:val="8BDE40EA"/>
    <w:lvl w:ilvl="0" w:tplc="EBB64910">
      <w:start w:val="1"/>
      <w:numFmt w:val="russianUpper"/>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7">
    <w:nsid w:val="24824CC4"/>
    <w:multiLevelType w:val="hybridMultilevel"/>
    <w:tmpl w:val="9D428D9E"/>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DA5619"/>
    <w:multiLevelType w:val="hybridMultilevel"/>
    <w:tmpl w:val="A912B554"/>
    <w:lvl w:ilvl="0" w:tplc="04220011">
      <w:start w:val="1"/>
      <w:numFmt w:val="decimal"/>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19">
    <w:nsid w:val="2B535938"/>
    <w:multiLevelType w:val="hybridMultilevel"/>
    <w:tmpl w:val="E7E6279E"/>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B96425"/>
    <w:multiLevelType w:val="hybridMultilevel"/>
    <w:tmpl w:val="889A007E"/>
    <w:lvl w:ilvl="0" w:tplc="C73CC96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20F33EB"/>
    <w:multiLevelType w:val="hybridMultilevel"/>
    <w:tmpl w:val="E4EA7B54"/>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5264A6"/>
    <w:multiLevelType w:val="hybridMultilevel"/>
    <w:tmpl w:val="2522CE44"/>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4E4654"/>
    <w:multiLevelType w:val="hybridMultilevel"/>
    <w:tmpl w:val="E7984CEC"/>
    <w:lvl w:ilvl="0" w:tplc="2514BF86">
      <w:start w:val="12"/>
      <w:numFmt w:val="decimal"/>
      <w:lvlText w:val="%1."/>
      <w:lvlJc w:val="left"/>
      <w:pPr>
        <w:tabs>
          <w:tab w:val="num" w:pos="1440"/>
        </w:tabs>
        <w:ind w:left="1440" w:hanging="360"/>
      </w:pPr>
      <w:rPr>
        <w:rFonts w:hint="default"/>
      </w:rPr>
    </w:lvl>
    <w:lvl w:ilvl="1" w:tplc="78861954">
      <w:start w:val="1"/>
      <w:numFmt w:val="russianLower"/>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EC2D17"/>
    <w:multiLevelType w:val="hybridMultilevel"/>
    <w:tmpl w:val="A912B554"/>
    <w:lvl w:ilvl="0" w:tplc="04220011">
      <w:start w:val="1"/>
      <w:numFmt w:val="decimal"/>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25">
    <w:nsid w:val="3B0975D0"/>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26">
    <w:nsid w:val="3BC93D34"/>
    <w:multiLevelType w:val="hybridMultilevel"/>
    <w:tmpl w:val="A94E8A14"/>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C777094"/>
    <w:multiLevelType w:val="hybridMultilevel"/>
    <w:tmpl w:val="6E0A1088"/>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547CED"/>
    <w:multiLevelType w:val="hybridMultilevel"/>
    <w:tmpl w:val="BB30ABF4"/>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1064A3"/>
    <w:multiLevelType w:val="hybridMultilevel"/>
    <w:tmpl w:val="037CF182"/>
    <w:lvl w:ilvl="0" w:tplc="C73CC96A">
      <w:start w:val="1"/>
      <w:numFmt w:val="russianLower"/>
      <w:lvlText w:val="%1)"/>
      <w:lvlJc w:val="left"/>
      <w:pPr>
        <w:ind w:left="2771"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5564089"/>
    <w:multiLevelType w:val="hybridMultilevel"/>
    <w:tmpl w:val="160C32DE"/>
    <w:lvl w:ilvl="0" w:tplc="9A72AE3C">
      <w:start w:val="1"/>
      <w:numFmt w:val="russianLower"/>
      <w:lvlText w:val="%1)"/>
      <w:lvlJc w:val="left"/>
      <w:pPr>
        <w:tabs>
          <w:tab w:val="num" w:pos="2340"/>
        </w:tabs>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7833FE"/>
    <w:multiLevelType w:val="hybridMultilevel"/>
    <w:tmpl w:val="A29224C6"/>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4A01B7"/>
    <w:multiLevelType w:val="hybridMultilevel"/>
    <w:tmpl w:val="955EB7CC"/>
    <w:lvl w:ilvl="0" w:tplc="C73CC96A">
      <w:start w:val="1"/>
      <w:numFmt w:val="russianLower"/>
      <w:lvlText w:val="%1)"/>
      <w:lvlJc w:val="left"/>
      <w:pPr>
        <w:ind w:left="2771"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E862342"/>
    <w:multiLevelType w:val="hybridMultilevel"/>
    <w:tmpl w:val="BD32C5E4"/>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36041D"/>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35">
    <w:nsid w:val="502C5F14"/>
    <w:multiLevelType w:val="hybridMultilevel"/>
    <w:tmpl w:val="913663CE"/>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DC4646"/>
    <w:multiLevelType w:val="hybridMultilevel"/>
    <w:tmpl w:val="659A252C"/>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71737D"/>
    <w:multiLevelType w:val="hybridMultilevel"/>
    <w:tmpl w:val="0928B5B6"/>
    <w:lvl w:ilvl="0" w:tplc="F2509446">
      <w:start w:val="1"/>
      <w:numFmt w:val="russianLower"/>
      <w:lvlText w:val="%1)"/>
      <w:lvlJc w:val="left"/>
      <w:pPr>
        <w:tabs>
          <w:tab w:val="num" w:pos="2880"/>
        </w:tabs>
        <w:ind w:left="2880" w:hanging="360"/>
      </w:pPr>
      <w:rPr>
        <w:rFonts w:hint="default"/>
      </w:rPr>
    </w:lvl>
    <w:lvl w:ilvl="1" w:tplc="DAC43606">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E1068C8"/>
    <w:multiLevelType w:val="hybridMultilevel"/>
    <w:tmpl w:val="39E6B976"/>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842FAF"/>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40">
    <w:nsid w:val="5E8B44A4"/>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41">
    <w:nsid w:val="5F045443"/>
    <w:multiLevelType w:val="hybridMultilevel"/>
    <w:tmpl w:val="87DED350"/>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5FAC0455"/>
    <w:multiLevelType w:val="hybridMultilevel"/>
    <w:tmpl w:val="831A095E"/>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60183866"/>
    <w:multiLevelType w:val="hybridMultilevel"/>
    <w:tmpl w:val="D0421B2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nsid w:val="60392A8B"/>
    <w:multiLevelType w:val="hybridMultilevel"/>
    <w:tmpl w:val="5CCC8D2E"/>
    <w:lvl w:ilvl="0" w:tplc="C73CC96A">
      <w:start w:val="1"/>
      <w:numFmt w:val="russianLower"/>
      <w:lvlText w:val="%1)"/>
      <w:lvlJc w:val="left"/>
      <w:pPr>
        <w:ind w:left="2771"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1570C90"/>
    <w:multiLevelType w:val="hybridMultilevel"/>
    <w:tmpl w:val="A8B47D3E"/>
    <w:lvl w:ilvl="0" w:tplc="4E129230">
      <w:start w:val="4"/>
      <w:numFmt w:val="decimal"/>
      <w:lvlText w:val="%1."/>
      <w:lvlJc w:val="left"/>
      <w:pPr>
        <w:tabs>
          <w:tab w:val="num" w:pos="2340"/>
        </w:tabs>
        <w:ind w:left="2340" w:hanging="360"/>
      </w:pPr>
      <w:rPr>
        <w:rFonts w:hint="default"/>
      </w:rPr>
    </w:lvl>
    <w:lvl w:ilvl="1" w:tplc="76D0A990">
      <w:start w:val="5"/>
      <w:numFmt w:val="decimal"/>
      <w:lvlText w:val="%2."/>
      <w:lvlJc w:val="left"/>
      <w:pPr>
        <w:tabs>
          <w:tab w:val="num" w:pos="1440"/>
        </w:tabs>
        <w:ind w:left="1440" w:hanging="360"/>
      </w:pPr>
      <w:rPr>
        <w:rFonts w:hint="default"/>
      </w:rPr>
    </w:lvl>
    <w:lvl w:ilvl="2" w:tplc="9A72AE3C">
      <w:start w:val="1"/>
      <w:numFmt w:val="russianLower"/>
      <w:lvlText w:val="%3)"/>
      <w:lvlJc w:val="left"/>
      <w:pPr>
        <w:tabs>
          <w:tab w:val="num" w:pos="2340"/>
        </w:tabs>
        <w:ind w:left="2340" w:hanging="360"/>
      </w:pPr>
      <w:rPr>
        <w:rFonts w:hint="default"/>
      </w:rPr>
    </w:lvl>
    <w:lvl w:ilvl="3" w:tplc="B5DEA980">
      <w:start w:val="8"/>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1997183"/>
    <w:multiLevelType w:val="hybridMultilevel"/>
    <w:tmpl w:val="FB06BB90"/>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2DC608C"/>
    <w:multiLevelType w:val="hybridMultilevel"/>
    <w:tmpl w:val="2DD24F44"/>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157630"/>
    <w:multiLevelType w:val="hybridMultilevel"/>
    <w:tmpl w:val="A910612A"/>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DA159A"/>
    <w:multiLevelType w:val="hybridMultilevel"/>
    <w:tmpl w:val="3100266A"/>
    <w:lvl w:ilvl="0" w:tplc="F2509446">
      <w:start w:val="1"/>
      <w:numFmt w:val="russianLower"/>
      <w:lvlText w:val="%1)"/>
      <w:lvlJc w:val="left"/>
      <w:pPr>
        <w:tabs>
          <w:tab w:val="num" w:pos="2880"/>
        </w:tabs>
        <w:ind w:left="2880" w:hanging="360"/>
      </w:pPr>
      <w:rPr>
        <w:rFonts w:hint="default"/>
      </w:rPr>
    </w:lvl>
    <w:lvl w:ilvl="1" w:tplc="5DD89A88">
      <w:start w:val="11"/>
      <w:numFmt w:val="decimal"/>
      <w:lvlText w:val="%2."/>
      <w:lvlJc w:val="left"/>
      <w:pPr>
        <w:tabs>
          <w:tab w:val="num" w:pos="1440"/>
        </w:tabs>
        <w:ind w:left="1440" w:hanging="360"/>
      </w:pPr>
      <w:rPr>
        <w:rFonts w:hint="default"/>
      </w:rPr>
    </w:lvl>
    <w:lvl w:ilvl="2" w:tplc="F2509446">
      <w:start w:val="1"/>
      <w:numFmt w:val="russianLow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9676C8D"/>
    <w:multiLevelType w:val="hybridMultilevel"/>
    <w:tmpl w:val="A912B554"/>
    <w:lvl w:ilvl="0" w:tplc="04220011">
      <w:start w:val="1"/>
      <w:numFmt w:val="decimal"/>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51">
    <w:nsid w:val="6BF61099"/>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52">
    <w:nsid w:val="734C00B1"/>
    <w:multiLevelType w:val="hybridMultilevel"/>
    <w:tmpl w:val="10CCDCD6"/>
    <w:lvl w:ilvl="0" w:tplc="EEBE7B70">
      <w:start w:val="3"/>
      <w:numFmt w:val="decimal"/>
      <w:lvlText w:val="%1."/>
      <w:lvlJc w:val="left"/>
      <w:pPr>
        <w:tabs>
          <w:tab w:val="num" w:pos="2340"/>
        </w:tabs>
        <w:ind w:left="2340" w:hanging="360"/>
      </w:pPr>
      <w:rPr>
        <w:rFonts w:hint="default"/>
      </w:rPr>
    </w:lvl>
    <w:lvl w:ilvl="1" w:tplc="DF6A9D2A">
      <w:start w:val="3"/>
      <w:numFmt w:val="decimal"/>
      <w:lvlText w:val="%2."/>
      <w:lvlJc w:val="left"/>
      <w:pPr>
        <w:tabs>
          <w:tab w:val="num" w:pos="1440"/>
        </w:tabs>
        <w:ind w:left="1440" w:hanging="360"/>
      </w:pPr>
      <w:rPr>
        <w:rFonts w:hint="default"/>
      </w:rPr>
    </w:lvl>
    <w:lvl w:ilvl="2" w:tplc="C87CF2F4">
      <w:start w:val="1"/>
      <w:numFmt w:val="russianLow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4DA1161"/>
    <w:multiLevelType w:val="hybridMultilevel"/>
    <w:tmpl w:val="DB8664B6"/>
    <w:lvl w:ilvl="0" w:tplc="C87CF2F4">
      <w:start w:val="1"/>
      <w:numFmt w:val="russianLower"/>
      <w:lvlText w:val="%1)"/>
      <w:lvlJc w:val="left"/>
      <w:pPr>
        <w:tabs>
          <w:tab w:val="num" w:pos="2340"/>
        </w:tabs>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B56093"/>
    <w:multiLevelType w:val="hybridMultilevel"/>
    <w:tmpl w:val="E77AFB30"/>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783A10DE"/>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56">
    <w:nsid w:val="7AC2252E"/>
    <w:multiLevelType w:val="hybridMultilevel"/>
    <w:tmpl w:val="160C32DE"/>
    <w:lvl w:ilvl="0" w:tplc="9A72AE3C">
      <w:start w:val="1"/>
      <w:numFmt w:val="russianLower"/>
      <w:lvlText w:val="%1)"/>
      <w:lvlJc w:val="left"/>
      <w:pPr>
        <w:tabs>
          <w:tab w:val="num" w:pos="2340"/>
        </w:tabs>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CC0ED3"/>
    <w:multiLevelType w:val="hybridMultilevel"/>
    <w:tmpl w:val="1FD214A0"/>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7FFE1836"/>
    <w:multiLevelType w:val="hybridMultilevel"/>
    <w:tmpl w:val="0936AF1A"/>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29"/>
  </w:num>
  <w:num w:numId="4">
    <w:abstractNumId w:val="32"/>
  </w:num>
  <w:num w:numId="5">
    <w:abstractNumId w:val="20"/>
  </w:num>
  <w:num w:numId="6">
    <w:abstractNumId w:val="46"/>
  </w:num>
  <w:num w:numId="7">
    <w:abstractNumId w:val="44"/>
  </w:num>
  <w:num w:numId="8">
    <w:abstractNumId w:val="6"/>
  </w:num>
  <w:num w:numId="9">
    <w:abstractNumId w:val="5"/>
  </w:num>
  <w:num w:numId="10">
    <w:abstractNumId w:val="1"/>
  </w:num>
  <w:num w:numId="11">
    <w:abstractNumId w:val="26"/>
  </w:num>
  <w:num w:numId="12">
    <w:abstractNumId w:val="42"/>
  </w:num>
  <w:num w:numId="13">
    <w:abstractNumId w:val="57"/>
  </w:num>
  <w:num w:numId="14">
    <w:abstractNumId w:val="2"/>
  </w:num>
  <w:num w:numId="15">
    <w:abstractNumId w:val="41"/>
  </w:num>
  <w:num w:numId="16">
    <w:abstractNumId w:val="54"/>
  </w:num>
  <w:num w:numId="17">
    <w:abstractNumId w:val="18"/>
  </w:num>
  <w:num w:numId="18">
    <w:abstractNumId w:val="24"/>
  </w:num>
  <w:num w:numId="19">
    <w:abstractNumId w:val="50"/>
  </w:num>
  <w:num w:numId="20">
    <w:abstractNumId w:val="10"/>
  </w:num>
  <w:num w:numId="21">
    <w:abstractNumId w:val="39"/>
  </w:num>
  <w:num w:numId="22">
    <w:abstractNumId w:val="25"/>
  </w:num>
  <w:num w:numId="23">
    <w:abstractNumId w:val="51"/>
  </w:num>
  <w:num w:numId="24">
    <w:abstractNumId w:val="40"/>
  </w:num>
  <w:num w:numId="25">
    <w:abstractNumId w:val="55"/>
  </w:num>
  <w:num w:numId="26">
    <w:abstractNumId w:val="34"/>
  </w:num>
  <w:num w:numId="27">
    <w:abstractNumId w:val="3"/>
  </w:num>
  <w:num w:numId="28">
    <w:abstractNumId w:val="52"/>
  </w:num>
  <w:num w:numId="29">
    <w:abstractNumId w:val="45"/>
  </w:num>
  <w:num w:numId="30">
    <w:abstractNumId w:val="37"/>
  </w:num>
  <w:num w:numId="31">
    <w:abstractNumId w:val="12"/>
  </w:num>
  <w:num w:numId="32">
    <w:abstractNumId w:val="49"/>
  </w:num>
  <w:num w:numId="33">
    <w:abstractNumId w:val="0"/>
  </w:num>
  <w:num w:numId="34">
    <w:abstractNumId w:val="53"/>
  </w:num>
  <w:num w:numId="35">
    <w:abstractNumId w:val="30"/>
  </w:num>
  <w:num w:numId="36">
    <w:abstractNumId w:val="56"/>
  </w:num>
  <w:num w:numId="37">
    <w:abstractNumId w:val="8"/>
  </w:num>
  <w:num w:numId="38">
    <w:abstractNumId w:val="23"/>
  </w:num>
  <w:num w:numId="39">
    <w:abstractNumId w:val="13"/>
  </w:num>
  <w:num w:numId="40">
    <w:abstractNumId w:val="27"/>
  </w:num>
  <w:num w:numId="41">
    <w:abstractNumId w:val="31"/>
  </w:num>
  <w:num w:numId="42">
    <w:abstractNumId w:val="21"/>
  </w:num>
  <w:num w:numId="43">
    <w:abstractNumId w:val="11"/>
  </w:num>
  <w:num w:numId="44">
    <w:abstractNumId w:val="36"/>
  </w:num>
  <w:num w:numId="45">
    <w:abstractNumId w:val="14"/>
  </w:num>
  <w:num w:numId="46">
    <w:abstractNumId w:val="33"/>
  </w:num>
  <w:num w:numId="47">
    <w:abstractNumId w:val="22"/>
  </w:num>
  <w:num w:numId="48">
    <w:abstractNumId w:val="19"/>
  </w:num>
  <w:num w:numId="49">
    <w:abstractNumId w:val="47"/>
  </w:num>
  <w:num w:numId="50">
    <w:abstractNumId w:val="58"/>
  </w:num>
  <w:num w:numId="51">
    <w:abstractNumId w:val="38"/>
  </w:num>
  <w:num w:numId="52">
    <w:abstractNumId w:val="28"/>
  </w:num>
  <w:num w:numId="53">
    <w:abstractNumId w:val="35"/>
  </w:num>
  <w:num w:numId="54">
    <w:abstractNumId w:val="16"/>
  </w:num>
  <w:num w:numId="55">
    <w:abstractNumId w:val="48"/>
  </w:num>
  <w:num w:numId="56">
    <w:abstractNumId w:val="17"/>
  </w:num>
  <w:num w:numId="57">
    <w:abstractNumId w:val="7"/>
  </w:num>
  <w:num w:numId="58">
    <w:abstractNumId w:val="4"/>
  </w:num>
  <w:num w:numId="59">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53"/>
    <w:rsid w:val="000103FD"/>
    <w:rsid w:val="00077F8E"/>
    <w:rsid w:val="00085DCF"/>
    <w:rsid w:val="000D4ABB"/>
    <w:rsid w:val="000E2473"/>
    <w:rsid w:val="000F6685"/>
    <w:rsid w:val="00162A87"/>
    <w:rsid w:val="00172953"/>
    <w:rsid w:val="00187F9F"/>
    <w:rsid w:val="001B78A4"/>
    <w:rsid w:val="001D33C7"/>
    <w:rsid w:val="002135EA"/>
    <w:rsid w:val="0022063F"/>
    <w:rsid w:val="00224708"/>
    <w:rsid w:val="00234554"/>
    <w:rsid w:val="002363C7"/>
    <w:rsid w:val="00255BBE"/>
    <w:rsid w:val="00263A25"/>
    <w:rsid w:val="00266422"/>
    <w:rsid w:val="00283408"/>
    <w:rsid w:val="002C1341"/>
    <w:rsid w:val="002E7D29"/>
    <w:rsid w:val="003741D9"/>
    <w:rsid w:val="00376329"/>
    <w:rsid w:val="00386787"/>
    <w:rsid w:val="00390FB6"/>
    <w:rsid w:val="003F2EB5"/>
    <w:rsid w:val="00414370"/>
    <w:rsid w:val="00441A18"/>
    <w:rsid w:val="005142CF"/>
    <w:rsid w:val="00544768"/>
    <w:rsid w:val="005B2BCD"/>
    <w:rsid w:val="005B4F2A"/>
    <w:rsid w:val="005B510E"/>
    <w:rsid w:val="005C0815"/>
    <w:rsid w:val="005D150C"/>
    <w:rsid w:val="005F4A11"/>
    <w:rsid w:val="00625798"/>
    <w:rsid w:val="00635B1C"/>
    <w:rsid w:val="00644BD5"/>
    <w:rsid w:val="0064611B"/>
    <w:rsid w:val="00675BFE"/>
    <w:rsid w:val="006A0ED6"/>
    <w:rsid w:val="006A33E6"/>
    <w:rsid w:val="006B7875"/>
    <w:rsid w:val="006D4B84"/>
    <w:rsid w:val="00707247"/>
    <w:rsid w:val="00712F20"/>
    <w:rsid w:val="00717941"/>
    <w:rsid w:val="0072545F"/>
    <w:rsid w:val="007509A4"/>
    <w:rsid w:val="007908B1"/>
    <w:rsid w:val="00792F36"/>
    <w:rsid w:val="00796C5E"/>
    <w:rsid w:val="007B0BD7"/>
    <w:rsid w:val="007B6553"/>
    <w:rsid w:val="007B6F85"/>
    <w:rsid w:val="007C1C3F"/>
    <w:rsid w:val="007C2775"/>
    <w:rsid w:val="007D05FA"/>
    <w:rsid w:val="007D065B"/>
    <w:rsid w:val="007E52B5"/>
    <w:rsid w:val="007F11C5"/>
    <w:rsid w:val="00811256"/>
    <w:rsid w:val="00811677"/>
    <w:rsid w:val="00875683"/>
    <w:rsid w:val="00882040"/>
    <w:rsid w:val="0089246C"/>
    <w:rsid w:val="008C6933"/>
    <w:rsid w:val="008D7EAC"/>
    <w:rsid w:val="008E5018"/>
    <w:rsid w:val="008F5C48"/>
    <w:rsid w:val="009159A1"/>
    <w:rsid w:val="00917F63"/>
    <w:rsid w:val="00942A7B"/>
    <w:rsid w:val="0097209C"/>
    <w:rsid w:val="009A6453"/>
    <w:rsid w:val="009A7216"/>
    <w:rsid w:val="009B2F24"/>
    <w:rsid w:val="009B6C4D"/>
    <w:rsid w:val="009D7B8F"/>
    <w:rsid w:val="009E18E8"/>
    <w:rsid w:val="00A02C43"/>
    <w:rsid w:val="00A105E4"/>
    <w:rsid w:val="00A314D1"/>
    <w:rsid w:val="00A36D66"/>
    <w:rsid w:val="00A4661C"/>
    <w:rsid w:val="00A7236A"/>
    <w:rsid w:val="00A86D4C"/>
    <w:rsid w:val="00A86DC8"/>
    <w:rsid w:val="00B310C6"/>
    <w:rsid w:val="00B4783F"/>
    <w:rsid w:val="00B91FAB"/>
    <w:rsid w:val="00B9604D"/>
    <w:rsid w:val="00BA14AD"/>
    <w:rsid w:val="00BA654A"/>
    <w:rsid w:val="00BC0536"/>
    <w:rsid w:val="00BD608B"/>
    <w:rsid w:val="00BE23A5"/>
    <w:rsid w:val="00C4053C"/>
    <w:rsid w:val="00C43267"/>
    <w:rsid w:val="00C61491"/>
    <w:rsid w:val="00C70C61"/>
    <w:rsid w:val="00C85F81"/>
    <w:rsid w:val="00CD00D3"/>
    <w:rsid w:val="00D25566"/>
    <w:rsid w:val="00DA50D4"/>
    <w:rsid w:val="00DA51C5"/>
    <w:rsid w:val="00DF3D59"/>
    <w:rsid w:val="00DF6610"/>
    <w:rsid w:val="00E205F2"/>
    <w:rsid w:val="00E240D1"/>
    <w:rsid w:val="00E55B35"/>
    <w:rsid w:val="00E5615F"/>
    <w:rsid w:val="00E62D6E"/>
    <w:rsid w:val="00E8123B"/>
    <w:rsid w:val="00EA7AC0"/>
    <w:rsid w:val="00EB60C5"/>
    <w:rsid w:val="00ED29DA"/>
    <w:rsid w:val="00ED3823"/>
    <w:rsid w:val="00EE48AB"/>
    <w:rsid w:val="00EF5A13"/>
    <w:rsid w:val="00EF7D66"/>
    <w:rsid w:val="00F0410B"/>
    <w:rsid w:val="00F2320A"/>
    <w:rsid w:val="00F36132"/>
    <w:rsid w:val="00F466DF"/>
    <w:rsid w:val="00FC57E7"/>
    <w:rsid w:val="00FF28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8340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834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408"/>
    <w:rPr>
      <w:rFonts w:ascii="Tahoma" w:hAnsi="Tahoma" w:cs="Tahoma"/>
      <w:sz w:val="16"/>
      <w:szCs w:val="16"/>
    </w:rPr>
  </w:style>
  <w:style w:type="paragraph" w:styleId="a7">
    <w:name w:val="List Paragraph"/>
    <w:basedOn w:val="a"/>
    <w:qFormat/>
    <w:rsid w:val="00187F9F"/>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8340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834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408"/>
    <w:rPr>
      <w:rFonts w:ascii="Tahoma" w:hAnsi="Tahoma" w:cs="Tahoma"/>
      <w:sz w:val="16"/>
      <w:szCs w:val="16"/>
    </w:rPr>
  </w:style>
  <w:style w:type="paragraph" w:styleId="a7">
    <w:name w:val="List Paragraph"/>
    <w:basedOn w:val="a"/>
    <w:qFormat/>
    <w:rsid w:val="00187F9F"/>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0729E-06C7-441D-804F-88EC0AF2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15769</Words>
  <Characters>8989</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Соболевський Руслан Вадимович</dc:creator>
  <cp:lastModifiedBy>Admin</cp:lastModifiedBy>
  <cp:revision>7</cp:revision>
  <dcterms:created xsi:type="dcterms:W3CDTF">2020-04-16T19:49:00Z</dcterms:created>
  <dcterms:modified xsi:type="dcterms:W3CDTF">2020-11-30T13:07:00Z</dcterms:modified>
</cp:coreProperties>
</file>