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F3671">
        <w:rPr>
          <w:rFonts w:ascii="Times New Roman" w:hAnsi="Times New Roman" w:cs="Times New Roman"/>
          <w:sz w:val="28"/>
          <w:szCs w:val="28"/>
          <w:lang w:val="ru-RU"/>
        </w:rPr>
        <w:t>123</w:t>
      </w:r>
      <w:r w:rsidR="006824E5">
        <w:rPr>
          <w:rFonts w:ascii="Times New Roman" w:hAnsi="Times New Roman" w:cs="Times New Roman"/>
          <w:sz w:val="28"/>
          <w:szCs w:val="28"/>
          <w:lang w:val="en-US"/>
        </w:rPr>
        <w:t xml:space="preserve"> </w:t>
      </w:r>
      <w:bookmarkStart w:id="0" w:name="_GoBack"/>
      <w:bookmarkEnd w:id="0"/>
      <w:r w:rsidR="002F3671">
        <w:rPr>
          <w:rFonts w:ascii="Times New Roman" w:hAnsi="Times New Roman" w:cs="Times New Roman"/>
          <w:sz w:val="28"/>
          <w:szCs w:val="28"/>
        </w:rPr>
        <w:t>«Комп’ютерна інженерія»</w:t>
      </w:r>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didn’t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I'm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often discuss my school life with my parents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 person who doesn't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Works a lot and achieves good result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white or silvered surface where pictures can be projected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 hasn't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It is certainly becoming more difficult to encourage young people to have an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 always copies or takes someone else's work. I think he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examination results are registered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lecturer asked Steven to leave the examination test as he was _____ and it was forbidden.</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r w:rsidRPr="007E122A">
              <w:rPr>
                <w:rFonts w:ascii="Times New Roman" w:hAnsi="Times New Roman" w:cs="Times New Roman"/>
                <w:sz w:val="28"/>
                <w:szCs w:val="28"/>
                <w:lang w:val="en-US"/>
              </w:rPr>
              <w:t>can not</w:t>
            </w:r>
            <w:proofErr w:type="spell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r w:rsidRPr="007E122A">
              <w:rPr>
                <w:rFonts w:ascii="Times New Roman" w:hAnsi="Times New Roman" w:cs="Times New Roman"/>
                <w:color w:val="000000"/>
                <w:spacing w:val="2"/>
                <w:sz w:val="28"/>
                <w:szCs w:val="28"/>
                <w:lang w:val="en-US"/>
              </w:rPr>
              <w:t>Olena’s</w:t>
            </w:r>
            <w:proofErr w:type="spell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They’re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have got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have got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father likes singing and when we are at home and have some free time, I play the guitar and we sing together. My father is handy with a lot of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mother doesn’t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I have got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schoolboy.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We have got a lot of relatives. We are deeply attached to each other and we get on very well with all members of our extended family. Unfortunately, we are very scattered and don’t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How are you? I’m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She’s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she’s still quite young in spirit. She has a fair </w:t>
            </w:r>
            <w:r w:rsidRPr="007E122A">
              <w:rPr>
                <w:rFonts w:ascii="Times New Roman" w:hAnsi="Times New Roman" w:cs="Times New Roman"/>
                <w:color w:val="000000"/>
                <w:spacing w:val="-2"/>
                <w:sz w:val="28"/>
                <w:szCs w:val="28"/>
                <w:lang w:val="en-US"/>
              </w:rPr>
              <w:t xml:space="preserve">complexion, thick brown hair which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she’s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she’s still quite young in spirit. She has a fair </w:t>
            </w:r>
            <w:r w:rsidRPr="007E122A">
              <w:rPr>
                <w:rFonts w:ascii="Times New Roman" w:hAnsi="Times New Roman" w:cs="Times New Roman"/>
                <w:color w:val="000000"/>
                <w:spacing w:val="-2"/>
                <w:sz w:val="28"/>
                <w:szCs w:val="28"/>
                <w:lang w:val="en-US"/>
              </w:rPr>
              <w:t xml:space="preserve">complexion, thick brown hair which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warm smile. Her face is a little wrinkled now, but I think she’s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She’s a very active person. Either she’s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hills with her dog, Buster. She’s a very active person. Either she’s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She’s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She’s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r w:rsidRPr="007E122A">
              <w:rPr>
                <w:rFonts w:ascii="Times New Roman" w:hAnsi="Times New Roman" w:cs="Times New Roman"/>
                <w:color w:val="000000"/>
                <w:w w:val="107"/>
                <w:sz w:val="28"/>
                <w:szCs w:val="28"/>
                <w:lang w:val="en-US"/>
              </w:rPr>
              <w:t xml:space="preserve">I'm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I'm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I've been interested in nursing but I don't like college life. To tell the truth, I </w:t>
            </w:r>
            <w:r w:rsidRPr="007E122A">
              <w:rPr>
                <w:rFonts w:ascii="Times New Roman" w:hAnsi="Times New Roman" w:cs="Times New Roman"/>
                <w:color w:val="000000"/>
                <w:sz w:val="28"/>
                <w:szCs w:val="28"/>
                <w:lang w:val="en-US"/>
              </w:rPr>
              <w:t>also don’t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general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are created, reorganized and </w:t>
            </w:r>
            <w:r w:rsidRPr="007E122A">
              <w:rPr>
                <w:rFonts w:ascii="Times New Roman" w:hAnsi="Times New Roman" w:cs="Times New Roman"/>
                <w:color w:val="000000"/>
                <w:w w:val="106"/>
                <w:sz w:val="28"/>
                <w:szCs w:val="28"/>
                <w:lang w:val="en-US"/>
              </w:rPr>
              <w:t xml:space="preserve">liquidated by the decision of Cabinet of Ministers of Ukraine.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on their owner's (owners’)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is set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Students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institutions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subjects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tell you about some of my friends. Friendship plays a very important role in our life. It is difficult to live without true friends. I have a lot of friends. Last year I was on holiday in Germany. There I got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tell you about some of my friends. Friendship plays a very important role in our life. It is difficult to live without true friends. I have a lot of friends. Last year I was on holiday in Germany. There I got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But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well-built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particularly known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well-built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particularly known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w:t>
            </w:r>
            <w:r w:rsidRPr="007E122A">
              <w:rPr>
                <w:rFonts w:ascii="Times New Roman" w:hAnsi="Times New Roman" w:cs="Times New Roman"/>
                <w:sz w:val="28"/>
                <w:szCs w:val="28"/>
                <w:lang w:val="en-US"/>
              </w:rPr>
              <w:lastRenderedPageBreak/>
              <w:t xml:space="preserve">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gives me a helping hand any time I need it. I can always rely on him. Besides, he has got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Lots of teenagers have posters of their sports hero on their bedroom wall. But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disease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Many parents don’t allow their children to play outside or walk to school by themselves. “I ring my Dad on my mobile and he picks me up from the station. It’s 10 minutes’ walk from home but he thinks it is dangerous”, says 14 year old Carrie. Some teenagers blame their overprotective parents for making them unfit. It is certainly becoming more difficult to encourage young people to have an active life and protect their hearts. In recent years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communication important for?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wasn’t until three million years after man’s debut, around the year 30,000 B.C.E., that communication began to take on an international format. The most well-known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were then used to create depictions of primitive </w:t>
            </w:r>
            <w:r w:rsidRPr="007E122A">
              <w:rPr>
                <w:rFonts w:ascii="Times New Roman" w:hAnsi="Times New Roman" w:cs="Times New Roman"/>
                <w:sz w:val="28"/>
                <w:szCs w:val="28"/>
                <w:lang w:val="en-US"/>
              </w:rPr>
              <w:lastRenderedPageBreak/>
              <w:t>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purpose of the paintings has been questioned by scholars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were used to pass on important information in the days before the existence of the written word. However, since man still lived in separate tribes, this information could not be applied outside one’s own tribal community. Drums and smoke signals were also used by primitive man. But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was not used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study at Zhytomyr State Technological University. It was founded in 1960 as Zhytomyr Branch of Kyiv Polytechnic Institute. In 2003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Faculty of Preliminary Training and the Faculty of Specialists’ Retraining were established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1994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is regularly issued. </w:t>
            </w:r>
            <w:r w:rsidRPr="007E122A">
              <w:rPr>
                <w:rFonts w:ascii="Times New Roman" w:hAnsi="Times New Roman" w:cs="Times New Roman"/>
                <w:sz w:val="28"/>
                <w:szCs w:val="28"/>
                <w:lang w:val="en-US"/>
              </w:rPr>
              <w:lastRenderedPageBreak/>
              <w:t>It is included into the list of Scientific editions where the basic results of theses in technical sciences are published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doesn’t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xml:space="preserve">, a specialist in family dynamics, explains that a teenager wants acknowledgement from a parent. The teen expects the parent to know that this </w:t>
            </w:r>
            <w:r w:rsidRPr="007E122A">
              <w:rPr>
                <w:rFonts w:ascii="Times New Roman" w:hAnsi="Times New Roman" w:cs="Times New Roman"/>
                <w:sz w:val="28"/>
                <w:szCs w:val="28"/>
                <w:lang w:val="en-US"/>
              </w:rPr>
              <w:lastRenderedPageBreak/>
              <w:t>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824E5"/>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15859</Words>
  <Characters>9040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16</cp:revision>
  <dcterms:created xsi:type="dcterms:W3CDTF">2018-11-14T08:09:00Z</dcterms:created>
  <dcterms:modified xsi:type="dcterms:W3CDTF">2020-09-28T06:45:00Z</dcterms:modified>
</cp:coreProperties>
</file>