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7E" w:rsidRPr="00645E7E" w:rsidRDefault="00645E7E" w:rsidP="00645E7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645E7E" w:rsidRDefault="00645E7E" w:rsidP="00645E7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Людино-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машинна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взаємодія</w:t>
      </w:r>
      <w:proofErr w:type="spellEnd"/>
    </w:p>
    <w:p w:rsidR="00645E7E" w:rsidRPr="00A57399" w:rsidRDefault="00645E7E" w:rsidP="00645E7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7399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A57399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proofErr w:type="gramEnd"/>
      <w:r w:rsidRPr="00A573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7399">
        <w:rPr>
          <w:rFonts w:ascii="Times New Roman" w:hAnsi="Times New Roman" w:cs="Times New Roman"/>
          <w:sz w:val="20"/>
          <w:szCs w:val="20"/>
        </w:rPr>
        <w:t>навчальної</w:t>
      </w:r>
      <w:proofErr w:type="spellEnd"/>
      <w:r w:rsidRPr="00A573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7399">
        <w:rPr>
          <w:rFonts w:ascii="Times New Roman" w:hAnsi="Times New Roman" w:cs="Times New Roman"/>
          <w:sz w:val="20"/>
          <w:szCs w:val="20"/>
        </w:rPr>
        <w:t>дисципліни</w:t>
      </w:r>
      <w:proofErr w:type="spellEnd"/>
      <w:r w:rsidRPr="00A57399">
        <w:rPr>
          <w:rFonts w:ascii="Times New Roman" w:hAnsi="Times New Roman" w:cs="Times New Roman"/>
          <w:sz w:val="20"/>
          <w:szCs w:val="20"/>
        </w:rPr>
        <w:t>)</w:t>
      </w:r>
    </w:p>
    <w:p w:rsidR="00645E7E" w:rsidRDefault="00645E7E" w:rsidP="00645E7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121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45E7E" w:rsidRDefault="00645E7E" w:rsidP="00645E7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«бакалавр»</w:t>
      </w:r>
    </w:p>
    <w:tbl>
      <w:tblPr>
        <w:tblStyle w:val="a6"/>
        <w:tblW w:w="935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7"/>
        <w:gridCol w:w="8534"/>
      </w:tblGrid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5E7E" w:rsidRPr="007F337D" w:rsidRDefault="00645E7E" w:rsidP="00C9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34" w:type="dxa"/>
            <w:tcBorders>
              <w:top w:val="nil"/>
            </w:tcBorders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Людино-машинна взаємодія – це: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Існують наступні типи користувацького інтерфейсу: 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Розрізняють наступні види інтерфейсу: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Можна визначити наступні вузли взаємодії між людиною і комп’ютером: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Область завдань, як вузол взаємодії між людиною і комп’ютером – це: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Область машини, як вузол взаємодії між людиною і комп’ютером – це: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Області інтерфейсу, як вузол взаємодії між людиною і комп’ютером – це: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Вхідний потік, як вузол взаємодії між людиною і комп’ютером – це: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Вихідний потік, як вузол взаємодії між людиною і комп’ютером – це: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Зворотній зв’язок, як вузол взаємодії між людиною і комп’ютером – це: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 інтерфейсом користувача розуміємо: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Інтерфейс користувача складається з таких складових:</w:t>
            </w:r>
          </w:p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Існують наступні підходи до проектування інтерфейсів: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Існують такі аспекти інтерфейсу: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 застосуванні методу «чорного ящика» оцінюють показники: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Метод «білого ящика» намагає</w:t>
            </w:r>
            <w:r w:rsidRPr="003438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ться встановити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Біофізична сумісність складається з:</w:t>
            </w:r>
          </w:p>
          <w:p w:rsidR="00645E7E" w:rsidRPr="007F337D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Енергетична сумісність складається з:</w:t>
            </w:r>
          </w:p>
          <w:p w:rsidR="00645E7E" w:rsidRPr="007F337D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4E2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Просторово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-а</w:t>
            </w:r>
            <w:r w:rsidRPr="00634E2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нтропометрична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сумісність складається з: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Техніко-естетична  сумісність складається з: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Інформаційна  сумісність означає: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C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Поль </w:t>
            </w:r>
            <w:proofErr w:type="spellStart"/>
            <w:r w:rsidRPr="009E7C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Фітс</w:t>
            </w:r>
            <w:proofErr w:type="spellEnd"/>
            <w:r w:rsidRPr="009E7C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E7C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Paul</w:t>
            </w:r>
            <w:proofErr w:type="spellEnd"/>
            <w:r w:rsidRPr="009E7C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7C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Fitts</w:t>
            </w:r>
            <w:proofErr w:type="spellEnd"/>
            <w:r w:rsidRPr="009E7C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) сформулював правило, в найбільш практичною формулюванні стало відомим як Закон </w:t>
            </w:r>
            <w:proofErr w:type="spellStart"/>
            <w:r w:rsidRPr="009E7C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Фітс</w:t>
            </w:r>
            <w:proofErr w:type="spellEnd"/>
            <w:r w:rsidRPr="009E7C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6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При розробці дизайну і проектуванні інтерфейсу закон </w:t>
            </w:r>
            <w:proofErr w:type="spellStart"/>
            <w:r w:rsidRPr="00A176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Фіттса</w:t>
            </w:r>
            <w:proofErr w:type="spellEnd"/>
            <w:r w:rsidRPr="00A176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допомагає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Pr="00945C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собливість, яка характерна для застосування закону </w:t>
            </w:r>
            <w:proofErr w:type="spellStart"/>
            <w:r w:rsidRPr="00945C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Фіттса</w:t>
            </w:r>
            <w:proofErr w:type="spellEnd"/>
            <w:r w:rsidRPr="00945C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 веб-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розробці і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разробці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додатків –</w:t>
            </w:r>
            <w:r w:rsidRPr="00945C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це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9A70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нтерактивністю називається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A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Технолог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9C0A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я Windows </w:t>
            </w:r>
            <w:proofErr w:type="spellStart"/>
            <w:r w:rsidRPr="009C0A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Presentation</w:t>
            </w:r>
            <w:proofErr w:type="spellEnd"/>
            <w:r w:rsidRPr="009C0A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0A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Foundation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базується на: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C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Створення документованого компонента включає кілька кроків: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71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XAML</w:t>
            </w:r>
            <w:proofErr w:type="spellEnd"/>
            <w:r w:rsidRPr="001371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-документ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містить: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Мова</w:t>
            </w:r>
            <w:r w:rsidRPr="00D95B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5B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XAML</w:t>
            </w:r>
            <w:proofErr w:type="spellEnd"/>
            <w:r w:rsidRPr="00D95B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забезпечує</w:t>
            </w:r>
            <w:r w:rsidRPr="007F33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: 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Будь-який</w:t>
            </w:r>
            <w:r w:rsidRPr="001D799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799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XAML</w:t>
            </w:r>
            <w:proofErr w:type="spellEnd"/>
            <w:r w:rsidRPr="001D799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-документ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складається з: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9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2A29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XAML</w:t>
            </w:r>
            <w:proofErr w:type="spellEnd"/>
            <w:r w:rsidRPr="002A29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-документа повинен містити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Простір імен в </w:t>
            </w:r>
            <w:proofErr w:type="spellStart"/>
            <w:r w:rsidRPr="009255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XAML</w:t>
            </w:r>
            <w:proofErr w:type="spellEnd"/>
            <w:r w:rsidRPr="009255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-документі задається за допомогою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Ключове слово </w:t>
            </w:r>
            <w:r w:rsidRPr="00CA07B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x:ClassModifier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призначено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Ключове слово </w:t>
            </w:r>
            <w:r w:rsidRPr="00FF0D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x:FieldModifier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призначено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Ключове слово </w:t>
            </w:r>
            <w:r w:rsidRPr="00FF0D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x:TypeArgument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призначено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Ключове слово </w:t>
            </w:r>
            <w:r w:rsidRPr="00FF0D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x:Name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призначено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A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Прості властивості задаються в </w:t>
            </w:r>
            <w:proofErr w:type="spellStart"/>
            <w:r w:rsidRPr="00081A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XAML</w:t>
            </w:r>
            <w:proofErr w:type="spellEnd"/>
            <w:r w:rsidRPr="00081A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-документі у відповідності з наступним синтаксисом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DC1918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9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завдання значення властивості з виділеного класу використовується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570C6C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 п</w:t>
            </w:r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рограмн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</w:t>
            </w:r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модел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WPF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всі</w:t>
            </w:r>
            <w:proofErr w:type="spellEnd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операції</w:t>
            </w:r>
            <w:proofErr w:type="spellEnd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візуалізації</w:t>
            </w:r>
            <w:proofErr w:type="spellEnd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дво</w:t>
            </w:r>
            <w:proofErr w:type="spellEnd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- і </w:t>
            </w:r>
            <w:proofErr w:type="spellStart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тривимірна</w:t>
            </w:r>
            <w:proofErr w:type="spellEnd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графіка</w:t>
            </w:r>
            <w:proofErr w:type="spellEnd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анімація</w:t>
            </w:r>
            <w:proofErr w:type="spellEnd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візуалізація</w:t>
            </w:r>
            <w:proofErr w:type="spellEnd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графічних</w:t>
            </w:r>
            <w:proofErr w:type="spellEnd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інтерфейсних</w:t>
            </w:r>
            <w:proofErr w:type="spellEnd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елементів</w:t>
            </w:r>
            <w:proofErr w:type="spellEnd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570C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використовують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auto"/>
          </w:tcPr>
          <w:p w:rsidR="00645E7E" w:rsidRPr="005B40FF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534" w:type="dxa"/>
            <w:shd w:val="clear" w:color="auto" w:fill="auto"/>
          </w:tcPr>
          <w:p w:rsidR="00645E7E" w:rsidRPr="005B40FF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Вибер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елементи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proofErr w:type="spellStart"/>
            <w:r w:rsidRPr="005B40F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латформ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proofErr w:type="gramEnd"/>
            <w:r w:rsidRPr="005B40F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Android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645E7E" w:rsidRPr="005B40FF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C0A34">
              <w:rPr>
                <w:rFonts w:ascii="Times New Roman" w:hAnsi="Times New Roman" w:cs="Times New Roman"/>
                <w:bCs/>
                <w:sz w:val="28"/>
                <w:szCs w:val="28"/>
              </w:rPr>
              <w:t>Активність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Android-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D31738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31738">
              <w:rPr>
                <w:rFonts w:ascii="Times New Roman" w:hAnsi="Times New Roman" w:cs="Times New Roman"/>
                <w:bCs/>
                <w:sz w:val="28"/>
                <w:szCs w:val="28"/>
              </w:rPr>
              <w:t>Активність</w:t>
            </w:r>
            <w:proofErr w:type="spellEnd"/>
            <w:r w:rsidRPr="00D31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31738">
              <w:rPr>
                <w:rFonts w:ascii="Times New Roman" w:hAnsi="Times New Roman" w:cs="Times New Roman"/>
                <w:bCs/>
                <w:sz w:val="28"/>
                <w:szCs w:val="28"/>
              </w:rPr>
              <w:t>може</w:t>
            </w:r>
            <w:proofErr w:type="spellEnd"/>
            <w:r w:rsidRPr="00D31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31738">
              <w:rPr>
                <w:rFonts w:ascii="Times New Roman" w:hAnsi="Times New Roman" w:cs="Times New Roman"/>
                <w:bCs/>
                <w:sz w:val="28"/>
                <w:szCs w:val="28"/>
              </w:rPr>
              <w:t>існувати</w:t>
            </w:r>
            <w:proofErr w:type="spellEnd"/>
            <w:r w:rsidRPr="00D31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одному 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наступних</w:t>
            </w:r>
            <w:r w:rsidRPr="00D31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31738">
              <w:rPr>
                <w:rFonts w:ascii="Times New Roman" w:hAnsi="Times New Roman" w:cs="Times New Roman"/>
                <w:bCs/>
                <w:sz w:val="28"/>
                <w:szCs w:val="28"/>
              </w:rPr>
              <w:t>станів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645E7E" w:rsidRPr="007F337D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43.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Способи існування сервісів: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AB1371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</w:t>
            </w:r>
            <w:r w:rsidRPr="00AB13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етоди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AB13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onStartCommand</w:t>
            </w:r>
            <w:proofErr w:type="spellEnd"/>
            <w:r w:rsidRPr="00AB13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</w:p>
          <w:p w:rsidR="00645E7E" w:rsidRPr="00AB1371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B13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onBind</w:t>
            </w:r>
            <w:proofErr w:type="spellEnd"/>
            <w:r w:rsidRPr="00AB13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B13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onCreate</w:t>
            </w:r>
            <w:proofErr w:type="spellEnd"/>
            <w:r w:rsidRPr="00AB13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B13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onDestroy</w:t>
            </w:r>
            <w:proofErr w:type="spellEnd"/>
            <w:r w:rsidRPr="00AB13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реалізуються в:</w:t>
            </w:r>
          </w:p>
          <w:p w:rsidR="00645E7E" w:rsidRPr="007F337D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AB1371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AB1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оступом до </w:t>
            </w:r>
            <w:proofErr w:type="spellStart"/>
            <w:r w:rsidRPr="00AB1371">
              <w:rPr>
                <w:rFonts w:ascii="Times New Roman" w:hAnsi="Times New Roman" w:cs="Times New Roman"/>
                <w:bCs/>
                <w:sz w:val="28"/>
                <w:szCs w:val="28"/>
              </w:rPr>
              <w:t>сховища</w:t>
            </w:r>
            <w:proofErr w:type="spellEnd"/>
            <w:r w:rsidRPr="00AB1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х </w:t>
            </w:r>
            <w:proofErr w:type="spellStart"/>
            <w:r w:rsidRPr="00AB137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управляє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00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Дані, з якими працюють контент-провайдери, можуть бути організовані способами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1CB0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Папка </w:t>
            </w:r>
            <w:proofErr w:type="spellStart"/>
            <w:r w:rsidRPr="007F1C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manifests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модулі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app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визначає: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Папка </w:t>
            </w:r>
            <w:proofErr w:type="spellStart"/>
            <w:r w:rsidRPr="006C68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res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модулі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app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містить: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F44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ОС </w:t>
            </w:r>
            <w:proofErr w:type="spellStart"/>
            <w:r w:rsidRPr="005F44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Android</w:t>
            </w:r>
            <w:proofErr w:type="spellEnd"/>
            <w:r w:rsidRPr="005F44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можна виділити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наступні</w:t>
            </w:r>
            <w:r w:rsidRPr="005F44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види діалогових вікон: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9D1C0E" w:rsidRDefault="00645E7E" w:rsidP="00C9181D">
            <w:pPr>
              <w:tabs>
                <w:tab w:val="left" w:pos="567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</w:t>
            </w:r>
            <w:proofErr w:type="spellEnd"/>
            <w:r w:rsidRPr="009D1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D1C0E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AlertDialog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містить такі частини: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0223CA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0223CA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223CA">
              <w:rPr>
                <w:rFonts w:ascii="Times New Roman" w:hAnsi="Times New Roman" w:cs="Times New Roman"/>
                <w:bCs/>
                <w:sz w:val="28"/>
                <w:szCs w:val="28"/>
              </w:rPr>
              <w:t>Існує</w:t>
            </w:r>
            <w:proofErr w:type="spellEnd"/>
            <w:r w:rsidRPr="000223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223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такі</w:t>
            </w:r>
            <w:r w:rsidRPr="000223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223CA">
              <w:rPr>
                <w:rFonts w:ascii="Times New Roman" w:hAnsi="Times New Roman" w:cs="Times New Roman"/>
                <w:bCs/>
                <w:sz w:val="28"/>
                <w:szCs w:val="28"/>
              </w:rPr>
              <w:t>основн</w:t>
            </w:r>
            <w:proofErr w:type="spellEnd"/>
            <w:r w:rsidRPr="000223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0223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223CA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способи</w:t>
            </w:r>
            <w:proofErr w:type="spellEnd"/>
            <w:r w:rsidRPr="000223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223CA">
              <w:rPr>
                <w:rFonts w:ascii="Times New Roman" w:hAnsi="Times New Roman" w:cs="Times New Roman"/>
                <w:bCs/>
                <w:sz w:val="28"/>
                <w:szCs w:val="28"/>
              </w:rPr>
              <w:t>перемикання</w:t>
            </w:r>
            <w:proofErr w:type="spellEnd"/>
            <w:r w:rsidRPr="000223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223CA">
              <w:rPr>
                <w:rFonts w:ascii="Times New Roman" w:hAnsi="Times New Roman" w:cs="Times New Roman"/>
                <w:bCs/>
                <w:sz w:val="28"/>
                <w:szCs w:val="28"/>
              </w:rPr>
              <w:t>між</w:t>
            </w:r>
            <w:proofErr w:type="spellEnd"/>
            <w:r w:rsidRPr="000223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активностями:</w:t>
            </w:r>
          </w:p>
          <w:p w:rsidR="00645E7E" w:rsidRPr="000223CA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45E7E" w:rsidRPr="007F337D" w:rsidTr="00645E7E">
        <w:tc>
          <w:tcPr>
            <w:tcW w:w="817" w:type="dxa"/>
            <w:shd w:val="clear" w:color="auto" w:fill="auto"/>
          </w:tcPr>
          <w:p w:rsidR="00645E7E" w:rsidRPr="00BB501B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CC040E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04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CC04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onCreateOptionsMenu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викликається:</w:t>
            </w:r>
          </w:p>
          <w:p w:rsidR="00645E7E" w:rsidRPr="00CC040E" w:rsidRDefault="00645E7E" w:rsidP="00C9181D">
            <w:pPr>
              <w:tabs>
                <w:tab w:val="left" w:pos="567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CC040E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04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881D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onPrepareOptionsMenu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викликається:</w:t>
            </w:r>
          </w:p>
          <w:p w:rsidR="00645E7E" w:rsidRPr="00CC040E" w:rsidRDefault="00645E7E" w:rsidP="00C9181D">
            <w:pPr>
              <w:tabs>
                <w:tab w:val="left" w:pos="567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CC040E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04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881D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onOptionsItemSelected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викликається:</w:t>
            </w:r>
          </w:p>
          <w:p w:rsidR="00645E7E" w:rsidRPr="00CC040E" w:rsidRDefault="00645E7E" w:rsidP="00C9181D">
            <w:pPr>
              <w:tabs>
                <w:tab w:val="left" w:pos="567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BB501B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BB501B" w:rsidRDefault="00645E7E" w:rsidP="00C9181D">
            <w:pPr>
              <w:tabs>
                <w:tab w:val="left" w:pos="567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Виділяють такі основні стилі користувацьких інтерфейсів:</w:t>
            </w:r>
          </w:p>
          <w:p w:rsidR="00645E7E" w:rsidRPr="00BB501B" w:rsidRDefault="00645E7E" w:rsidP="00C9181D">
            <w:pPr>
              <w:tabs>
                <w:tab w:val="left" w:pos="567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tabs>
                <w:tab w:val="left" w:pos="567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3F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Основними, в першому наближенні, хар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актеристиками оператора є: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tabs>
                <w:tab w:val="left" w:pos="567"/>
              </w:tabs>
              <w:spacing w:after="0" w:line="264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3F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Базовою тимчасово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</w:t>
            </w:r>
            <w:r w:rsidRPr="000C3F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характеристикою оператора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tabs>
                <w:tab w:val="left" w:pos="567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3F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Важливою інформаційної характеристикою оператора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761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Реальна пропускна здатність може бути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 вірне твердження: «</w:t>
            </w:r>
            <w:r w:rsidRPr="008155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чим більше точність, тим менше швидкодія, і навпаки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Існують</w:t>
            </w:r>
            <w:r w:rsidRPr="00F714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такі</w:t>
            </w:r>
            <w:r w:rsidRPr="00F714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принципово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ідмінні способи формування сим</w:t>
            </w:r>
            <w:r w:rsidRPr="00F714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волів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tabs>
                <w:tab w:val="left" w:pos="567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7A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Універсальним видом кодування, які мають найбільше поширення, є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E9766B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Pr="00E976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сновною формою взаємодії оператора з </w:t>
            </w:r>
            <w:proofErr w:type="spellStart"/>
            <w:r w:rsidRPr="00E976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ЕОМ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є: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tabs>
                <w:tab w:val="left" w:pos="567"/>
              </w:tabs>
              <w:spacing w:after="0" w:line="264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27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Використовуються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такі</w:t>
            </w:r>
            <w:r w:rsidRPr="006E27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основн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6E27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види діалогу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65.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9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 навчанні оператора необхідно дотримуватися таких основних принципів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C1556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C1556D" w:rsidRDefault="00645E7E" w:rsidP="00C9181D">
            <w:pPr>
              <w:tabs>
                <w:tab w:val="left" w:pos="567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5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Передача дан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их в ді</w:t>
            </w:r>
            <w:r w:rsidRPr="00C155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ло</w:t>
            </w:r>
            <w:r w:rsidRPr="00C155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 ві</w:t>
            </w:r>
            <w:r w:rsidRPr="00C155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здійснюється за допомогою: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tabs>
                <w:tab w:val="left" w:pos="567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5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Взаємодія між </w:t>
            </w:r>
            <w:proofErr w:type="spellStart"/>
            <w:r w:rsidRPr="00C155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Activity</w:t>
            </w:r>
            <w:proofErr w:type="spellEnd"/>
            <w:r w:rsidRPr="00C155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 фрагментом проводиться, як правило, через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3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Всі об'єкти </w:t>
            </w:r>
            <w:proofErr w:type="spellStart"/>
            <w:r w:rsidRPr="003313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activity</w:t>
            </w:r>
            <w:proofErr w:type="spellEnd"/>
            <w:r w:rsidRPr="003313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є об'єктами класу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59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Всі об'єкти </w:t>
            </w:r>
            <w:proofErr w:type="spellStart"/>
            <w:r w:rsidRPr="008859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activity</w:t>
            </w:r>
            <w:proofErr w:type="spellEnd"/>
            <w:r w:rsidRPr="008859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які є в додатку, управляються системою у вигляді стека </w:t>
            </w:r>
            <w:proofErr w:type="spellStart"/>
            <w:r w:rsidRPr="008859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activity</w:t>
            </w:r>
            <w:proofErr w:type="spellEnd"/>
            <w:r w:rsidRPr="008859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який називається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tabs>
                <w:tab w:val="left" w:pos="567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r w:rsidRPr="00B672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файл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B672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B672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фест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B672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AndroidManifest.xml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</w:t>
            </w:r>
            <w:r w:rsidRPr="003748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лементом кореневого рівня є вузол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B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Біл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ьшість налаштувань рівня додатку</w:t>
            </w:r>
            <w:r w:rsidRPr="000F3B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визначаються елементом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42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Для взаємодії між різними об'єктами </w:t>
            </w:r>
            <w:proofErr w:type="spellStart"/>
            <w:r w:rsidRPr="0064742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activity</w:t>
            </w:r>
            <w:proofErr w:type="spellEnd"/>
            <w:r w:rsidRPr="0064742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ключовим класом є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4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Спеціальні інтерфейси системного і прикладного програмування (</w:t>
            </w:r>
            <w:proofErr w:type="spellStart"/>
            <w:r w:rsidRPr="005D54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API</w:t>
            </w:r>
            <w:proofErr w:type="spellEnd"/>
            <w:r w:rsidRPr="005D54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), призначені для управління процесами, пам'яттю, введенням-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виводом</w:t>
            </w:r>
            <w:r w:rsidRPr="005D54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5D54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це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906C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GOMS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використовується для того, щоб: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tabs>
                <w:tab w:val="left" w:pos="567"/>
              </w:tabs>
              <w:spacing w:after="0" w:line="264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19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Графічний інтерфейс користувача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представляє собою</w:t>
            </w:r>
            <w:r w:rsidRPr="003519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ієрархією об'єктів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tabs>
                <w:tab w:val="left" w:pos="567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923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Встановити розмітку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користувацького інтерфейсу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Android Studio </w:t>
            </w:r>
            <w:r w:rsidRPr="00D923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можна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такими</w:t>
            </w:r>
            <w:r w:rsidRPr="00D923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способами: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923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Файли розмітки графічного інтерфейсу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Android Studio </w:t>
            </w:r>
            <w:r w:rsidRPr="00D923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розташовуються в проекті в каталозі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06F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При компіляції кожен </w:t>
            </w:r>
            <w:proofErr w:type="spellStart"/>
            <w:r w:rsidRPr="00A06F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XML</w:t>
            </w:r>
            <w:proofErr w:type="spellEnd"/>
            <w:r w:rsidRPr="00A06F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-файл розмітки компілюється в ресурс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0E4A12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4A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Завантаження ресурсу розмітки здійснюється в методі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tabs>
                <w:tab w:val="left" w:pos="567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 м</w:t>
            </w:r>
            <w:r w:rsidRPr="00EE55A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етод </w:t>
            </w:r>
            <w:proofErr w:type="spellStart"/>
            <w:r w:rsidRPr="00EE55A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findViewById</w:t>
            </w:r>
            <w:proofErr w:type="spellEnd"/>
            <w:r w:rsidRPr="00EE55A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передається: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0F749F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каталозі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res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підпапка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74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drawable</w:t>
            </w:r>
            <w:proofErr w:type="spellEnd"/>
            <w:r w:rsidRPr="000F74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призначена для: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0F749F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каталозі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res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підпапка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0B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xml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hd w:val="clear" w:color="auto" w:fill="F7F7FA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призначена для: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0F749F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каталозі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res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підпапка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36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raw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hd w:val="clear" w:color="auto" w:fill="F7F7FA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призначена для: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0F749F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каталозі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res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підпапка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4F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layout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hd w:val="clear" w:color="auto" w:fill="F7F7FA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призначена для: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0F749F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каталозі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res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підпапка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02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values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hd w:val="clear" w:color="auto" w:fill="F7F7FA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призначена для: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з поширених форматів зберігання і передачі даних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Android Studio </w:t>
            </w:r>
            <w:r w:rsidRPr="001C0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87.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Користувацький і</w:t>
            </w:r>
            <w:r w:rsidRPr="008C2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нтерфейс складається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таких</w:t>
            </w:r>
            <w:r w:rsidRPr="008C2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основних частин: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E166EE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Об'єктно-орієнтован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E16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E16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bookmarkStart w:id="0" w:name="_GoBack"/>
            <w:bookmarkEnd w:id="0"/>
            <w:r w:rsidRPr="00E16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повинен володіти</w:t>
            </w:r>
          </w:p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такими</w:t>
            </w:r>
            <w:r w:rsidRPr="00E16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властивост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ями</w:t>
            </w:r>
            <w:r w:rsidRPr="00E16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Проектування взаємодії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181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Розрізняють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такі</w:t>
            </w:r>
            <w:r w:rsidRPr="00333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версії прототипів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Юзабіліті</w:t>
            </w:r>
            <w:proofErr w:type="spellEnd"/>
            <w:r w:rsidRPr="005E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-тестування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7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Юзабіліті</w:t>
            </w:r>
            <w:proofErr w:type="spellEnd"/>
            <w:r w:rsidRPr="00217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-тестування особливо ефективно при оцінці наступних елементів і атрибутів продукту: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3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Візуальне оформлення можна розділити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наступні</w:t>
            </w:r>
            <w:r w:rsidRPr="00CE3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умовні частини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3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Природний інтерфейс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CE3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3B0E53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3B0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олір, анімація, форма, графіка, текст і розташування</w:t>
            </w:r>
          </w:p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0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представленої інформації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основні характеристики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E33194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точки зору програмного забезпечення в склад інтерфейсу входять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такі</w:t>
            </w:r>
          </w:p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E33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омпоненти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A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Процеси діалогу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це: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Вихідні дані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A6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420B2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</w:t>
            </w:r>
            <w:r w:rsidRPr="007420B2">
              <w:rPr>
                <w:rFonts w:ascii="Times New Roman" w:hAnsi="Times New Roman" w:cs="Times New Roman"/>
                <w:noProof/>
                <w:sz w:val="28"/>
                <w:szCs w:val="28"/>
              </w:rPr>
              <w:t>іалог, який керується системою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 характеризується: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Діалог, який керується користувачем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це: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Діалог, який відрізняється логічною послідовністю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6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Ненадмірний (короткий) діалог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6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Природний діалог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45E7E" w:rsidRPr="009176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6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Підтримка користувача в процесі діалогу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Гнучкість діалогу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Традиційно виділяється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такі</w:t>
            </w:r>
            <w:r w:rsidRPr="00917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17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діалогу: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діалогу типу запитання-відповідь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2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3E2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Q&amp;A</w:t>
            </w:r>
            <w:proofErr w:type="spellEnd"/>
            <w:r w:rsidRPr="003E2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діалогу на основі командної мови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діалогу типу "меню"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110.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діалогу типу "екранна форма"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Існують такі </w:t>
            </w:r>
            <w:r w:rsidRPr="009F1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адаптації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діалогових системах: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7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фіксованій адаптації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діалогових системах: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C6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Косметична адаптація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діалогових системах: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C6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При повній адаптації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діалогових системах:</w:t>
            </w:r>
          </w:p>
        </w:tc>
      </w:tr>
      <w:tr w:rsidR="00645E7E" w:rsidRPr="007F337D" w:rsidTr="00B54960">
        <w:trPr>
          <w:trHeight w:val="356"/>
        </w:trPr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B9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Розробники моделі </w:t>
            </w:r>
            <w:proofErr w:type="spellStart"/>
            <w:r w:rsidRPr="00AC0B9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GOMS</w:t>
            </w:r>
            <w:proofErr w:type="spellEnd"/>
            <w:r w:rsidRPr="00AC0B9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під час її створення зазначили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EA25E6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Математично закон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4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записується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EA25E6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A25E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Незалежно від граматики і способу ведення діалогу в його основі лежить такий</w:t>
            </w:r>
          </w:p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5E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цикл: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EB103F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Платформа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Android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побудована на основі ядра: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D82C92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Набір бібліотек та середовище розробки платформи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Android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:</w:t>
            </w:r>
          </w:p>
        </w:tc>
      </w:tr>
      <w:tr w:rsidR="00645E7E" w:rsidRPr="007F337D" w:rsidTr="00645E7E">
        <w:tc>
          <w:tcPr>
            <w:tcW w:w="817" w:type="dxa"/>
            <w:shd w:val="clear" w:color="auto" w:fill="FFFFFF" w:themeFill="background1"/>
          </w:tcPr>
          <w:p w:rsidR="00645E7E" w:rsidRPr="007F337D" w:rsidRDefault="00645E7E" w:rsidP="00C91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8534" w:type="dxa"/>
            <w:shd w:val="clear" w:color="auto" w:fill="FFFFFF" w:themeFill="background1"/>
          </w:tcPr>
          <w:p w:rsidR="00645E7E" w:rsidRPr="007F337D" w:rsidRDefault="00645E7E" w:rsidP="00C9181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Рівень каркасу додатків платформи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Android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:</w:t>
            </w:r>
          </w:p>
        </w:tc>
      </w:tr>
    </w:tbl>
    <w:p w:rsidR="00645E7E" w:rsidRDefault="00645E7E" w:rsidP="00645E7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261" w:rsidRPr="00645E7E" w:rsidRDefault="00CA5261" w:rsidP="00645E7E"/>
    <w:sectPr w:rsidR="00CA5261" w:rsidRPr="00645E7E" w:rsidSect="00BE05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632"/>
    <w:multiLevelType w:val="hybridMultilevel"/>
    <w:tmpl w:val="8DB2689C"/>
    <w:lvl w:ilvl="0" w:tplc="F1943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16BAF"/>
    <w:multiLevelType w:val="hybridMultilevel"/>
    <w:tmpl w:val="5D8E7E4C"/>
    <w:lvl w:ilvl="0" w:tplc="6B38BE1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4E036D"/>
    <w:multiLevelType w:val="hybridMultilevel"/>
    <w:tmpl w:val="1F042D22"/>
    <w:lvl w:ilvl="0" w:tplc="344476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3A4B"/>
    <w:multiLevelType w:val="hybridMultilevel"/>
    <w:tmpl w:val="FD22BB30"/>
    <w:lvl w:ilvl="0" w:tplc="178236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A0858"/>
    <w:multiLevelType w:val="hybridMultilevel"/>
    <w:tmpl w:val="55FAE1F6"/>
    <w:lvl w:ilvl="0" w:tplc="24F6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73AEF"/>
    <w:multiLevelType w:val="hybridMultilevel"/>
    <w:tmpl w:val="3FEA5B24"/>
    <w:lvl w:ilvl="0" w:tplc="978C50B6">
      <w:start w:val="40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47695"/>
    <w:multiLevelType w:val="hybridMultilevel"/>
    <w:tmpl w:val="0A941BF8"/>
    <w:lvl w:ilvl="0" w:tplc="1F7ADD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A1052"/>
    <w:multiLevelType w:val="hybridMultilevel"/>
    <w:tmpl w:val="761A4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371E50"/>
    <w:multiLevelType w:val="hybridMultilevel"/>
    <w:tmpl w:val="244036FA"/>
    <w:lvl w:ilvl="0" w:tplc="F1943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67369"/>
    <w:multiLevelType w:val="hybridMultilevel"/>
    <w:tmpl w:val="C5D4DEFC"/>
    <w:lvl w:ilvl="0" w:tplc="178236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9355E4"/>
    <w:multiLevelType w:val="hybridMultilevel"/>
    <w:tmpl w:val="91529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8F07C3"/>
    <w:multiLevelType w:val="hybridMultilevel"/>
    <w:tmpl w:val="CEDC88BE"/>
    <w:lvl w:ilvl="0" w:tplc="6BA03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EB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DA9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A2A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A6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0CC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68C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65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2EE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C55609"/>
    <w:multiLevelType w:val="hybridMultilevel"/>
    <w:tmpl w:val="27589DC2"/>
    <w:lvl w:ilvl="0" w:tplc="1F7ADD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94CE8"/>
    <w:multiLevelType w:val="hybridMultilevel"/>
    <w:tmpl w:val="32E4C4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1238C"/>
    <w:multiLevelType w:val="hybridMultilevel"/>
    <w:tmpl w:val="B96E2530"/>
    <w:lvl w:ilvl="0" w:tplc="0F42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CD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CD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A9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05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EA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24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0C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6D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FF13C70"/>
    <w:multiLevelType w:val="hybridMultilevel"/>
    <w:tmpl w:val="46E8B9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A4B6143"/>
    <w:multiLevelType w:val="hybridMultilevel"/>
    <w:tmpl w:val="46A0DE76"/>
    <w:lvl w:ilvl="0" w:tplc="344476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16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7A"/>
    <w:rsid w:val="00067E9F"/>
    <w:rsid w:val="001553B7"/>
    <w:rsid w:val="0031663A"/>
    <w:rsid w:val="00645E7E"/>
    <w:rsid w:val="00660EB2"/>
    <w:rsid w:val="0067625E"/>
    <w:rsid w:val="00804F7A"/>
    <w:rsid w:val="0085308C"/>
    <w:rsid w:val="008A58A7"/>
    <w:rsid w:val="00A87C78"/>
    <w:rsid w:val="00B54960"/>
    <w:rsid w:val="00BE05C2"/>
    <w:rsid w:val="00BE292F"/>
    <w:rsid w:val="00CA5261"/>
    <w:rsid w:val="00DD5F90"/>
    <w:rsid w:val="00ED39BE"/>
    <w:rsid w:val="00F01D76"/>
    <w:rsid w:val="00F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7A7C5-3B74-48AE-BD86-DA2E41F2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7A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04F7A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F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4F7A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4F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04F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804F7A"/>
    <w:pPr>
      <w:ind w:left="720"/>
    </w:pPr>
  </w:style>
  <w:style w:type="paragraph" w:styleId="a4">
    <w:name w:val="Body Text"/>
    <w:basedOn w:val="a"/>
    <w:link w:val="a5"/>
    <w:uiPriority w:val="99"/>
    <w:rsid w:val="00804F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804F7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styleId="a6">
    <w:name w:val="Table Grid"/>
    <w:basedOn w:val="a1"/>
    <w:uiPriority w:val="59"/>
    <w:rsid w:val="00804F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804F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04F7A"/>
    <w:rPr>
      <w:rFonts w:ascii="Calibri" w:eastAsia="Calibri" w:hAnsi="Calibri" w:cs="Calibri"/>
    </w:rPr>
  </w:style>
  <w:style w:type="paragraph" w:styleId="a7">
    <w:name w:val="Title"/>
    <w:basedOn w:val="a"/>
    <w:next w:val="a"/>
    <w:link w:val="a8"/>
    <w:qFormat/>
    <w:rsid w:val="00804F7A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804F7A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rsid w:val="00804F7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04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ий"/>
    <w:basedOn w:val="a"/>
    <w:uiPriority w:val="99"/>
    <w:rsid w:val="00804F7A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customStyle="1" w:styleId="11">
    <w:name w:val="Звичайний1"/>
    <w:basedOn w:val="a9"/>
    <w:uiPriority w:val="99"/>
    <w:rsid w:val="00804F7A"/>
    <w:pPr>
      <w:spacing w:after="0" w:line="288" w:lineRule="auto"/>
      <w:ind w:left="0" w:firstLine="709"/>
      <w:jc w:val="both"/>
    </w:pPr>
    <w:rPr>
      <w:sz w:val="26"/>
      <w:szCs w:val="26"/>
      <w:lang w:val="uk-UA" w:eastAsia="uk-UA"/>
    </w:rPr>
  </w:style>
  <w:style w:type="paragraph" w:styleId="21">
    <w:name w:val="Body Text 2"/>
    <w:basedOn w:val="a"/>
    <w:link w:val="22"/>
    <w:uiPriority w:val="99"/>
    <w:rsid w:val="00804F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04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04F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rsid w:val="00804F7A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rsid w:val="00804F7A"/>
    <w:pPr>
      <w:tabs>
        <w:tab w:val="center" w:pos="4536"/>
        <w:tab w:val="right" w:pos="9072"/>
      </w:tabs>
      <w:spacing w:after="0" w:line="312" w:lineRule="auto"/>
      <w:jc w:val="both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04F7A"/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styleId="31">
    <w:name w:val="Body Text Indent 3"/>
    <w:basedOn w:val="a"/>
    <w:link w:val="32"/>
    <w:uiPriority w:val="99"/>
    <w:rsid w:val="00804F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04F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semiHidden/>
    <w:rsid w:val="00804F7A"/>
    <w:pPr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2">
    <w:name w:val="Обычный1"/>
    <w:uiPriority w:val="99"/>
    <w:rsid w:val="00804F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e">
    <w:name w:val="annotation reference"/>
    <w:uiPriority w:val="99"/>
    <w:semiHidden/>
    <w:rsid w:val="00804F7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804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04F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804F7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4F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804F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4F7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rsid w:val="00804F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04F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804F7A"/>
    <w:rPr>
      <w:b/>
      <w:bCs/>
    </w:rPr>
  </w:style>
  <w:style w:type="paragraph" w:styleId="af8">
    <w:name w:val="No Spacing"/>
    <w:uiPriority w:val="1"/>
    <w:qFormat/>
    <w:rsid w:val="00804F7A"/>
    <w:pPr>
      <w:spacing w:after="0" w:line="240" w:lineRule="auto"/>
    </w:pPr>
    <w:rPr>
      <w:rFonts w:ascii="Calibri" w:eastAsia="Calibri" w:hAnsi="Calibri" w:cs="Calibri"/>
    </w:rPr>
  </w:style>
  <w:style w:type="table" w:styleId="af9">
    <w:name w:val="Grid Table Light"/>
    <w:basedOn w:val="a1"/>
    <w:uiPriority w:val="40"/>
    <w:rsid w:val="00804F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2019-05-09T08:41:00Z</dcterms:created>
  <dcterms:modified xsi:type="dcterms:W3CDTF">2019-12-03T10:54:00Z</dcterms:modified>
</cp:coreProperties>
</file>