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E3B" w:rsidRDefault="005F6E3B" w:rsidP="005F6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питань</w:t>
      </w:r>
    </w:p>
    <w:p w:rsidR="005F6E3B" w:rsidRPr="0079201F" w:rsidRDefault="005F6E3B" w:rsidP="005F6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201F">
        <w:rPr>
          <w:rFonts w:ascii="Times New Roman" w:hAnsi="Times New Roman" w:cs="Times New Roman"/>
          <w:b/>
          <w:sz w:val="28"/>
          <w:szCs w:val="28"/>
          <w:lang w:val="uk-UA"/>
        </w:rPr>
        <w:t>ДИПЛОМАТИЧНИЙ ПРОТОКОЛ</w:t>
      </w:r>
    </w:p>
    <w:p w:rsidR="005F6E3B" w:rsidRPr="0079201F" w:rsidRDefault="005F6E3B" w:rsidP="005F6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Дипломатичне право було кодифіковано: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Яка посадова особа згідно з міжнародним правом має право здійснити міжнародно–правове визнання від імені держави без спеціальних повноважень, тобто згідно із займаною посадою: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За загальним правилом (за відсутності спеціальних домовленостей) держава надає дипломатичний захист: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Територія, на якій розміщене дипломатичне представництво акредитуючої держави, – це: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Віденська конвенція про дипломатичні зносини 1961 р. закріплює такі класи глав дипломатичних представництв: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Влада держави перебування в консульські приміщення: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Члени родини дипломатичного агента: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Членами дипломатичного персоналу є члени: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Спеціальна місія – це: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Дипломатична пошта: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Агреман – це згода приймаючої держави на: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Дипломатичне представництво – це: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Встановлення дипломатичних відносин відбувається у результаті: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Зовнішня політика це: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Встановлення дипломатичних відносин відбувається: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Хто під час відсутності глави дипломатичного представництва виконує його обов’язки: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Кому посол вручає свої вірчі грамоти: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Передумовою встановлення дипломатичних відносин є: 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Як співвідносяться дипломатія і зовнішня політика: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До центральних (внутрішньодержавних) органів зовнішніх зносин відноситься: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Представництво держави ex officio здійснюють: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Дипломатичний корпус очолюється дуаєном, який (як правило) є: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Влада держави перебування може вступати в приміщення дипломатичного представництва тільки за згодою: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Встановлення дипломатичних відносин відбувається за: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Держава перебування має сприяти акредитуючій в придбанні: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Глава дипломатичної установи може бути відкликаний за ініціативою: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Припинення функцій дипломатичного представництва відбувається: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Для скерування спеціальних місій необхідною умовою є: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Агреман потрібно запитувати на: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Глава представництва вважається таким, що приступив до виконання своїх обов’язків в державі перебування: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Глави представництв різного класу відрізняються: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lastRenderedPageBreak/>
        <w:t>Посольство здійснює свої функції: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Хто за національним законодавством України призначає глав представництв при міжнародних організаціях: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Члени персоналу дипломатичного представництва – це: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Класи дипломатичних агентів були вперше встановлені: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За існуючою в доктрині класифікацією дипломатичне представництво є органом зовнішніх зносин: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Від чийого імені скеровуються вірчі грамоти: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Старшинство глав дипломатичних представництв відповідного класу визначається: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Дипломатична місія дипломатичного агента закінчується: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Дипломатичні імунітети – це: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Дипломатичні привілеї та імунітети кодифіковані: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Згідно з дипломатичним правом держава перебування має право: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В разі розриву дипломатичних відносин між державами: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Недоторканність посольства полягає у/в: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«Постійна місія спостерігача» означає: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Що таке проксенія: 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Дипломатичним представником першого класу:</w:t>
      </w:r>
      <w:r w:rsidRPr="00D36EBD">
        <w:rPr>
          <w:rFonts w:ascii="Times New Roman" w:hAnsi="Times New Roman" w:cs="Times New Roman"/>
          <w:sz w:val="28"/>
          <w:szCs w:val="28"/>
        </w:rPr>
        <w:tab/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Як називають главу дипломатичного представництва Ватикану першого класу: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Що таке «приміщення дипломатичного представництва» у відповідності з міжнародним правом: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Дипломатичний кур’єр – це: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Місія постійного характеру держави – члена міжнародної організації для представлення її інтересів при цій організації, має назву: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Дипломатичні привілеї – це: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До дипломатичних засобів урегулювання міжнародних спорів належать: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Сукупність загальноприйнятих норм, правил, традицій і умовностей, яких дотримуються уряди, державні установи, відомства закордонних справ, дипломатичні представництва, місії та представництва при міжнародних організаціях, офіційні особи та члени їх родин у міжнародному спілкуванні це: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Критерії старшинства у дипломатичному корпусі вперше письмово зафіксовані у: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Керівництво системою органів дипломатичної служби України здійснює: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Який вид дипломатичного прийому влаштовується дружинами міністрів закордонних справ чи послів виключно для жінок?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Дотримання правил якого етикету потрібне при представленнях і знайомствах?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Дипломатичний етикет — це: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lastRenderedPageBreak/>
        <w:t>Форми дипломатичної діяльності складалися в процесі історичного розвитку з досвіду різних держав, серед яких провідну роль відігравали: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Під час званого обіду ви впустили на підлогу виделку. Якими будуть ваші дії?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На обіді подали страву, яка вам не подобається. Якими будуть ваші дії?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Дипломатичний протокол – це: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Зустрічаючи делегацію в аеропорту або на вокзалі, голова прийма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36EBD">
        <w:rPr>
          <w:rFonts w:ascii="Times New Roman" w:hAnsi="Times New Roman" w:cs="Times New Roman"/>
          <w:sz w:val="28"/>
          <w:szCs w:val="28"/>
        </w:rPr>
        <w:t>чої сторони повинен вручити квіти: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У якій країні прийнято звертатися до заміжньої жінки згідно з титулом її чоловіка?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Заочна рекомендація однієї особи іншою, згідно з міжнародною символікою, позначається на візитній картці літерами: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У якому випадку порушено порядок привітань? Першим вітає: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У чашці, вушко якої повернуто до гостя праворуч, подають: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Після того, як ви видушили в чай лимон, його слід: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Ініціатива закінчення ділової розмови при особистій зустрічі за: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Тривалість протокольного візиту: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До вечірніх прийомів належить: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Якій кольоровій гамі надається перевага в діловому одязі?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Яких фраз слід уникати під час телефонної розмови?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Скільки має тривати, за етикетом, обговорення основного питання по телефону?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Вираження вдячності, згідно з міжнародною символікою, позначається: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Поздоровлення з будь-якого приводу, згідно з міжнародною символікою, позначається: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Агреман потрібно запитувати на: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Глава представництва вважається таким, що приступив до виконання своїх обов’язків в державі перебування: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Глави представництв різного класу відрізняються: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Посольство здійснює свої функції: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Хто за національним законодавством України призначає глав представництв при міжнародних організаціях: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Члени персоналу дипломатичного представництва – це: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Класи дипломатичних агентів були вперше встановлені: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За існуючою в доктрині класифікацією дипломатичне представництво є органом зовнішніх зносин: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36EBD">
        <w:rPr>
          <w:rFonts w:ascii="Times New Roman" w:hAnsi="Times New Roman" w:cs="Times New Roman"/>
          <w:sz w:val="28"/>
          <w:szCs w:val="28"/>
        </w:rPr>
        <w:t xml:space="preserve">ираження задоволення з будь-якого приводу, згідно з міжнародною символікою, позначається: 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Поздоровлення з Новим Роком, згідно з міжнародною символікою, позначається: 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 xml:space="preserve">Прощання при остаточному від’їзді, згідно з міжнародною символікою, позначається: 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lastRenderedPageBreak/>
        <w:t xml:space="preserve">Вираження співчуття, згідно з міжнародною символікою, позначається: 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Кому належить ініціатива залишення прийому?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На діловий прийом з розміщенням: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Діловий прийом “жур-фікс”: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Діловий прийом “обід” розпочинається: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До денних прийомів відносяться: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Скільки кольорів може одночасно поєднуватися в діловому костюмі: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Кому не рекомендується дарувати яскраво-червоні квіти (особливо троянди)?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Що потрібно робити при прийомі подарунків?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Які подарунки ми можемо дарувати в діловій сфері?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Яким має бути розмір візитної картки для чоловіків?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Салямі як тактичний прийом ведення переговорів означає: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До стратегічних підходів до ведення переговорів відносять: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Одним з елементів системи підготовки до переговорів є опції, під якими розуміють: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Асертивність – це…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Основою для вирішення конфлікту є: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Серед механізмів взаєморозуміння виділяють: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До рівнів взаєморозуміння відносяться: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Яка з названих рекомендацій є хибною: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До якої просторової зони організації простору при спілкуванні відноситься зона від 120 до 360 см: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До оптичних засобів невербальної комунікації відноситься: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Праксодика відноситься до засобів невербальної комунікації: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При спілкуванні втрачається інформації: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Етикет – це …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Яка посадова особа згідно з міжнародним правом має право здійснити міжнародно–правове визнання від імені держави без спеціальних повноважень, тобто згідно із займаною посадою: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За загальним правилом (за відсутності спеціальних домовленостей) держава надає дипломатичний захист: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Територія, на якій розміщене дипломатичне представництво акредитуючої держави, – це: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ЗУ про «Дипломатичну службу». закріплює такі ранги дипломатичних службовців: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Влада держави перебування в дипломатичні  приміщення: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Члени родини дипломатичного агента: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Членами обслуговуючого персоналу є члени:</w:t>
      </w:r>
    </w:p>
    <w:p w:rsidR="005F6E3B" w:rsidRPr="00D36EBD" w:rsidRDefault="005F6E3B" w:rsidP="005F6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BD">
        <w:rPr>
          <w:rFonts w:ascii="Times New Roman" w:hAnsi="Times New Roman" w:cs="Times New Roman"/>
          <w:sz w:val="28"/>
          <w:szCs w:val="28"/>
        </w:rPr>
        <w:t>Посольство – це:</w:t>
      </w:r>
    </w:p>
    <w:p w:rsidR="005F6E3B" w:rsidRPr="00D36EBD" w:rsidRDefault="005F6E3B" w:rsidP="005F6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E3B" w:rsidRDefault="005F6E3B" w:rsidP="005F6E3B"/>
    <w:p w:rsidR="000321E6" w:rsidRDefault="000321E6">
      <w:bookmarkStart w:id="0" w:name="_GoBack"/>
      <w:bookmarkEnd w:id="0"/>
    </w:p>
    <w:sectPr w:rsidR="0003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E6818"/>
    <w:multiLevelType w:val="hybridMultilevel"/>
    <w:tmpl w:val="38FCA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25"/>
    <w:rsid w:val="000321E6"/>
    <w:rsid w:val="00200625"/>
    <w:rsid w:val="005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DBBE3-D2C4-48DD-B604-1C9874DE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1134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2</cp:revision>
  <dcterms:created xsi:type="dcterms:W3CDTF">2020-11-02T19:45:00Z</dcterms:created>
  <dcterms:modified xsi:type="dcterms:W3CDTF">2020-11-02T19:45:00Z</dcterms:modified>
</cp:coreProperties>
</file>