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90AAA">
        <w:rPr>
          <w:rFonts w:ascii="Times New Roman" w:hAnsi="Times New Roman" w:cs="Times New Roman"/>
          <w:sz w:val="28"/>
          <w:szCs w:val="28"/>
          <w:lang w:val="ru-RU"/>
        </w:rPr>
        <w:t>072</w:t>
      </w:r>
      <w:r w:rsidR="00390AAA">
        <w:rPr>
          <w:rFonts w:ascii="Times New Roman" w:hAnsi="Times New Roman" w:cs="Times New Roman"/>
          <w:sz w:val="28"/>
          <w:szCs w:val="28"/>
        </w:rPr>
        <w:t xml:space="preserve"> «Фінанси, банківська справа та страхування»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4233"/>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311480"/>
    <w:rsid w:val="00321F4C"/>
    <w:rsid w:val="003351AA"/>
    <w:rsid w:val="00336758"/>
    <w:rsid w:val="003420C1"/>
    <w:rsid w:val="00352F30"/>
    <w:rsid w:val="0036660A"/>
    <w:rsid w:val="00390AA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15871</Words>
  <Characters>9048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12</cp:revision>
  <dcterms:created xsi:type="dcterms:W3CDTF">2018-11-14T08:09:00Z</dcterms:created>
  <dcterms:modified xsi:type="dcterms:W3CDTF">2020-09-25T11:17:00Z</dcterms:modified>
</cp:coreProperties>
</file>