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70" w:rsidRDefault="00702B70" w:rsidP="00702B7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КОНТРОЛЬНІ ЗАВДАННЯ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ДО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ТЕМИ </w:t>
      </w:r>
    </w:p>
    <w:p w:rsidR="00702B70" w:rsidRPr="004C4FE4" w:rsidRDefault="00702B70" w:rsidP="00702B7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«БАНКІВСЬКА СПРАВА»</w:t>
      </w:r>
    </w:p>
    <w:p w:rsidR="00AE6EB7" w:rsidRDefault="00AE6EB7">
      <w:pPr>
        <w:rPr>
          <w:lang w:val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5"/>
        <w:gridCol w:w="3728"/>
        <w:gridCol w:w="5670"/>
      </w:tblGrid>
      <w:tr w:rsidR="00702B70" w:rsidRPr="00702B70" w:rsidTr="0013415F">
        <w:tc>
          <w:tcPr>
            <w:tcW w:w="775" w:type="dxa"/>
          </w:tcPr>
          <w:p w:rsidR="00702B70" w:rsidRPr="003320D3" w:rsidRDefault="00702B7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702B70" w:rsidRPr="00037A34" w:rsidRDefault="00702B70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Білонна монета це:</w:t>
            </w:r>
          </w:p>
        </w:tc>
        <w:tc>
          <w:tcPr>
            <w:tcW w:w="5670" w:type="dxa"/>
          </w:tcPr>
          <w:p w:rsidR="00702B70" w:rsidRPr="00037A34" w:rsidRDefault="00702B70" w:rsidP="00037A34">
            <w:pPr>
              <w:tabs>
                <w:tab w:val="left" w:pos="523"/>
                <w:tab w:val="left" w:pos="564"/>
                <w:tab w:val="left" w:pos="9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знаки вартості, що використовуються як платіжні і купівельні засоби, випускаються державою з метою покриття бюджетного дефіциту;</w:t>
            </w:r>
          </w:p>
          <w:p w:rsidR="00702B70" w:rsidRPr="00037A34" w:rsidRDefault="00702B70" w:rsidP="00037A34">
            <w:pPr>
              <w:tabs>
                <w:tab w:val="left" w:pos="523"/>
                <w:tab w:val="left" w:pos="564"/>
                <w:tab w:val="left" w:pos="9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 xml:space="preserve">Б. з однієї сторони </w:t>
            </w: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знаки</w:t>
            </w: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 xml:space="preserve"> вартості, з іншої – боргові зобов’язання, поява яких пов’язана з розвитком капіталістичного способу виробництва;</w:t>
            </w:r>
          </w:p>
          <w:p w:rsidR="00702B70" w:rsidRPr="00037A34" w:rsidRDefault="00702B70" w:rsidP="00037A34">
            <w:pPr>
              <w:tabs>
                <w:tab w:val="left" w:pos="523"/>
                <w:tab w:val="left" w:pos="564"/>
                <w:tab w:val="left" w:pos="9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В. дрібна розмінна </w:t>
            </w:r>
            <w:r w:rsidRPr="00037A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монета, виготовлена із будь-якого сплаву недорогоцінних металів і використовується</w:t>
            </w: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дрібних платежів;</w:t>
            </w:r>
          </w:p>
          <w:p w:rsidR="00702B70" w:rsidRPr="00037A34" w:rsidRDefault="00702B70" w:rsidP="00037A34">
            <w:pPr>
              <w:tabs>
                <w:tab w:val="left" w:pos="523"/>
                <w:tab w:val="left" w:pos="564"/>
                <w:tab w:val="left" w:pos="9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Г. монета із дорогоцінного металу;</w:t>
            </w:r>
          </w:p>
          <w:p w:rsidR="00702B70" w:rsidRPr="00037A34" w:rsidRDefault="00702B70" w:rsidP="00037A34">
            <w:pPr>
              <w:tabs>
                <w:tab w:val="left" w:pos="523"/>
                <w:tab w:val="left" w:pos="564"/>
                <w:tab w:val="left" w:pos="9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Д. правильна відповідь відсутня</w:t>
            </w:r>
          </w:p>
        </w:tc>
      </w:tr>
      <w:tr w:rsidR="00702B70" w:rsidRPr="00702B70" w:rsidTr="0013415F">
        <w:tc>
          <w:tcPr>
            <w:tcW w:w="775" w:type="dxa"/>
          </w:tcPr>
          <w:p w:rsidR="00702B70" w:rsidRPr="003320D3" w:rsidRDefault="00702B70" w:rsidP="003320D3">
            <w:pPr>
              <w:pStyle w:val="a9"/>
              <w:numPr>
                <w:ilvl w:val="0"/>
                <w:numId w:val="1"/>
              </w:numPr>
              <w:tabs>
                <w:tab w:val="left" w:pos="523"/>
                <w:tab w:val="left" w:pos="564"/>
                <w:tab w:val="left" w:pos="92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702B70" w:rsidRPr="00037A34" w:rsidRDefault="00702B70" w:rsidP="00037A34">
            <w:pPr>
              <w:tabs>
                <w:tab w:val="left" w:pos="523"/>
                <w:tab w:val="left" w:pos="564"/>
                <w:tab w:val="left" w:pos="9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 xml:space="preserve">Закон </w:t>
            </w:r>
            <w:proofErr w:type="spellStart"/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Гершема</w:t>
            </w:r>
            <w:proofErr w:type="spellEnd"/>
            <w:r w:rsidRPr="00037A34">
              <w:rPr>
                <w:rFonts w:ascii="Times New Roman" w:hAnsi="Times New Roman" w:cs="Times New Roman"/>
                <w:sz w:val="28"/>
                <w:szCs w:val="28"/>
              </w:rPr>
              <w:t xml:space="preserve"> проголошує, що:</w:t>
            </w:r>
          </w:p>
        </w:tc>
        <w:tc>
          <w:tcPr>
            <w:tcW w:w="5670" w:type="dxa"/>
          </w:tcPr>
          <w:p w:rsidR="00702B70" w:rsidRPr="00037A34" w:rsidRDefault="00702B70" w:rsidP="00037A34">
            <w:pPr>
              <w:tabs>
                <w:tab w:val="left" w:pos="523"/>
                <w:tab w:val="left" w:pos="564"/>
                <w:tab w:val="left" w:pos="92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більш якісні гроші витісняють з обороту менш якісні;</w:t>
            </w:r>
          </w:p>
          <w:p w:rsidR="00702B70" w:rsidRPr="00037A34" w:rsidRDefault="00702B70" w:rsidP="00037A34">
            <w:pPr>
              <w:tabs>
                <w:tab w:val="left" w:pos="523"/>
                <w:tab w:val="left" w:pos="564"/>
                <w:tab w:val="left" w:pos="92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менш якісні гроші витісняють з обороту більш якісні;</w:t>
            </w:r>
          </w:p>
          <w:p w:rsidR="00702B70" w:rsidRPr="00037A34" w:rsidRDefault="00702B70" w:rsidP="00037A34">
            <w:pPr>
              <w:tabs>
                <w:tab w:val="left" w:pos="523"/>
                <w:tab w:val="left" w:pos="564"/>
                <w:tab w:val="left" w:pos="92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золоті гроші витісняють з обігу срібні;</w:t>
            </w:r>
          </w:p>
          <w:p w:rsidR="00702B70" w:rsidRPr="00037A34" w:rsidRDefault="00702B70" w:rsidP="00037A34">
            <w:pPr>
              <w:tabs>
                <w:tab w:val="left" w:pos="523"/>
                <w:tab w:val="left" w:pos="564"/>
                <w:tab w:val="left" w:pos="92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правильна відповідь відсутня;</w:t>
            </w:r>
          </w:p>
          <w:p w:rsidR="00702B70" w:rsidRPr="00037A34" w:rsidRDefault="00702B70" w:rsidP="00037A34">
            <w:pPr>
              <w:tabs>
                <w:tab w:val="left" w:pos="523"/>
                <w:tab w:val="left" w:pos="564"/>
                <w:tab w:val="left" w:pos="92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всі відповіді вірні</w:t>
            </w:r>
          </w:p>
        </w:tc>
      </w:tr>
      <w:tr w:rsidR="00702B70" w:rsidRPr="00702B70" w:rsidTr="0013415F">
        <w:tc>
          <w:tcPr>
            <w:tcW w:w="775" w:type="dxa"/>
          </w:tcPr>
          <w:p w:rsidR="00702B70" w:rsidRPr="003320D3" w:rsidRDefault="00702B70" w:rsidP="003320D3">
            <w:pPr>
              <w:pStyle w:val="a9"/>
              <w:numPr>
                <w:ilvl w:val="0"/>
                <w:numId w:val="1"/>
              </w:numPr>
              <w:tabs>
                <w:tab w:val="left" w:pos="523"/>
                <w:tab w:val="left" w:pos="564"/>
                <w:tab w:val="left" w:pos="92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702B70" w:rsidRPr="00037A34" w:rsidRDefault="00702B70" w:rsidP="00037A34">
            <w:pPr>
              <w:pStyle w:val="a3"/>
              <w:tabs>
                <w:tab w:val="left" w:pos="523"/>
                <w:tab w:val="left" w:pos="564"/>
                <w:tab w:val="left" w:pos="924"/>
                <w:tab w:val="num" w:pos="993"/>
              </w:tabs>
              <w:contextualSpacing/>
              <w:jc w:val="both"/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</w:pPr>
            <w:r w:rsidRPr="00037A34"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  <w:t>Представниками раціоналістичної концепції походження грошей є:</w:t>
            </w:r>
          </w:p>
        </w:tc>
        <w:tc>
          <w:tcPr>
            <w:tcW w:w="5670" w:type="dxa"/>
          </w:tcPr>
          <w:p w:rsidR="00702B70" w:rsidRPr="00037A34" w:rsidRDefault="00702B70" w:rsidP="00037A34">
            <w:pPr>
              <w:tabs>
                <w:tab w:val="left" w:pos="523"/>
                <w:tab w:val="left" w:pos="564"/>
                <w:tab w:val="left" w:pos="92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 xml:space="preserve">А. А. Сміт, Д. Рікардо; </w:t>
            </w:r>
          </w:p>
          <w:p w:rsidR="00702B70" w:rsidRPr="00037A34" w:rsidRDefault="00702B70" w:rsidP="00037A34">
            <w:pPr>
              <w:tabs>
                <w:tab w:val="left" w:pos="523"/>
                <w:tab w:val="left" w:pos="564"/>
                <w:tab w:val="left" w:pos="92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К. Маркс, Енгельс;</w:t>
            </w:r>
          </w:p>
          <w:p w:rsidR="00702B70" w:rsidRPr="00037A34" w:rsidRDefault="00702B70" w:rsidP="00037A34">
            <w:pPr>
              <w:tabs>
                <w:tab w:val="left" w:pos="523"/>
                <w:tab w:val="left" w:pos="564"/>
                <w:tab w:val="left" w:pos="92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П. </w:t>
            </w:r>
            <w:proofErr w:type="spellStart"/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Самуельсон</w:t>
            </w:r>
            <w:proofErr w:type="spellEnd"/>
            <w:r w:rsidRPr="00037A34">
              <w:rPr>
                <w:rFonts w:ascii="Times New Roman" w:hAnsi="Times New Roman" w:cs="Times New Roman"/>
                <w:sz w:val="28"/>
                <w:szCs w:val="28"/>
              </w:rPr>
              <w:t xml:space="preserve">, Аристотель; </w:t>
            </w:r>
          </w:p>
          <w:p w:rsidR="00702B70" w:rsidRPr="00037A34" w:rsidRDefault="00702B70" w:rsidP="00037A34">
            <w:pPr>
              <w:tabs>
                <w:tab w:val="left" w:pos="523"/>
                <w:tab w:val="left" w:pos="564"/>
                <w:tab w:val="left" w:pos="92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А. Сміт, К. Маркс;</w:t>
            </w:r>
          </w:p>
          <w:p w:rsidR="00702B70" w:rsidRPr="00037A34" w:rsidRDefault="00702B70" w:rsidP="00037A34">
            <w:pPr>
              <w:tabs>
                <w:tab w:val="left" w:pos="523"/>
                <w:tab w:val="left" w:pos="564"/>
                <w:tab w:val="left" w:pos="92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всі відповіді вірні</w:t>
            </w:r>
          </w:p>
        </w:tc>
      </w:tr>
      <w:tr w:rsidR="00702B70" w:rsidRPr="00702B70" w:rsidTr="0013415F">
        <w:tc>
          <w:tcPr>
            <w:tcW w:w="775" w:type="dxa"/>
          </w:tcPr>
          <w:p w:rsidR="00702B70" w:rsidRPr="003320D3" w:rsidRDefault="00702B70" w:rsidP="003320D3">
            <w:pPr>
              <w:pStyle w:val="a9"/>
              <w:numPr>
                <w:ilvl w:val="0"/>
                <w:numId w:val="1"/>
              </w:numPr>
              <w:tabs>
                <w:tab w:val="left" w:pos="523"/>
                <w:tab w:val="left" w:pos="564"/>
                <w:tab w:val="left" w:pos="92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702B70" w:rsidRPr="00037A34" w:rsidRDefault="00702B70" w:rsidP="00037A34">
            <w:pPr>
              <w:tabs>
                <w:tab w:val="left" w:pos="0"/>
                <w:tab w:val="left" w:pos="523"/>
                <w:tab w:val="left" w:pos="564"/>
                <w:tab w:val="left" w:pos="92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Представниками еволюційної концепції походження грошей є:</w:t>
            </w:r>
          </w:p>
          <w:p w:rsidR="00702B70" w:rsidRPr="00037A34" w:rsidRDefault="00702B70" w:rsidP="00037A34">
            <w:pPr>
              <w:pStyle w:val="a3"/>
              <w:tabs>
                <w:tab w:val="left" w:pos="523"/>
                <w:tab w:val="left" w:pos="564"/>
                <w:tab w:val="left" w:pos="924"/>
                <w:tab w:val="num" w:pos="993"/>
              </w:tabs>
              <w:contextualSpacing/>
              <w:jc w:val="both"/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</w:pPr>
          </w:p>
        </w:tc>
        <w:tc>
          <w:tcPr>
            <w:tcW w:w="5670" w:type="dxa"/>
          </w:tcPr>
          <w:p w:rsidR="00702B70" w:rsidRPr="00037A34" w:rsidRDefault="00702B70" w:rsidP="00037A34">
            <w:pPr>
              <w:tabs>
                <w:tab w:val="left" w:pos="523"/>
                <w:tab w:val="left" w:pos="564"/>
                <w:tab w:val="left" w:pos="924"/>
                <w:tab w:val="left" w:pos="130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А. Сміт, Д. Рікардо, К. Маркс;</w:t>
            </w:r>
          </w:p>
          <w:p w:rsidR="00702B70" w:rsidRPr="00037A34" w:rsidRDefault="00702B70" w:rsidP="00037A34">
            <w:pPr>
              <w:tabs>
                <w:tab w:val="left" w:pos="523"/>
                <w:tab w:val="left" w:pos="564"/>
                <w:tab w:val="left" w:pos="924"/>
                <w:tab w:val="left" w:pos="130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А. Сміт, П. </w:t>
            </w:r>
            <w:proofErr w:type="spellStart"/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Самюельсон</w:t>
            </w:r>
            <w:proofErr w:type="spellEnd"/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, К. Маркс;</w:t>
            </w:r>
          </w:p>
          <w:p w:rsidR="00702B70" w:rsidRPr="00037A34" w:rsidRDefault="00702B70" w:rsidP="00037A34">
            <w:pPr>
              <w:tabs>
                <w:tab w:val="left" w:pos="523"/>
                <w:tab w:val="left" w:pos="564"/>
                <w:tab w:val="left" w:pos="924"/>
                <w:tab w:val="left" w:pos="130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 xml:space="preserve">В. Д Рікардо, Аристотель; </w:t>
            </w:r>
          </w:p>
          <w:p w:rsidR="00702B70" w:rsidRPr="00037A34" w:rsidRDefault="00702B70" w:rsidP="00037A34">
            <w:pPr>
              <w:tabs>
                <w:tab w:val="left" w:pos="523"/>
                <w:tab w:val="left" w:pos="564"/>
                <w:tab w:val="left" w:pos="924"/>
                <w:tab w:val="left" w:pos="130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П. </w:t>
            </w:r>
            <w:proofErr w:type="spellStart"/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Самуельсон</w:t>
            </w:r>
            <w:proofErr w:type="spellEnd"/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, Аристотель;</w:t>
            </w:r>
          </w:p>
          <w:p w:rsidR="00702B70" w:rsidRPr="00037A34" w:rsidRDefault="00702B70" w:rsidP="00037A34">
            <w:pPr>
              <w:tabs>
                <w:tab w:val="left" w:pos="523"/>
                <w:tab w:val="left" w:pos="564"/>
                <w:tab w:val="left" w:pos="924"/>
                <w:tab w:val="left" w:pos="130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правильна відповідь відсутня</w:t>
            </w:r>
          </w:p>
        </w:tc>
      </w:tr>
      <w:tr w:rsidR="00702B70" w:rsidRPr="00702B70" w:rsidTr="0013415F">
        <w:tc>
          <w:tcPr>
            <w:tcW w:w="775" w:type="dxa"/>
          </w:tcPr>
          <w:p w:rsidR="00702B70" w:rsidRPr="003320D3" w:rsidRDefault="00702B7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702B70" w:rsidRPr="00037A34" w:rsidRDefault="00702B70" w:rsidP="00037A34">
            <w:pPr>
              <w:pStyle w:val="a3"/>
              <w:tabs>
                <w:tab w:val="num" w:pos="993"/>
              </w:tabs>
              <w:jc w:val="both"/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</w:pPr>
            <w:r w:rsidRPr="00037A34"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  <w:t>Грошовий агрегат – це:</w:t>
            </w:r>
          </w:p>
        </w:tc>
        <w:tc>
          <w:tcPr>
            <w:tcW w:w="5670" w:type="dxa"/>
          </w:tcPr>
          <w:p w:rsidR="00702B70" w:rsidRPr="00037A34" w:rsidRDefault="00702B70" w:rsidP="00037A34">
            <w:pPr>
              <w:tabs>
                <w:tab w:val="left" w:pos="5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гроші, які перебувають у резервах центрального банку, і не беруть участі в обслуговуванні грошового обороту;</w:t>
            </w:r>
          </w:p>
          <w:p w:rsidR="00702B70" w:rsidRPr="00037A34" w:rsidRDefault="00702B70" w:rsidP="00037A34">
            <w:pPr>
              <w:tabs>
                <w:tab w:val="left" w:pos="5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вилучення грошової маси в певний момент часу з обороту;</w:t>
            </w:r>
          </w:p>
          <w:p w:rsidR="00702B70" w:rsidRPr="00037A34" w:rsidRDefault="00702B70" w:rsidP="00037A34">
            <w:pPr>
              <w:tabs>
                <w:tab w:val="left" w:pos="5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специфічне угрупування активів, яке здійснене за ступенем ліквідності;</w:t>
            </w:r>
          </w:p>
          <w:p w:rsidR="00702B70" w:rsidRPr="00037A34" w:rsidRDefault="00702B70" w:rsidP="00037A34">
            <w:pPr>
              <w:tabs>
                <w:tab w:val="left" w:pos="5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рух фінансових інструментів на фінансових ринках;</w:t>
            </w:r>
          </w:p>
          <w:p w:rsidR="00702B70" w:rsidRPr="00037A34" w:rsidRDefault="00702B70" w:rsidP="00037A34">
            <w:pPr>
              <w:tabs>
                <w:tab w:val="left" w:pos="5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правильна відповідь відсутня</w:t>
            </w:r>
          </w:p>
        </w:tc>
      </w:tr>
      <w:tr w:rsidR="00702B70" w:rsidRPr="00702B70" w:rsidTr="0013415F">
        <w:tc>
          <w:tcPr>
            <w:tcW w:w="775" w:type="dxa"/>
          </w:tcPr>
          <w:p w:rsidR="00702B70" w:rsidRPr="003320D3" w:rsidRDefault="00702B7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702B70" w:rsidRPr="00037A34" w:rsidRDefault="00702B70" w:rsidP="00037A34">
            <w:pPr>
              <w:pStyle w:val="a3"/>
              <w:tabs>
                <w:tab w:val="num" w:pos="993"/>
              </w:tabs>
              <w:jc w:val="both"/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</w:pPr>
            <w:r w:rsidRPr="00037A34"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  <w:t>Грошова база – це:</w:t>
            </w:r>
          </w:p>
        </w:tc>
        <w:tc>
          <w:tcPr>
            <w:tcW w:w="5670" w:type="dxa"/>
          </w:tcPr>
          <w:p w:rsidR="00702B70" w:rsidRPr="00037A34" w:rsidRDefault="00702B70" w:rsidP="00037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 гроші, які вилучаються з резервів центрального банку для здійснення розрахунків;</w:t>
            </w:r>
          </w:p>
          <w:p w:rsidR="00702B70" w:rsidRPr="00037A34" w:rsidRDefault="00702B70" w:rsidP="00037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Б. сукупність усіх грошових знаків, які перебувають у наявності у суб’єктів економічних відносин;</w:t>
            </w:r>
          </w:p>
          <w:p w:rsidR="00702B70" w:rsidRPr="00037A34" w:rsidRDefault="00702B70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сукупність зобов’язань НБУ в національній валюті, що забезпечують зростання грошових агрегатів і кредитування економіки;</w:t>
            </w:r>
          </w:p>
          <w:p w:rsidR="00702B70" w:rsidRPr="00037A34" w:rsidRDefault="00702B70" w:rsidP="00037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 групи ліквідних активів;</w:t>
            </w:r>
          </w:p>
          <w:p w:rsidR="00702B70" w:rsidRPr="00037A34" w:rsidRDefault="00702B70" w:rsidP="00037A34">
            <w:pPr>
              <w:tabs>
                <w:tab w:val="left" w:pos="5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 всі відповіді правильні.</w:t>
            </w:r>
          </w:p>
        </w:tc>
      </w:tr>
      <w:tr w:rsidR="00702B70" w:rsidRPr="00702B70" w:rsidTr="0013415F">
        <w:tc>
          <w:tcPr>
            <w:tcW w:w="775" w:type="dxa"/>
          </w:tcPr>
          <w:p w:rsidR="00702B70" w:rsidRPr="003320D3" w:rsidRDefault="00702B7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702B70" w:rsidRPr="00037A34" w:rsidRDefault="00702B70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Рівняння обміну М×V=P×Q було сформульовано:</w:t>
            </w:r>
          </w:p>
        </w:tc>
        <w:tc>
          <w:tcPr>
            <w:tcW w:w="5670" w:type="dxa"/>
          </w:tcPr>
          <w:p w:rsidR="00702B70" w:rsidRPr="00037A34" w:rsidRDefault="00702B70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К. Марксом;</w:t>
            </w:r>
          </w:p>
          <w:p w:rsidR="00702B70" w:rsidRPr="00037A34" w:rsidRDefault="00702B70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Ф. Енгельсом;</w:t>
            </w:r>
          </w:p>
          <w:p w:rsidR="00702B70" w:rsidRPr="00037A34" w:rsidRDefault="00702B70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І. Фішером;</w:t>
            </w:r>
          </w:p>
          <w:p w:rsidR="00702B70" w:rsidRPr="00037A34" w:rsidRDefault="00702B70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Аристотелем;</w:t>
            </w:r>
          </w:p>
          <w:p w:rsidR="00702B70" w:rsidRPr="00037A34" w:rsidRDefault="00702B70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всі відповіді правильні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tabs>
                <w:tab w:val="left" w:pos="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Облікова ставка Національного банку України – це: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процентна ставка, установлена за облігаціями;</w:t>
            </w:r>
          </w:p>
          <w:p w:rsidR="002D07A0" w:rsidRPr="00037A34" w:rsidRDefault="002D07A0" w:rsidP="00037A34">
            <w:pPr>
              <w:tabs>
                <w:tab w:val="left" w:pos="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процентна ставка, за якою НБУ надає кредити комерційним банкам під забезпечення у вигляді валюти;</w:t>
            </w:r>
          </w:p>
          <w:p w:rsidR="002D07A0" w:rsidRPr="00037A34" w:rsidRDefault="002D07A0" w:rsidP="00037A34">
            <w:pPr>
              <w:tabs>
                <w:tab w:val="left" w:pos="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процентна ставка, установлена за будь-якими цінними паперами;</w:t>
            </w:r>
          </w:p>
          <w:p w:rsidR="002D07A0" w:rsidRPr="00037A34" w:rsidRDefault="002D07A0" w:rsidP="00037A34">
            <w:pPr>
              <w:tabs>
                <w:tab w:val="left" w:pos="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один із монетарних інструментів, за допомогою якого НБУ встановлює для банків та інших суб’єктів грошово-кредитного ринку орієнтир щодо вартості залучених та розміщених грошових коштів;</w:t>
            </w:r>
          </w:p>
          <w:p w:rsidR="002D07A0" w:rsidRPr="00037A34" w:rsidRDefault="002D07A0" w:rsidP="00037A34">
            <w:pPr>
              <w:tabs>
                <w:tab w:val="left" w:pos="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правильна відповідь відсутня.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pStyle w:val="a3"/>
              <w:tabs>
                <w:tab w:val="num" w:pos="993"/>
                <w:tab w:val="num" w:pos="1134"/>
              </w:tabs>
              <w:jc w:val="both"/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</w:pPr>
            <w:r w:rsidRPr="00037A34"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  <w:t>На ринку грошей грошові кошти купуються на термін: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0"/>
                <w:tab w:val="left" w:pos="609"/>
                <w:tab w:val="left" w:pos="4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до 1 року;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09"/>
                <w:tab w:val="left" w:pos="4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від 1 до 3 років;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09"/>
                <w:tab w:val="left" w:pos="4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 від 3 і більше;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09"/>
                <w:tab w:val="left" w:pos="4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термін не встановлюється;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09"/>
                <w:tab w:val="left" w:pos="4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правильна відповідь відсутня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pStyle w:val="a3"/>
              <w:tabs>
                <w:tab w:val="num" w:pos="993"/>
                <w:tab w:val="num" w:pos="1134"/>
              </w:tabs>
              <w:jc w:val="both"/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</w:pPr>
            <w:r w:rsidRPr="00037A34"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  <w:t>На якому ринку попит і пропозиція є менш рухливими, рівень процентної ставки залишається більш стабільним, не так чутливо реагує на зміну кон’юнктури: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523"/>
                <w:tab w:val="left" w:pos="4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ринок грошей;</w:t>
            </w:r>
          </w:p>
          <w:p w:rsidR="002D07A0" w:rsidRPr="00037A34" w:rsidRDefault="002D07A0" w:rsidP="00037A34">
            <w:pPr>
              <w:tabs>
                <w:tab w:val="left" w:pos="523"/>
                <w:tab w:val="left" w:pos="4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ринок капіталів;</w:t>
            </w:r>
          </w:p>
          <w:p w:rsidR="002D07A0" w:rsidRPr="00037A34" w:rsidRDefault="002D07A0" w:rsidP="00037A34">
            <w:pPr>
              <w:tabs>
                <w:tab w:val="left" w:pos="523"/>
                <w:tab w:val="left" w:pos="4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фондовий ринок;</w:t>
            </w:r>
          </w:p>
          <w:p w:rsidR="002D07A0" w:rsidRPr="00037A34" w:rsidRDefault="002D07A0" w:rsidP="00037A34">
            <w:pPr>
              <w:tabs>
                <w:tab w:val="left" w:pos="523"/>
                <w:tab w:val="left" w:pos="4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ринок банківських кредитів;</w:t>
            </w:r>
          </w:p>
          <w:p w:rsidR="002D07A0" w:rsidRPr="00037A34" w:rsidRDefault="002D07A0" w:rsidP="00037A34">
            <w:pPr>
              <w:tabs>
                <w:tab w:val="left" w:pos="523"/>
                <w:tab w:val="left" w:pos="4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правильна відповідь відсутня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pStyle w:val="a3"/>
              <w:tabs>
                <w:tab w:val="num" w:pos="993"/>
                <w:tab w:val="num" w:pos="1134"/>
              </w:tabs>
              <w:jc w:val="both"/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</w:pPr>
            <w:r w:rsidRPr="00037A34"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  <w:t xml:space="preserve">Хто ввів до наукового обороту поняття </w:t>
            </w:r>
            <w:proofErr w:type="spellStart"/>
            <w:r w:rsidRPr="00037A34"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  <w:t>“гранична</w:t>
            </w:r>
            <w:proofErr w:type="spellEnd"/>
            <w:r w:rsidRPr="00037A34"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  <w:t xml:space="preserve"> схильність до </w:t>
            </w:r>
            <w:proofErr w:type="spellStart"/>
            <w:r w:rsidRPr="00037A34"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  <w:t>споживання”</w:t>
            </w:r>
            <w:proofErr w:type="spellEnd"/>
            <w:r w:rsidRPr="00037A34"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  <w:t xml:space="preserve"> та </w:t>
            </w:r>
            <w:proofErr w:type="spellStart"/>
            <w:r w:rsidRPr="00037A34"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  <w:t>“гранична</w:t>
            </w:r>
            <w:proofErr w:type="spellEnd"/>
            <w:r w:rsidRPr="00037A34"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  <w:t xml:space="preserve"> схильність до </w:t>
            </w:r>
            <w:proofErr w:type="spellStart"/>
            <w:r w:rsidRPr="00037A34"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  <w:t>заощаджень”</w:t>
            </w:r>
            <w:proofErr w:type="spellEnd"/>
            <w:r w:rsidRPr="00037A34"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  <w:t>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24"/>
                <w:tab w:val="left" w:pos="557"/>
                <w:tab w:val="left" w:pos="4284"/>
                <w:tab w:val="left" w:pos="7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 xml:space="preserve">А. А. Сміт; </w:t>
            </w:r>
          </w:p>
          <w:p w:rsidR="002D07A0" w:rsidRPr="00037A34" w:rsidRDefault="002D07A0" w:rsidP="00037A34">
            <w:pPr>
              <w:tabs>
                <w:tab w:val="left" w:pos="24"/>
                <w:tab w:val="left" w:pos="557"/>
                <w:tab w:val="left" w:pos="4284"/>
                <w:tab w:val="left" w:pos="7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 xml:space="preserve">Б. Д. Рікардо; </w:t>
            </w:r>
          </w:p>
          <w:p w:rsidR="002D07A0" w:rsidRPr="00037A34" w:rsidRDefault="002D07A0" w:rsidP="00037A34">
            <w:pPr>
              <w:tabs>
                <w:tab w:val="left" w:pos="24"/>
                <w:tab w:val="left" w:pos="557"/>
                <w:tab w:val="left" w:pos="4284"/>
                <w:tab w:val="left" w:pos="7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 xml:space="preserve">В. Дж. М. Кейнс; </w:t>
            </w:r>
          </w:p>
          <w:p w:rsidR="002D07A0" w:rsidRPr="00037A34" w:rsidRDefault="002D07A0" w:rsidP="00037A34">
            <w:pPr>
              <w:tabs>
                <w:tab w:val="left" w:pos="24"/>
                <w:tab w:val="left" w:pos="557"/>
                <w:tab w:val="left" w:pos="4284"/>
                <w:tab w:val="left" w:pos="7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К. Маркс;</w:t>
            </w:r>
          </w:p>
          <w:p w:rsidR="002D07A0" w:rsidRPr="00037A34" w:rsidRDefault="002D07A0" w:rsidP="00037A34">
            <w:pPr>
              <w:tabs>
                <w:tab w:val="left" w:pos="24"/>
                <w:tab w:val="left" w:pos="644"/>
                <w:tab w:val="left" w:pos="4284"/>
                <w:tab w:val="left" w:pos="732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всі відповіді вірні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pStyle w:val="a3"/>
              <w:tabs>
                <w:tab w:val="num" w:pos="993"/>
                <w:tab w:val="num" w:pos="1134"/>
              </w:tabs>
              <w:jc w:val="both"/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</w:pPr>
            <w:r w:rsidRPr="00037A34"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  <w:t xml:space="preserve">Основним джерелом </w:t>
            </w:r>
            <w:r w:rsidRPr="00037A34"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  <w:lastRenderedPageBreak/>
              <w:t>пропозиції грошей на ринку капіталів виступають: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592"/>
                <w:tab w:val="left" w:pos="43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А. інвестиції;</w:t>
            </w:r>
          </w:p>
          <w:p w:rsidR="002D07A0" w:rsidRPr="00037A34" w:rsidRDefault="002D07A0" w:rsidP="00037A34">
            <w:pPr>
              <w:tabs>
                <w:tab w:val="left" w:pos="592"/>
                <w:tab w:val="left" w:pos="43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Б. заощадження;</w:t>
            </w:r>
          </w:p>
          <w:p w:rsidR="002D07A0" w:rsidRPr="00037A34" w:rsidRDefault="002D07A0" w:rsidP="00037A34">
            <w:pPr>
              <w:tabs>
                <w:tab w:val="left" w:pos="592"/>
                <w:tab w:val="left" w:pos="43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споживання;</w:t>
            </w:r>
          </w:p>
          <w:p w:rsidR="002D07A0" w:rsidRPr="00037A34" w:rsidRDefault="002D07A0" w:rsidP="00037A34">
            <w:pPr>
              <w:tabs>
                <w:tab w:val="left" w:pos="592"/>
                <w:tab w:val="left" w:pos="43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правильної відповіді не має;</w:t>
            </w:r>
          </w:p>
          <w:p w:rsidR="002D07A0" w:rsidRPr="00037A34" w:rsidRDefault="002D07A0" w:rsidP="00037A34">
            <w:pPr>
              <w:tabs>
                <w:tab w:val="left" w:pos="592"/>
                <w:tab w:val="left" w:pos="43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всі відповіді правильні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pStyle w:val="a3"/>
              <w:tabs>
                <w:tab w:val="num" w:pos="993"/>
                <w:tab w:val="num" w:pos="1134"/>
              </w:tabs>
              <w:jc w:val="both"/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</w:pPr>
            <w:r w:rsidRPr="00037A34"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  <w:t>Дохід, який отримує уряд внаслідок монопольного права друкувати гроші: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609"/>
                <w:tab w:val="left" w:pos="1330"/>
                <w:tab w:val="left" w:pos="2142"/>
                <w:tab w:val="left" w:pos="2646"/>
                <w:tab w:val="left" w:pos="4680"/>
                <w:tab w:val="left" w:pos="60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відсоток;</w:t>
            </w:r>
          </w:p>
          <w:p w:rsidR="002D07A0" w:rsidRPr="00037A34" w:rsidRDefault="002D07A0" w:rsidP="00037A34">
            <w:pPr>
              <w:tabs>
                <w:tab w:val="left" w:pos="609"/>
                <w:tab w:val="left" w:pos="1330"/>
                <w:tab w:val="left" w:pos="2142"/>
                <w:tab w:val="left" w:pos="2646"/>
                <w:tab w:val="left" w:pos="4680"/>
                <w:tab w:val="left" w:pos="60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сеньйораж;</w:t>
            </w:r>
          </w:p>
          <w:p w:rsidR="002D07A0" w:rsidRPr="00037A34" w:rsidRDefault="002D07A0" w:rsidP="00037A34">
            <w:pPr>
              <w:tabs>
                <w:tab w:val="left" w:pos="609"/>
                <w:tab w:val="left" w:pos="1330"/>
                <w:tab w:val="left" w:pos="2142"/>
                <w:tab w:val="left" w:pos="2646"/>
                <w:tab w:val="left" w:pos="4680"/>
                <w:tab w:val="left" w:pos="60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емісія;</w:t>
            </w:r>
          </w:p>
          <w:p w:rsidR="002D07A0" w:rsidRPr="00037A34" w:rsidRDefault="002D07A0" w:rsidP="00037A34">
            <w:pPr>
              <w:tabs>
                <w:tab w:val="left" w:pos="609"/>
                <w:tab w:val="left" w:pos="1330"/>
                <w:tab w:val="left" w:pos="2142"/>
                <w:tab w:val="left" w:pos="2646"/>
                <w:tab w:val="left" w:pos="4680"/>
                <w:tab w:val="left" w:pos="60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правильної відповіді немає</w:t>
            </w:r>
          </w:p>
          <w:p w:rsidR="002D07A0" w:rsidRPr="00037A34" w:rsidRDefault="002D07A0" w:rsidP="00037A34">
            <w:pPr>
              <w:tabs>
                <w:tab w:val="left" w:pos="609"/>
                <w:tab w:val="left" w:pos="1330"/>
                <w:tab w:val="left" w:pos="2142"/>
                <w:tab w:val="left" w:pos="2646"/>
                <w:tab w:val="left" w:pos="4680"/>
                <w:tab w:val="left" w:pos="60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всі відповіді правильні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pStyle w:val="a3"/>
              <w:tabs>
                <w:tab w:val="num" w:pos="993"/>
                <w:tab w:val="num" w:pos="1134"/>
              </w:tabs>
              <w:jc w:val="both"/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</w:pPr>
            <w:r w:rsidRPr="00037A34"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  <w:t>Законодавчо визначена сукупність принципів, норм, правил, процедур, інструментів та механізмів, на підставі яких здійснюється організація безготівкових платежів у країні – це: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696"/>
                <w:tab w:val="left" w:pos="2884"/>
                <w:tab w:val="left" w:pos="6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грошова система;</w:t>
            </w:r>
          </w:p>
          <w:p w:rsidR="002D07A0" w:rsidRPr="00037A34" w:rsidRDefault="002D07A0" w:rsidP="00037A34">
            <w:pPr>
              <w:tabs>
                <w:tab w:val="left" w:pos="696"/>
                <w:tab w:val="left" w:pos="2884"/>
                <w:tab w:val="left" w:pos="6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платіжна система;</w:t>
            </w:r>
          </w:p>
          <w:p w:rsidR="002D07A0" w:rsidRPr="00037A34" w:rsidRDefault="002D07A0" w:rsidP="00037A34">
            <w:pPr>
              <w:tabs>
                <w:tab w:val="left" w:pos="696"/>
                <w:tab w:val="left" w:pos="2884"/>
                <w:tab w:val="left" w:pos="6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грошово-кредитна система;</w:t>
            </w:r>
          </w:p>
          <w:p w:rsidR="002D07A0" w:rsidRPr="00037A34" w:rsidRDefault="002D07A0" w:rsidP="00037A34">
            <w:pPr>
              <w:tabs>
                <w:tab w:val="left" w:pos="696"/>
                <w:tab w:val="left" w:pos="2884"/>
                <w:tab w:val="left" w:pos="6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валютна система;</w:t>
            </w:r>
          </w:p>
          <w:p w:rsidR="002D07A0" w:rsidRPr="00037A34" w:rsidRDefault="002D07A0" w:rsidP="00037A34">
            <w:pPr>
              <w:tabs>
                <w:tab w:val="left" w:pos="696"/>
                <w:tab w:val="left" w:pos="2884"/>
                <w:tab w:val="left" w:pos="61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правильна відповідь відсутня</w:t>
            </w:r>
          </w:p>
          <w:p w:rsidR="002D07A0" w:rsidRPr="00037A34" w:rsidRDefault="002D07A0" w:rsidP="00037A34">
            <w:pPr>
              <w:pStyle w:val="a3"/>
              <w:jc w:val="both"/>
              <w:rPr>
                <w:rFonts w:ascii="Times New Roman" w:eastAsiaTheme="minorHAnsi" w:hAnsi="Times New Roman"/>
                <w:b w:val="0"/>
                <w:bCs w:val="0"/>
                <w:szCs w:val="28"/>
                <w:lang w:eastAsia="en-US"/>
              </w:rPr>
            </w:pP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Тезаврація – це: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0"/>
                <w:tab w:val="left" w:pos="557"/>
                <w:tab w:val="left" w:pos="600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нагромадження фізичними особами золота у вигляді скарбу;</w:t>
            </w:r>
          </w:p>
          <w:p w:rsidR="002D07A0" w:rsidRPr="00037A34" w:rsidRDefault="002D07A0" w:rsidP="00037A34">
            <w:pPr>
              <w:tabs>
                <w:tab w:val="left" w:pos="0"/>
                <w:tab w:val="left" w:pos="557"/>
                <w:tab w:val="left" w:pos="600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перевірка наявності грошових коштів на підприємстві у відповідності зі звітом;</w:t>
            </w:r>
          </w:p>
          <w:p w:rsidR="002D07A0" w:rsidRPr="00037A34" w:rsidRDefault="002D07A0" w:rsidP="00037A34">
            <w:pPr>
              <w:tabs>
                <w:tab w:val="left" w:pos="0"/>
                <w:tab w:val="left" w:pos="557"/>
                <w:tab w:val="left" w:pos="600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перевищення обов’язкових банківських резервів над вільними;</w:t>
            </w:r>
          </w:p>
          <w:p w:rsidR="002D07A0" w:rsidRPr="00037A34" w:rsidRDefault="002D07A0" w:rsidP="00037A34">
            <w:pPr>
              <w:tabs>
                <w:tab w:val="left" w:pos="0"/>
                <w:tab w:val="left" w:pos="557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немає правильної відповіді;</w:t>
            </w:r>
          </w:p>
          <w:p w:rsidR="002D07A0" w:rsidRPr="00037A34" w:rsidRDefault="002D07A0" w:rsidP="00037A34">
            <w:pPr>
              <w:tabs>
                <w:tab w:val="left" w:pos="0"/>
                <w:tab w:val="left" w:pos="557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всі відповіді правильні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Інфляція – це: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процес стримування зростання грошової маси в обігу;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  <w:t>Б. тривале зростання загального рівня цін, що відображує зниження купівельної спроможності грошової одиниці;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зниження курсу національної грошової одиниці порівняно з іноземними валютами;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підвищення вартості грошової одиниці;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всі відповіді правильні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Грошова реформа – це: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5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реформи, які проводяться державою з метою введення в оборот нової грошової одиниці;</w:t>
            </w:r>
          </w:p>
          <w:p w:rsidR="002D07A0" w:rsidRPr="00037A34" w:rsidRDefault="002D07A0" w:rsidP="00037A34">
            <w:pPr>
              <w:tabs>
                <w:tab w:val="left" w:pos="5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реформи, що проводяться державою з метою зміцнення грошової системи без зміни самої системи;</w:t>
            </w:r>
          </w:p>
          <w:p w:rsidR="002D07A0" w:rsidRPr="00037A34" w:rsidRDefault="002D07A0" w:rsidP="00037A34">
            <w:pPr>
              <w:tabs>
                <w:tab w:val="left" w:pos="5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заходи знецінення грошей;</w:t>
            </w:r>
          </w:p>
          <w:p w:rsidR="002D07A0" w:rsidRPr="00037A34" w:rsidRDefault="002D07A0" w:rsidP="00037A34">
            <w:pPr>
              <w:tabs>
                <w:tab w:val="left" w:pos="5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повне або часткове перетворення грошової системи з метою стабілізації та зміцнення грошового обігу;</w:t>
            </w:r>
          </w:p>
          <w:p w:rsidR="002D07A0" w:rsidRPr="00037A34" w:rsidRDefault="002D07A0" w:rsidP="00037A34">
            <w:pPr>
              <w:tabs>
                <w:tab w:val="left" w:pos="5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правильна відповідь відсутня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 xml:space="preserve">Антиінфляційна політика – </w:t>
            </w:r>
            <w:r w:rsidRPr="00037A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262"/>
                <w:tab w:val="left" w:pos="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А. заходи державного регулювання </w:t>
            </w: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економіки, спрямовані на зниження рівня інфляції;</w:t>
            </w:r>
          </w:p>
          <w:p w:rsidR="002D07A0" w:rsidRPr="00037A34" w:rsidRDefault="002D07A0" w:rsidP="00037A34">
            <w:pPr>
              <w:tabs>
                <w:tab w:val="left" w:pos="459"/>
                <w:tab w:val="left" w:pos="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сукупність заходів держави, направлені на зміну грошової маси, обсягів кредитів, рівня процентних ставок та інших показників грошового обороту та ринку капіталів;</w:t>
            </w:r>
          </w:p>
          <w:p w:rsidR="002D07A0" w:rsidRPr="00037A34" w:rsidRDefault="002D07A0" w:rsidP="00037A34">
            <w:pPr>
              <w:tabs>
                <w:tab w:val="left" w:pos="459"/>
                <w:tab w:val="left" w:pos="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сукупність державних заходів зі стабілізації фінансових ресурсів, їх розподілу та використанню для здійснення державою своїх функцій;</w:t>
            </w:r>
          </w:p>
          <w:p w:rsidR="002D07A0" w:rsidRPr="00037A34" w:rsidRDefault="002D07A0" w:rsidP="00037A34">
            <w:pPr>
              <w:tabs>
                <w:tab w:val="left" w:pos="459"/>
                <w:tab w:val="left" w:pos="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не має правильної відповіді;</w:t>
            </w:r>
          </w:p>
          <w:p w:rsidR="002D07A0" w:rsidRPr="00037A34" w:rsidRDefault="002D07A0" w:rsidP="00037A34">
            <w:pPr>
              <w:tabs>
                <w:tab w:val="left" w:pos="459"/>
                <w:tab w:val="left" w:pos="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Д. всі відповіді правильні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Грошова реформа в Україні відбулася: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6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у серпні 1991 року;</w:t>
            </w:r>
          </w:p>
          <w:p w:rsidR="002D07A0" w:rsidRPr="00037A34" w:rsidRDefault="002D07A0" w:rsidP="00037A34">
            <w:pPr>
              <w:tabs>
                <w:tab w:val="left" w:pos="6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у січні 1992 року;</w:t>
            </w:r>
          </w:p>
          <w:p w:rsidR="002D07A0" w:rsidRPr="00037A34" w:rsidRDefault="002D07A0" w:rsidP="00037A34">
            <w:pPr>
              <w:tabs>
                <w:tab w:val="left" w:pos="6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у вересні 1996 року;</w:t>
            </w:r>
          </w:p>
          <w:p w:rsidR="002D07A0" w:rsidRPr="00037A34" w:rsidRDefault="002D07A0" w:rsidP="00037A34">
            <w:pPr>
              <w:tabs>
                <w:tab w:val="left" w:pos="6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у вересні 1998 року;</w:t>
            </w:r>
          </w:p>
          <w:p w:rsidR="002D07A0" w:rsidRPr="00037A34" w:rsidRDefault="002D07A0" w:rsidP="00037A34">
            <w:pPr>
              <w:tabs>
                <w:tab w:val="left" w:pos="6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правильна відповідь відсутня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Валютний курс – це: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А. ціна, за якою продаються і купуються активи;</w:t>
            </w:r>
          </w:p>
          <w:p w:rsidR="002D07A0" w:rsidRPr="00037A34" w:rsidRDefault="002D07A0" w:rsidP="00037A34">
            <w:pPr>
              <w:tabs>
                <w:tab w:val="left" w:pos="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Б. співвідношення між грошовими одиницями двох країн, що використовується для обміну валют;</w:t>
            </w:r>
          </w:p>
          <w:p w:rsidR="002D07A0" w:rsidRPr="00037A34" w:rsidRDefault="002D07A0" w:rsidP="00037A34">
            <w:pPr>
              <w:tabs>
                <w:tab w:val="left" w:pos="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В. передбачається в договорах купівлі-продажу у зовнішній торгівлі з метою страхування інтересів сторін від різних видів ризику;</w:t>
            </w:r>
          </w:p>
          <w:p w:rsidR="002D07A0" w:rsidRPr="00037A34" w:rsidRDefault="002D07A0" w:rsidP="00037A34">
            <w:pPr>
              <w:tabs>
                <w:tab w:val="left" w:pos="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Г. об’єктивно зумовлений процес утворення регіональних зон, в межах яких забезпечується відносно стабільне співвідношення курсів національних валют;</w:t>
            </w:r>
          </w:p>
          <w:p w:rsidR="002D07A0" w:rsidRPr="00037A34" w:rsidRDefault="002D07A0" w:rsidP="00037A34">
            <w:pPr>
              <w:tabs>
                <w:tab w:val="left" w:pos="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правильна відповідь відсутня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Конвертованість валюти – це: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575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встановлення курсу, пропорція обміну іноземної валюти на валюту даної країни з врахуванням відповідних економічних умов, законодавчих норм і практики;</w:t>
            </w:r>
          </w:p>
          <w:p w:rsidR="002D07A0" w:rsidRPr="00037A34" w:rsidRDefault="002D07A0" w:rsidP="00037A34">
            <w:pPr>
              <w:tabs>
                <w:tab w:val="left" w:pos="575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співвідношення між грошовими одиницями двох країн, яке використовується для обміну валют;</w:t>
            </w:r>
          </w:p>
          <w:p w:rsidR="002D07A0" w:rsidRPr="00037A34" w:rsidRDefault="002D07A0" w:rsidP="00037A34">
            <w:pPr>
              <w:tabs>
                <w:tab w:val="left" w:pos="180"/>
                <w:tab w:val="left" w:pos="575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В. здатність валюти даної країни вільно обмінюватись на валюти інших країн за діючим курсом;</w:t>
            </w:r>
          </w:p>
          <w:p w:rsidR="002D07A0" w:rsidRPr="00037A34" w:rsidRDefault="002D07A0" w:rsidP="00037A34">
            <w:pPr>
              <w:tabs>
                <w:tab w:val="left" w:pos="180"/>
                <w:tab w:val="left" w:pos="575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немає правильної відповіді;</w:t>
            </w:r>
          </w:p>
          <w:p w:rsidR="002D07A0" w:rsidRPr="00037A34" w:rsidRDefault="002D07A0" w:rsidP="00037A34">
            <w:pPr>
              <w:tabs>
                <w:tab w:val="left" w:pos="180"/>
                <w:tab w:val="left" w:pos="575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Д. всі відповіді правильні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 xml:space="preserve">Співвідношення вимог і зобов’язань банку в кожній іноземній валюті та в </w:t>
            </w:r>
            <w:r w:rsidRPr="00037A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кожному банківському металі – це: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24"/>
                <w:tab w:val="left" w:pos="5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А. валютна позиція;</w:t>
            </w:r>
          </w:p>
          <w:p w:rsidR="002D07A0" w:rsidRPr="00037A34" w:rsidRDefault="002D07A0" w:rsidP="00037A34">
            <w:pPr>
              <w:tabs>
                <w:tab w:val="left" w:pos="24"/>
                <w:tab w:val="left" w:pos="5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Б. валютний курс;</w:t>
            </w:r>
          </w:p>
          <w:p w:rsidR="002D07A0" w:rsidRPr="00037A34" w:rsidRDefault="002D07A0" w:rsidP="00037A34">
            <w:pPr>
              <w:tabs>
                <w:tab w:val="left" w:pos="24"/>
                <w:tab w:val="left" w:pos="57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 крос-курс;</w:t>
            </w:r>
          </w:p>
          <w:p w:rsidR="002D07A0" w:rsidRPr="00037A34" w:rsidRDefault="002D07A0" w:rsidP="00037A34">
            <w:pPr>
              <w:tabs>
                <w:tab w:val="left" w:pos="24"/>
                <w:tab w:val="left" w:pos="5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Г. немає правильної відповіді;</w:t>
            </w:r>
          </w:p>
          <w:p w:rsidR="002D07A0" w:rsidRPr="00037A34" w:rsidRDefault="002D07A0" w:rsidP="00037A34">
            <w:pPr>
              <w:tabs>
                <w:tab w:val="left" w:pos="24"/>
                <w:tab w:val="left" w:pos="5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всі відповіді правильні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Система регулювання валютного курсу через придбання та продаж державними органами іноземної валюти за допомогою валютної інтервенції та валютних обмежень: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shd w:val="clear" w:color="auto" w:fill="FFFFFF"/>
              <w:tabs>
                <w:tab w:val="left" w:pos="56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 довгострокова валютна політика;</w:t>
            </w:r>
          </w:p>
          <w:p w:rsidR="002D07A0" w:rsidRPr="00037A34" w:rsidRDefault="002D07A0" w:rsidP="00037A34">
            <w:pPr>
              <w:shd w:val="clear" w:color="auto" w:fill="FFFFFF"/>
              <w:tabs>
                <w:tab w:val="left" w:pos="56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Б. поточна валютна політика;</w:t>
            </w:r>
          </w:p>
          <w:p w:rsidR="002D07A0" w:rsidRPr="00037A34" w:rsidRDefault="002D07A0" w:rsidP="00037A34">
            <w:pPr>
              <w:shd w:val="clear" w:color="auto" w:fill="FFFFFF"/>
              <w:tabs>
                <w:tab w:val="left" w:pos="56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В. валютна </w:t>
            </w:r>
            <w:proofErr w:type="spellStart"/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дивізна</w:t>
            </w:r>
            <w:proofErr w:type="spellEnd"/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політика;</w:t>
            </w:r>
          </w:p>
          <w:p w:rsidR="002D07A0" w:rsidRPr="00037A34" w:rsidRDefault="002D07A0" w:rsidP="00037A34">
            <w:pPr>
              <w:shd w:val="clear" w:color="auto" w:fill="FFFFFF"/>
              <w:tabs>
                <w:tab w:val="left" w:pos="56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 валютна облікова політика;</w:t>
            </w:r>
          </w:p>
          <w:p w:rsidR="002D07A0" w:rsidRPr="00037A34" w:rsidRDefault="002D07A0" w:rsidP="00037A34">
            <w:pPr>
              <w:shd w:val="clear" w:color="auto" w:fill="FFFFFF"/>
              <w:tabs>
                <w:tab w:val="left" w:pos="56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всі відповіді правильні</w:t>
            </w:r>
          </w:p>
          <w:p w:rsidR="002D07A0" w:rsidRPr="00037A34" w:rsidRDefault="002D07A0" w:rsidP="00037A34">
            <w:pPr>
              <w:pStyle w:val="a5"/>
              <w:spacing w:after="0"/>
              <w:ind w:left="0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Хто встановлює граничні розміри маржі за операціями на міжбанківському валютному ринку: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shd w:val="clear" w:color="auto" w:fill="FFFFFF"/>
              <w:tabs>
                <w:tab w:val="left" w:pos="55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 Міжнародний валютний фонд;</w:t>
            </w:r>
          </w:p>
          <w:p w:rsidR="002D07A0" w:rsidRPr="00037A34" w:rsidRDefault="002D07A0" w:rsidP="00037A34">
            <w:pPr>
              <w:shd w:val="clear" w:color="auto" w:fill="FFFFFF"/>
              <w:tabs>
                <w:tab w:val="left" w:pos="55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Б. Національний банк України;</w:t>
            </w:r>
          </w:p>
          <w:p w:rsidR="002D07A0" w:rsidRPr="00037A34" w:rsidRDefault="002D07A0" w:rsidP="00037A34">
            <w:pPr>
              <w:shd w:val="clear" w:color="auto" w:fill="FFFFFF"/>
              <w:tabs>
                <w:tab w:val="left" w:pos="55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 Світовий банк;</w:t>
            </w:r>
          </w:p>
          <w:p w:rsidR="002D07A0" w:rsidRPr="00037A34" w:rsidRDefault="002D07A0" w:rsidP="00037A34">
            <w:pPr>
              <w:shd w:val="clear" w:color="auto" w:fill="FFFFFF"/>
              <w:tabs>
                <w:tab w:val="left" w:pos="56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 Міністерство фінансів України;</w:t>
            </w:r>
          </w:p>
          <w:p w:rsidR="002D07A0" w:rsidRPr="00037A34" w:rsidRDefault="002D07A0" w:rsidP="00037A34">
            <w:pPr>
              <w:shd w:val="clear" w:color="auto" w:fill="FFFFFF"/>
              <w:tabs>
                <w:tab w:val="left" w:pos="55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 правильна відповідь відсутня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shd w:val="clear" w:color="auto" w:fill="FFFFFF"/>
              <w:tabs>
                <w:tab w:val="left" w:pos="6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Хто здійснює фінансовий контроль за валютними операціями, що проводяться резидентами і нерезидентами на території України: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 Національний банк України;</w:t>
            </w:r>
          </w:p>
          <w:p w:rsidR="002D07A0" w:rsidRPr="00037A34" w:rsidRDefault="002D07A0" w:rsidP="00037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Б. уповноважені банки;</w:t>
            </w:r>
          </w:p>
          <w:p w:rsidR="002D07A0" w:rsidRPr="00037A34" w:rsidRDefault="002D07A0" w:rsidP="00037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 Державна фіскальна служба України;</w:t>
            </w:r>
          </w:p>
          <w:p w:rsidR="002D07A0" w:rsidRPr="00037A34" w:rsidRDefault="002D07A0" w:rsidP="00037A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Державна аудиторська служба;</w:t>
            </w:r>
          </w:p>
          <w:p w:rsidR="002D07A0" w:rsidRPr="00037A34" w:rsidRDefault="002D07A0" w:rsidP="00037A34">
            <w:pPr>
              <w:shd w:val="clear" w:color="auto" w:fill="FFFFFF"/>
              <w:tabs>
                <w:tab w:val="left" w:pos="62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всі відповіді правильні.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pStyle w:val="2"/>
              <w:ind w:firstLine="0"/>
              <w:rPr>
                <w:szCs w:val="28"/>
                <w:lang w:val="uk-UA"/>
              </w:rPr>
            </w:pPr>
            <w:r w:rsidRPr="00037A34">
              <w:rPr>
                <w:szCs w:val="28"/>
                <w:lang w:val="uk-UA"/>
              </w:rPr>
              <w:t>Дайте визначення крос-курсу: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shd w:val="clear" w:color="auto" w:fill="FFFFFF"/>
              <w:tabs>
                <w:tab w:val="left" w:pos="55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 курс конвертованої валюти до неконвертованої;</w:t>
            </w:r>
          </w:p>
          <w:p w:rsidR="002D07A0" w:rsidRPr="00037A34" w:rsidRDefault="002D07A0" w:rsidP="00037A34">
            <w:pPr>
              <w:shd w:val="clear" w:color="auto" w:fill="FFFFFF"/>
              <w:tabs>
                <w:tab w:val="left" w:pos="55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Б. курс, офіційно встановлений центральним банком;</w:t>
            </w:r>
          </w:p>
          <w:p w:rsidR="002D07A0" w:rsidRPr="00037A34" w:rsidRDefault="002D07A0" w:rsidP="00037A34">
            <w:pPr>
              <w:shd w:val="clear" w:color="auto" w:fill="FFFFFF"/>
              <w:tabs>
                <w:tab w:val="left" w:pos="55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 курс двох валют, установлений за курсами цих валют до третьої валюти;</w:t>
            </w:r>
          </w:p>
          <w:p w:rsidR="002D07A0" w:rsidRPr="00037A34" w:rsidRDefault="002D07A0" w:rsidP="00037A34">
            <w:pPr>
              <w:shd w:val="clear" w:color="auto" w:fill="FFFFFF"/>
              <w:tabs>
                <w:tab w:val="left" w:pos="55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немає правильної відповіді</w:t>
            </w:r>
          </w:p>
          <w:p w:rsidR="002D07A0" w:rsidRPr="00037A34" w:rsidRDefault="002D07A0" w:rsidP="00037A34">
            <w:pPr>
              <w:shd w:val="clear" w:color="auto" w:fill="FFFFFF"/>
              <w:tabs>
                <w:tab w:val="left" w:pos="55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 всі відповіді правильні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pStyle w:val="2"/>
              <w:ind w:firstLine="0"/>
              <w:rPr>
                <w:bCs/>
                <w:szCs w:val="28"/>
              </w:rPr>
            </w:pPr>
            <w:r w:rsidRPr="00037A34">
              <w:rPr>
                <w:szCs w:val="28"/>
                <w:lang w:val="uk-UA"/>
              </w:rPr>
              <w:t>Індивідуальні ліцензії видаються: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shd w:val="clear" w:color="auto" w:fill="FFFFFF"/>
              <w:tabs>
                <w:tab w:val="left" w:pos="55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 резидентам та нерезидентам;</w:t>
            </w:r>
          </w:p>
          <w:p w:rsidR="002D07A0" w:rsidRPr="00037A34" w:rsidRDefault="002D07A0" w:rsidP="00037A34">
            <w:pPr>
              <w:shd w:val="clear" w:color="auto" w:fill="FFFFFF"/>
              <w:tabs>
                <w:tab w:val="left" w:pos="55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Б. домашнім господарствам;</w:t>
            </w:r>
          </w:p>
          <w:p w:rsidR="002D07A0" w:rsidRPr="00037A34" w:rsidRDefault="002D07A0" w:rsidP="00037A34">
            <w:pPr>
              <w:shd w:val="clear" w:color="auto" w:fill="FFFFFF"/>
              <w:tabs>
                <w:tab w:val="left" w:pos="55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 комерційним банкам;</w:t>
            </w:r>
          </w:p>
          <w:p w:rsidR="002D07A0" w:rsidRPr="00037A34" w:rsidRDefault="002D07A0" w:rsidP="00037A34">
            <w:pPr>
              <w:shd w:val="clear" w:color="auto" w:fill="FFFFFF"/>
              <w:tabs>
                <w:tab w:val="left" w:pos="55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 фінансово-кредитним установам;</w:t>
            </w:r>
          </w:p>
          <w:p w:rsidR="002D07A0" w:rsidRPr="00037A34" w:rsidRDefault="002D07A0" w:rsidP="00037A34">
            <w:pPr>
              <w:shd w:val="clear" w:color="auto" w:fill="FFFFFF"/>
              <w:tabs>
                <w:tab w:val="left" w:pos="55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правильна відповідь відсутня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pStyle w:val="2"/>
              <w:ind w:firstLine="0"/>
              <w:rPr>
                <w:bCs/>
                <w:szCs w:val="28"/>
              </w:rPr>
            </w:pPr>
            <w:r w:rsidRPr="00037A34">
              <w:rPr>
                <w:szCs w:val="28"/>
                <w:lang w:val="uk-UA"/>
              </w:rPr>
              <w:t>Якщо рівень процентної ставки за кредитами банків перевищить</w:t>
            </w:r>
            <w:r w:rsidRPr="00037A34">
              <w:rPr>
                <w:i/>
                <w:color w:val="000000"/>
                <w:szCs w:val="28"/>
                <w:lang w:val="uk-UA"/>
              </w:rPr>
              <w:t xml:space="preserve"> </w:t>
            </w:r>
            <w:r w:rsidRPr="00037A34">
              <w:rPr>
                <w:szCs w:val="28"/>
                <w:lang w:val="uk-UA"/>
              </w:rPr>
              <w:t>облікову ставку НБУ, як це вплине на грошово-кредитний мультиплікатор: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56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 збільшить;</w:t>
            </w:r>
          </w:p>
          <w:p w:rsidR="002D07A0" w:rsidRPr="00037A34" w:rsidRDefault="002D07A0" w:rsidP="00037A34">
            <w:pPr>
              <w:tabs>
                <w:tab w:val="left" w:pos="56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Б. зменшить;</w:t>
            </w:r>
          </w:p>
          <w:p w:rsidR="002D07A0" w:rsidRPr="00037A34" w:rsidRDefault="002D07A0" w:rsidP="00037A34">
            <w:pPr>
              <w:tabs>
                <w:tab w:val="left" w:pos="56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В. не вплине; </w:t>
            </w:r>
          </w:p>
          <w:p w:rsidR="002D07A0" w:rsidRPr="00037A34" w:rsidRDefault="002D07A0" w:rsidP="00037A34">
            <w:pPr>
              <w:tabs>
                <w:tab w:val="left" w:pos="56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немає правильної відповіді;</w:t>
            </w:r>
          </w:p>
          <w:p w:rsidR="002D07A0" w:rsidRPr="00037A34" w:rsidRDefault="002D07A0" w:rsidP="00037A34">
            <w:pPr>
              <w:tabs>
                <w:tab w:val="left" w:pos="56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всі відповіді правильні</w:t>
            </w:r>
          </w:p>
          <w:p w:rsidR="002D07A0" w:rsidRPr="00037A34" w:rsidRDefault="002D07A0" w:rsidP="00037A34">
            <w:pPr>
              <w:pStyle w:val="3"/>
              <w:ind w:left="0" w:firstLine="0"/>
              <w:rPr>
                <w:bCs/>
                <w:sz w:val="28"/>
                <w:szCs w:val="28"/>
              </w:rPr>
            </w:pP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pStyle w:val="2"/>
              <w:ind w:firstLine="0"/>
              <w:rPr>
                <w:bCs/>
                <w:szCs w:val="28"/>
              </w:rPr>
            </w:pPr>
            <w:r w:rsidRPr="00037A34">
              <w:rPr>
                <w:szCs w:val="28"/>
                <w:lang w:val="uk-UA"/>
              </w:rPr>
              <w:t>Якщо комерційні банки очікують збільшення процента за депозитами, як це вплине на грошово-кредитний мультиплікатор: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24"/>
                <w:tab w:val="left" w:pos="564"/>
                <w:tab w:val="left" w:pos="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 збільшить;</w:t>
            </w: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2D07A0" w:rsidRPr="00037A34" w:rsidRDefault="002D07A0" w:rsidP="00037A34">
            <w:pPr>
              <w:tabs>
                <w:tab w:val="left" w:pos="24"/>
                <w:tab w:val="left" w:pos="564"/>
                <w:tab w:val="left" w:pos="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Б. зменшить;</w:t>
            </w: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2D07A0" w:rsidRPr="00037A34" w:rsidRDefault="002D07A0" w:rsidP="00037A34">
            <w:pPr>
              <w:tabs>
                <w:tab w:val="left" w:pos="24"/>
                <w:tab w:val="left" w:pos="564"/>
                <w:tab w:val="left" w:pos="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В. не змінить; </w:t>
            </w:r>
          </w:p>
          <w:p w:rsidR="002D07A0" w:rsidRPr="00037A34" w:rsidRDefault="002D07A0" w:rsidP="00037A34">
            <w:pPr>
              <w:tabs>
                <w:tab w:val="left" w:pos="24"/>
                <w:tab w:val="left" w:pos="564"/>
                <w:tab w:val="left" w:pos="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немає правильної відповіді;</w:t>
            </w:r>
          </w:p>
          <w:p w:rsidR="002D07A0" w:rsidRPr="00037A34" w:rsidRDefault="002D07A0" w:rsidP="00037A34">
            <w:pPr>
              <w:tabs>
                <w:tab w:val="left" w:pos="24"/>
                <w:tab w:val="left" w:pos="564"/>
                <w:tab w:val="left" w:pos="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всі відповіді правильні</w:t>
            </w:r>
          </w:p>
          <w:p w:rsidR="002D07A0" w:rsidRPr="00037A34" w:rsidRDefault="002D07A0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pStyle w:val="2"/>
              <w:ind w:firstLine="0"/>
              <w:rPr>
                <w:bCs/>
                <w:szCs w:val="28"/>
              </w:rPr>
            </w:pPr>
            <w:r w:rsidRPr="00037A34">
              <w:rPr>
                <w:szCs w:val="28"/>
                <w:lang w:val="uk-UA"/>
              </w:rPr>
              <w:t>Активами Національного банку України є: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 золотовалютні резерви, цінні папери уряду, банкноти та монети в обігу;</w:t>
            </w:r>
          </w:p>
          <w:p w:rsidR="002D07A0" w:rsidRPr="00037A34" w:rsidRDefault="002D07A0" w:rsidP="00037A34">
            <w:pPr>
              <w:tabs>
                <w:tab w:val="left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Б. внутрішній державний борг, золотовалютні резерви, цінні папери уряду, кредити комерційним банкам та іншим позичальникам;</w:t>
            </w:r>
          </w:p>
          <w:p w:rsidR="002D07A0" w:rsidRPr="00037A34" w:rsidRDefault="002D07A0" w:rsidP="00037A34">
            <w:pPr>
              <w:tabs>
                <w:tab w:val="left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 кошти уряду та інших клієнтів, банкноти та монети в обігу золотовалютні резерви;</w:t>
            </w:r>
          </w:p>
          <w:p w:rsidR="002D07A0" w:rsidRPr="00037A34" w:rsidRDefault="002D07A0" w:rsidP="00037A34">
            <w:pPr>
              <w:tabs>
                <w:tab w:val="left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кредити банкам та іншим позичальникам, кошти банків, кошти уряду та інших клієнтів;</w:t>
            </w:r>
          </w:p>
          <w:p w:rsidR="002D07A0" w:rsidRPr="00037A34" w:rsidRDefault="002D07A0" w:rsidP="00037A34">
            <w:pPr>
              <w:tabs>
                <w:tab w:val="left" w:pos="644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 правильна відповідь відсутня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pStyle w:val="2"/>
              <w:ind w:firstLine="0"/>
              <w:rPr>
                <w:bCs/>
                <w:szCs w:val="28"/>
                <w:lang w:val="uk-UA"/>
              </w:rPr>
            </w:pPr>
            <w:r w:rsidRPr="00037A34">
              <w:rPr>
                <w:szCs w:val="28"/>
                <w:lang w:val="uk-UA"/>
              </w:rPr>
              <w:t>Пасивами Національного банку України є: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 xml:space="preserve">А. власний капітал, </w:t>
            </w: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золотовалютні резерви, </w:t>
            </w: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зобов’язання перед МВФ;</w:t>
            </w:r>
          </w:p>
          <w:p w:rsidR="002D07A0" w:rsidRPr="00037A34" w:rsidRDefault="002D07A0" w:rsidP="00037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 xml:space="preserve">Б. зобов’язання перед МВФ, власний капітал, </w:t>
            </w: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кошти банків, кошти уряду та інших клієнтів;</w:t>
            </w:r>
          </w:p>
          <w:p w:rsidR="002D07A0" w:rsidRPr="00037A34" w:rsidRDefault="002D07A0" w:rsidP="00037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 внутрішній державний борг, золотовалютні резерви, цінні папери уряду;</w:t>
            </w:r>
          </w:p>
          <w:p w:rsidR="002D07A0" w:rsidRPr="00037A34" w:rsidRDefault="002D07A0" w:rsidP="00037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 xml:space="preserve">Г. банкноти та монети в обігу, </w:t>
            </w: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кредити банкам та іншим позичальникам, внутрішній державний борг;</w:t>
            </w:r>
          </w:p>
          <w:p w:rsidR="002D07A0" w:rsidRPr="00037A34" w:rsidRDefault="002D07A0" w:rsidP="00037A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всі відповіді вірні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pStyle w:val="2"/>
              <w:ind w:firstLine="0"/>
              <w:rPr>
                <w:bCs/>
                <w:szCs w:val="28"/>
                <w:lang w:val="uk-UA"/>
              </w:rPr>
            </w:pPr>
            <w:r w:rsidRPr="00037A34">
              <w:rPr>
                <w:szCs w:val="28"/>
                <w:lang w:val="uk-UA"/>
              </w:rPr>
              <w:t xml:space="preserve">Хто першим почав досліджувати роль грошей за схемою: </w:t>
            </w:r>
            <w:proofErr w:type="spellStart"/>
            <w:r w:rsidRPr="00037A34">
              <w:rPr>
                <w:szCs w:val="28"/>
                <w:lang w:val="uk-UA"/>
              </w:rPr>
              <w:t>гроші–процент–інвестиції–виробництво</w:t>
            </w:r>
            <w:proofErr w:type="spellEnd"/>
            <w:r w:rsidRPr="00037A34">
              <w:rPr>
                <w:szCs w:val="28"/>
                <w:lang w:val="uk-UA"/>
              </w:rPr>
              <w:t>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0"/>
                <w:tab w:val="left" w:pos="609"/>
                <w:tab w:val="left" w:pos="2744"/>
                <w:tab w:val="left" w:pos="4928"/>
                <w:tab w:val="left" w:pos="739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А. К. Маркс;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09"/>
                <w:tab w:val="left" w:pos="2744"/>
                <w:tab w:val="left" w:pos="4928"/>
                <w:tab w:val="left" w:pos="739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А. Маршал;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09"/>
                <w:tab w:val="left" w:pos="2744"/>
                <w:tab w:val="left" w:pos="4928"/>
                <w:tab w:val="left" w:pos="739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Дж. М. Кейнс;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09"/>
                <w:tab w:val="left" w:pos="2744"/>
                <w:tab w:val="left" w:pos="4928"/>
                <w:tab w:val="left" w:pos="739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М. </w:t>
            </w:r>
            <w:proofErr w:type="spellStart"/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Фрідман</w:t>
            </w:r>
            <w:proofErr w:type="spellEnd"/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09"/>
                <w:tab w:val="left" w:pos="2744"/>
                <w:tab w:val="left" w:pos="4928"/>
                <w:tab w:val="left" w:pos="7391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Д. правильна відповідь відсутня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pStyle w:val="2"/>
              <w:ind w:firstLine="0"/>
              <w:rPr>
                <w:szCs w:val="28"/>
                <w:lang w:val="uk-UA"/>
              </w:rPr>
            </w:pPr>
            <w:r w:rsidRPr="00037A34">
              <w:rPr>
                <w:szCs w:val="28"/>
                <w:lang w:val="uk-UA"/>
              </w:rPr>
              <w:t xml:space="preserve">Представники </w:t>
            </w:r>
            <w:proofErr w:type="spellStart"/>
            <w:r w:rsidRPr="00037A34">
              <w:rPr>
                <w:szCs w:val="28"/>
                <w:lang w:val="uk-UA"/>
              </w:rPr>
              <w:t>металістичної</w:t>
            </w:r>
            <w:proofErr w:type="spellEnd"/>
            <w:r w:rsidRPr="00037A34">
              <w:rPr>
                <w:szCs w:val="28"/>
                <w:lang w:val="uk-UA"/>
              </w:rPr>
              <w:t xml:space="preserve"> теорії ототожнюють грошовий обіг з: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0"/>
                <w:tab w:val="left" w:pos="57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А. бартером;</w:t>
            </w:r>
          </w:p>
          <w:p w:rsidR="002D07A0" w:rsidRPr="00037A34" w:rsidRDefault="002D07A0" w:rsidP="00037A34">
            <w:pPr>
              <w:tabs>
                <w:tab w:val="left" w:pos="0"/>
                <w:tab w:val="left" w:pos="57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Б. товарним обігом;</w:t>
            </w:r>
          </w:p>
          <w:p w:rsidR="002D07A0" w:rsidRPr="00037A34" w:rsidRDefault="002D07A0" w:rsidP="00037A34">
            <w:pPr>
              <w:tabs>
                <w:tab w:val="left" w:pos="0"/>
                <w:tab w:val="left" w:pos="57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В. грошовим обігом;</w:t>
            </w:r>
          </w:p>
          <w:p w:rsidR="002D07A0" w:rsidRPr="00037A34" w:rsidRDefault="002D07A0" w:rsidP="00037A34">
            <w:pPr>
              <w:tabs>
                <w:tab w:val="left" w:pos="0"/>
                <w:tab w:val="left" w:pos="57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Г. товарно-грошовим обігом;</w:t>
            </w:r>
          </w:p>
          <w:p w:rsidR="002D07A0" w:rsidRPr="00037A34" w:rsidRDefault="002D07A0" w:rsidP="00037A34">
            <w:pPr>
              <w:tabs>
                <w:tab w:val="left" w:pos="0"/>
                <w:tab w:val="left" w:pos="57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правильна відповідь відсутня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pStyle w:val="2"/>
              <w:ind w:firstLine="0"/>
              <w:rPr>
                <w:bCs/>
                <w:szCs w:val="28"/>
                <w:lang w:val="uk-UA"/>
              </w:rPr>
            </w:pPr>
            <w:r w:rsidRPr="00037A34">
              <w:rPr>
                <w:szCs w:val="28"/>
                <w:lang w:val="uk-UA"/>
              </w:rPr>
              <w:t>Яка з теорій грошей стверджувала, що золото і срібло вже за своєю природою є грошима: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0"/>
                <w:tab w:val="lef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А. кількісна теорія;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Б. монетарна теорія;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В. </w:t>
            </w:r>
            <w:proofErr w:type="spellStart"/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металістична</w:t>
            </w:r>
            <w:proofErr w:type="spellEnd"/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теорія;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Г. номіналістична теорія;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iCs/>
                <w:sz w:val="28"/>
                <w:szCs w:val="28"/>
              </w:rPr>
              <w:t>Д. всі відповіді вірні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pStyle w:val="2"/>
              <w:ind w:firstLine="0"/>
              <w:rPr>
                <w:bCs/>
                <w:szCs w:val="28"/>
              </w:rPr>
            </w:pPr>
            <w:r w:rsidRPr="00037A34">
              <w:rPr>
                <w:szCs w:val="28"/>
                <w:lang w:val="uk-UA"/>
              </w:rPr>
              <w:t>Яка з теорій стверджує, що гроші – це продукт державної влади: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0"/>
                <w:tab w:val="lef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А. монетарна теорія;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Б. кількісна теорія;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В. номіналістична теорія;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Г. правильна відповідь відсутня;</w:t>
            </w:r>
          </w:p>
          <w:p w:rsidR="002D07A0" w:rsidRPr="00037A34" w:rsidRDefault="002D07A0" w:rsidP="00037A3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всі відповіді правильні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pStyle w:val="2"/>
              <w:ind w:firstLine="0"/>
              <w:rPr>
                <w:bCs/>
                <w:szCs w:val="28"/>
              </w:rPr>
            </w:pPr>
            <w:r w:rsidRPr="00037A34">
              <w:rPr>
                <w:szCs w:val="28"/>
                <w:lang w:val="uk-UA"/>
              </w:rPr>
              <w:t xml:space="preserve">Що вважали грошима представники </w:t>
            </w:r>
            <w:proofErr w:type="spellStart"/>
            <w:r w:rsidRPr="00037A34">
              <w:rPr>
                <w:szCs w:val="28"/>
                <w:lang w:val="uk-UA"/>
              </w:rPr>
              <w:t>металістичної</w:t>
            </w:r>
            <w:proofErr w:type="spellEnd"/>
            <w:r w:rsidRPr="00037A34">
              <w:rPr>
                <w:szCs w:val="28"/>
                <w:lang w:val="uk-UA"/>
              </w:rPr>
              <w:t xml:space="preserve"> теорії: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А. паперові гроші;</w:t>
            </w:r>
          </w:p>
          <w:p w:rsidR="002D07A0" w:rsidRPr="00037A34" w:rsidRDefault="002D07A0" w:rsidP="00037A3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Б. електронні гроші;</w:t>
            </w:r>
          </w:p>
          <w:p w:rsidR="002D07A0" w:rsidRPr="00037A34" w:rsidRDefault="002D07A0" w:rsidP="00037A3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В. золото та срібло;</w:t>
            </w:r>
          </w:p>
          <w:p w:rsidR="002D07A0" w:rsidRPr="00037A34" w:rsidRDefault="002D07A0" w:rsidP="00037A3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Г. золото та мідь;</w:t>
            </w:r>
          </w:p>
          <w:p w:rsidR="002D07A0" w:rsidRPr="00037A34" w:rsidRDefault="002D07A0" w:rsidP="00037A3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iCs/>
                <w:sz w:val="28"/>
                <w:szCs w:val="28"/>
              </w:rPr>
              <w:t>Д. всі відповіді вірні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pStyle w:val="2"/>
              <w:ind w:firstLine="0"/>
              <w:rPr>
                <w:bCs/>
                <w:szCs w:val="28"/>
                <w:lang w:val="uk-UA"/>
              </w:rPr>
            </w:pPr>
            <w:r w:rsidRPr="00037A34">
              <w:rPr>
                <w:szCs w:val="28"/>
                <w:lang w:val="uk-UA"/>
              </w:rPr>
              <w:t xml:space="preserve">У </w:t>
            </w:r>
            <w:proofErr w:type="spellStart"/>
            <w:r w:rsidRPr="00037A34">
              <w:rPr>
                <w:szCs w:val="28"/>
                <w:lang w:val="uk-UA"/>
              </w:rPr>
              <w:t>металістичній</w:t>
            </w:r>
            <w:proofErr w:type="spellEnd"/>
            <w:r w:rsidRPr="00037A34">
              <w:rPr>
                <w:szCs w:val="28"/>
                <w:lang w:val="uk-UA"/>
              </w:rPr>
              <w:t xml:space="preserve"> теорії вартість товару замінювали: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А. споживчою вартістю;</w:t>
            </w:r>
          </w:p>
          <w:p w:rsidR="002D07A0" w:rsidRPr="00037A34" w:rsidRDefault="002D07A0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Б. міновою вартістю;</w:t>
            </w:r>
          </w:p>
          <w:p w:rsidR="002D07A0" w:rsidRPr="00037A34" w:rsidRDefault="002D07A0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В. ціновою вартістю;</w:t>
            </w:r>
          </w:p>
          <w:p w:rsidR="002D07A0" w:rsidRPr="00037A34" w:rsidRDefault="002D07A0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Г. правильної відповіді немає;</w:t>
            </w:r>
          </w:p>
          <w:p w:rsidR="002D07A0" w:rsidRPr="00037A34" w:rsidRDefault="002D07A0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всі відповіді правильні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pStyle w:val="2"/>
              <w:ind w:firstLine="0"/>
              <w:rPr>
                <w:bCs/>
                <w:szCs w:val="28"/>
                <w:lang w:val="uk-UA"/>
              </w:rPr>
            </w:pPr>
            <w:r w:rsidRPr="00037A34">
              <w:rPr>
                <w:szCs w:val="28"/>
                <w:lang w:val="uk-UA"/>
              </w:rPr>
              <w:t>З якою вартістю К. Маркс ототожнював такий специфічний товар як гроші: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0"/>
                <w:tab w:val="left" w:pos="65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А. споживчою вартістю;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5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Б. міновою вартістю;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5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В. ціновою вартістю;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5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Г. правильної відповіді немає;</w:t>
            </w:r>
          </w:p>
          <w:p w:rsidR="002D07A0" w:rsidRPr="00037A34" w:rsidRDefault="002D07A0" w:rsidP="00037A3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всі відповіді правильні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pStyle w:val="2"/>
              <w:ind w:firstLine="0"/>
              <w:rPr>
                <w:bCs/>
                <w:szCs w:val="28"/>
                <w:lang w:val="uk-UA"/>
              </w:rPr>
            </w:pPr>
            <w:r w:rsidRPr="00037A34">
              <w:rPr>
                <w:szCs w:val="28"/>
                <w:lang w:val="uk-UA"/>
              </w:rPr>
              <w:t>Карл Маркс вважав, що вартість товару, крім своєї матеріальної цінності включає: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А. абстрактну працю;</w:t>
            </w:r>
          </w:p>
          <w:p w:rsidR="002D07A0" w:rsidRPr="00037A34" w:rsidRDefault="002D07A0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Б. продуктивність праці;</w:t>
            </w:r>
          </w:p>
          <w:p w:rsidR="002D07A0" w:rsidRPr="00037A34" w:rsidRDefault="002D07A0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В. виробничі витрати;</w:t>
            </w:r>
          </w:p>
          <w:p w:rsidR="002D07A0" w:rsidRPr="00037A34" w:rsidRDefault="002D07A0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Г. всі відповіді правильні;</w:t>
            </w:r>
          </w:p>
          <w:p w:rsidR="002D07A0" w:rsidRPr="00037A34" w:rsidRDefault="002D07A0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Д. немає правильної відповіді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pStyle w:val="2"/>
              <w:ind w:firstLine="0"/>
              <w:rPr>
                <w:bCs/>
                <w:szCs w:val="28"/>
                <w:lang w:val="uk-UA"/>
              </w:rPr>
            </w:pPr>
            <w:r w:rsidRPr="00037A34">
              <w:rPr>
                <w:szCs w:val="28"/>
                <w:lang w:val="uk-UA"/>
              </w:rPr>
              <w:t>Який закон був вперше сформований Карлом Марксом: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А. закон заміщення;</w:t>
            </w:r>
          </w:p>
          <w:p w:rsidR="002D07A0" w:rsidRPr="00037A34" w:rsidRDefault="002D07A0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Б. закон відсоткової ставки;</w:t>
            </w:r>
          </w:p>
          <w:p w:rsidR="002D07A0" w:rsidRPr="00037A34" w:rsidRDefault="002D07A0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В. закон грошового обігу;</w:t>
            </w:r>
          </w:p>
          <w:p w:rsidR="002D07A0" w:rsidRPr="00037A34" w:rsidRDefault="002D07A0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Г. правильної відповіді немає;</w:t>
            </w:r>
          </w:p>
          <w:p w:rsidR="002D07A0" w:rsidRPr="00037A34" w:rsidRDefault="002D07A0" w:rsidP="00037A3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всі відповіді правильні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pStyle w:val="a7"/>
              <w:ind w:firstLine="0"/>
              <w:rPr>
                <w:bCs/>
                <w:sz w:val="28"/>
                <w:szCs w:val="28"/>
                <w:lang w:val="uk-UA"/>
              </w:rPr>
            </w:pPr>
            <w:r w:rsidRPr="00037A34">
              <w:rPr>
                <w:sz w:val="28"/>
                <w:szCs w:val="28"/>
                <w:lang w:val="uk-UA"/>
              </w:rPr>
              <w:t>Який з принципів відіграє важливу роль у захисті від кредитних ризиків: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строковість передачі коштів кредитором позичальнику;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</w:t>
            </w:r>
            <w:proofErr w:type="spellStart"/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поверненість</w:t>
            </w:r>
            <w:proofErr w:type="spellEnd"/>
            <w:r w:rsidRPr="00037A34">
              <w:rPr>
                <w:rFonts w:ascii="Times New Roman" w:hAnsi="Times New Roman" w:cs="Times New Roman"/>
                <w:sz w:val="28"/>
                <w:szCs w:val="28"/>
              </w:rPr>
              <w:t xml:space="preserve"> позичальником коштів кредитору в повному обсязі;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забезпеченість позички;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платність користування позиченими коштами;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правильна відповідь відсутня</w:t>
            </w:r>
          </w:p>
        </w:tc>
      </w:tr>
      <w:tr w:rsidR="002D07A0" w:rsidRPr="00702B70" w:rsidTr="0013415F">
        <w:tc>
          <w:tcPr>
            <w:tcW w:w="775" w:type="dxa"/>
          </w:tcPr>
          <w:p w:rsidR="002D07A0" w:rsidRPr="003320D3" w:rsidRDefault="002D07A0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D07A0" w:rsidRPr="00037A34" w:rsidRDefault="002D07A0" w:rsidP="00037A34">
            <w:pPr>
              <w:pStyle w:val="a7"/>
              <w:ind w:firstLine="0"/>
              <w:rPr>
                <w:bCs/>
                <w:sz w:val="28"/>
                <w:szCs w:val="28"/>
                <w:lang w:val="uk-UA"/>
              </w:rPr>
            </w:pPr>
            <w:r w:rsidRPr="00037A34">
              <w:rPr>
                <w:sz w:val="28"/>
                <w:szCs w:val="28"/>
                <w:lang w:val="uk-UA"/>
              </w:rPr>
              <w:t>З якою метою банки надають кредит:</w:t>
            </w:r>
          </w:p>
        </w:tc>
        <w:tc>
          <w:tcPr>
            <w:tcW w:w="5670" w:type="dxa"/>
          </w:tcPr>
          <w:p w:rsidR="002D07A0" w:rsidRPr="00037A34" w:rsidRDefault="002D07A0" w:rsidP="00037A34">
            <w:pPr>
              <w:tabs>
                <w:tab w:val="left" w:pos="0"/>
                <w:tab w:val="left" w:pos="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ефективне використання кредиту;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отримання прибутку у вигляді позичкового відсотка;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задоволення потреб позичальника;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отримання комісійної винагороди за користування кредитом;</w:t>
            </w:r>
          </w:p>
          <w:p w:rsidR="002D07A0" w:rsidRPr="00037A34" w:rsidRDefault="002D07A0" w:rsidP="00037A34">
            <w:pPr>
              <w:tabs>
                <w:tab w:val="left" w:pos="0"/>
                <w:tab w:val="left" w:pos="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правильна відповідь відсутня</w:t>
            </w:r>
          </w:p>
        </w:tc>
      </w:tr>
      <w:tr w:rsidR="002F2FAA" w:rsidRPr="00702B70" w:rsidTr="0013415F">
        <w:tc>
          <w:tcPr>
            <w:tcW w:w="775" w:type="dxa"/>
          </w:tcPr>
          <w:p w:rsidR="002F2FAA" w:rsidRPr="003320D3" w:rsidRDefault="002F2FAA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F2FAA" w:rsidRPr="00037A34" w:rsidRDefault="002F2FAA" w:rsidP="00037A34">
            <w:pPr>
              <w:pStyle w:val="a7"/>
              <w:ind w:firstLine="0"/>
              <w:rPr>
                <w:bCs/>
                <w:sz w:val="28"/>
                <w:szCs w:val="28"/>
                <w:lang w:val="uk-UA"/>
              </w:rPr>
            </w:pPr>
            <w:r w:rsidRPr="00037A34">
              <w:rPr>
                <w:sz w:val="28"/>
                <w:szCs w:val="28"/>
                <w:lang w:val="uk-UA"/>
              </w:rPr>
              <w:t>Кредит – це:</w:t>
            </w:r>
          </w:p>
        </w:tc>
        <w:tc>
          <w:tcPr>
            <w:tcW w:w="5670" w:type="dxa"/>
          </w:tcPr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А. економічні відносини, що виникають між кредитором і позичальником з приводу одержання останніми позички в грошовій або товарній формі на певних умовах;</w:t>
            </w:r>
          </w:p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рух позикового капіталу від позичальника до кредитора на принципі зворотності;</w:t>
            </w:r>
          </w:p>
          <w:p w:rsidR="002F2FAA" w:rsidRPr="00037A34" w:rsidRDefault="002F2FAA" w:rsidP="00037A34">
            <w:pPr>
              <w:tabs>
                <w:tab w:val="left" w:pos="0"/>
                <w:tab w:val="left" w:pos="18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комісійна послуга банку;</w:t>
            </w:r>
          </w:p>
          <w:p w:rsidR="002F2FAA" w:rsidRPr="00037A34" w:rsidRDefault="002F2FAA" w:rsidP="00037A34">
            <w:pPr>
              <w:tabs>
                <w:tab w:val="left" w:pos="0"/>
                <w:tab w:val="left" w:pos="18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 економічні відносини, що виникають між кредитором і позичальником з приводу </w:t>
            </w: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одержання останніми позички лише в грошовій формі на певних умовах;</w:t>
            </w:r>
          </w:p>
          <w:p w:rsidR="002F2FAA" w:rsidRPr="00037A34" w:rsidRDefault="002F2FAA" w:rsidP="00037A34">
            <w:pPr>
              <w:tabs>
                <w:tab w:val="left" w:pos="0"/>
                <w:tab w:val="left" w:pos="18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всі відповіді вірні</w:t>
            </w:r>
          </w:p>
        </w:tc>
      </w:tr>
      <w:tr w:rsidR="002F2FAA" w:rsidRPr="00702B70" w:rsidTr="0013415F">
        <w:tc>
          <w:tcPr>
            <w:tcW w:w="775" w:type="dxa"/>
          </w:tcPr>
          <w:p w:rsidR="002F2FAA" w:rsidRPr="003320D3" w:rsidRDefault="002F2FAA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F2FAA" w:rsidRPr="00037A34" w:rsidRDefault="002F2FAA" w:rsidP="00037A34">
            <w:pPr>
              <w:pStyle w:val="a7"/>
              <w:ind w:firstLine="0"/>
              <w:rPr>
                <w:bCs/>
                <w:sz w:val="28"/>
                <w:szCs w:val="28"/>
                <w:lang w:val="uk-UA"/>
              </w:rPr>
            </w:pPr>
            <w:r w:rsidRPr="00037A34">
              <w:rPr>
                <w:sz w:val="28"/>
                <w:szCs w:val="28"/>
                <w:lang w:val="uk-UA"/>
              </w:rPr>
              <w:t>Банківський кредит – це:</w:t>
            </w:r>
          </w:p>
        </w:tc>
        <w:tc>
          <w:tcPr>
            <w:tcW w:w="5670" w:type="dxa"/>
          </w:tcPr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будь-яке зобов’язання банку надати певну суму грошей, будь-яка гарантія, будь-яке зобов’язання придбати право вимоги боргу, будь-яке продовження строку погашення боргу, яке надано в обмін на зобов’язання боржника щодо повернення заборгованої суми, а також на зобов’язання на сплату процентів та інших зборів з такої суми;</w:t>
            </w:r>
          </w:p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кредит банків при обслуговуванні платіжного обороту, який надається векселедержателю;</w:t>
            </w:r>
          </w:p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кредит одних підприємців іншим під гарантію банків, до якого звертаються коли постачальник невпевнений у платоспроможності покупця;</w:t>
            </w:r>
          </w:p>
          <w:p w:rsidR="002F2FAA" w:rsidRPr="00037A34" w:rsidRDefault="002F2FAA" w:rsidP="00037A34">
            <w:pPr>
              <w:tabs>
                <w:tab w:val="left" w:pos="0"/>
                <w:tab w:val="left" w:pos="18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короткостроковий кредит під заставу рухомого майна, яке швидко реалізується;</w:t>
            </w:r>
          </w:p>
          <w:p w:rsidR="002F2FAA" w:rsidRPr="00037A34" w:rsidRDefault="002F2FAA" w:rsidP="00037A34">
            <w:pPr>
              <w:tabs>
                <w:tab w:val="left" w:pos="0"/>
                <w:tab w:val="left" w:pos="18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правильна відповідь відсутня</w:t>
            </w:r>
          </w:p>
        </w:tc>
      </w:tr>
      <w:tr w:rsidR="002F2FAA" w:rsidRPr="00702B70" w:rsidTr="0013415F">
        <w:tc>
          <w:tcPr>
            <w:tcW w:w="775" w:type="dxa"/>
          </w:tcPr>
          <w:p w:rsidR="002F2FAA" w:rsidRPr="003320D3" w:rsidRDefault="002F2FAA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F2FAA" w:rsidRPr="00037A34" w:rsidRDefault="002F2FAA" w:rsidP="00037A34">
            <w:pPr>
              <w:pStyle w:val="a7"/>
              <w:ind w:firstLine="0"/>
              <w:rPr>
                <w:bCs/>
                <w:sz w:val="28"/>
                <w:szCs w:val="28"/>
                <w:lang w:val="uk-UA"/>
              </w:rPr>
            </w:pPr>
            <w:r w:rsidRPr="00037A34">
              <w:rPr>
                <w:sz w:val="28"/>
                <w:szCs w:val="28"/>
                <w:lang w:val="uk-UA"/>
              </w:rPr>
              <w:t>Комерційний кредит – це:</w:t>
            </w:r>
          </w:p>
        </w:tc>
        <w:tc>
          <w:tcPr>
            <w:tcW w:w="5670" w:type="dxa"/>
          </w:tcPr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це гарантійна послуга комерційних банків, покликана компенсувати різні види ризику господарських партнерів клієнта;</w:t>
            </w:r>
          </w:p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bCs/>
                <w:sz w:val="28"/>
                <w:szCs w:val="28"/>
              </w:rPr>
              <w:t>Б. кредит, що надається у товарній формі продавцями покупцям у вигляді відстрочки платежу за продані товари і оформляється векселем;</w:t>
            </w:r>
          </w:p>
          <w:p w:rsidR="002F2FAA" w:rsidRPr="00037A34" w:rsidRDefault="002F2FAA" w:rsidP="00037A34">
            <w:pPr>
              <w:tabs>
                <w:tab w:val="left" w:pos="0"/>
                <w:tab w:val="left" w:pos="18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кредит комерційних банків своїм клієнтам (</w:t>
            </w:r>
            <w:proofErr w:type="spellStart"/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векселедателю</w:t>
            </w:r>
            <w:proofErr w:type="spellEnd"/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2F2FAA" w:rsidRPr="00037A34" w:rsidRDefault="002F2FAA" w:rsidP="00037A34">
            <w:pPr>
              <w:tabs>
                <w:tab w:val="left" w:pos="0"/>
                <w:tab w:val="left" w:pos="18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всі відповіді правильні;</w:t>
            </w:r>
          </w:p>
          <w:p w:rsidR="002F2FAA" w:rsidRPr="00037A34" w:rsidRDefault="002F2FAA" w:rsidP="00037A34">
            <w:pPr>
              <w:tabs>
                <w:tab w:val="left" w:pos="0"/>
                <w:tab w:val="left" w:pos="18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немає правильної відповіді</w:t>
            </w:r>
          </w:p>
        </w:tc>
      </w:tr>
      <w:tr w:rsidR="002F2FAA" w:rsidRPr="00702B70" w:rsidTr="0013415F">
        <w:tc>
          <w:tcPr>
            <w:tcW w:w="775" w:type="dxa"/>
          </w:tcPr>
          <w:p w:rsidR="002F2FAA" w:rsidRPr="003320D3" w:rsidRDefault="002F2FAA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F2FAA" w:rsidRPr="00037A34" w:rsidRDefault="002F2FAA" w:rsidP="00037A34">
            <w:pPr>
              <w:pStyle w:val="a3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037A34">
              <w:rPr>
                <w:rFonts w:ascii="Times New Roman" w:hAnsi="Times New Roman"/>
                <w:b w:val="0"/>
                <w:szCs w:val="28"/>
              </w:rPr>
              <w:t>Переуступка майна на термін повної амортизації або близький до періоду повної амортизації – це:</w:t>
            </w:r>
          </w:p>
        </w:tc>
        <w:tc>
          <w:tcPr>
            <w:tcW w:w="5670" w:type="dxa"/>
          </w:tcPr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оперативний лізинг;</w:t>
            </w:r>
          </w:p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фінансовий лізинг;</w:t>
            </w:r>
          </w:p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відновлювальний лізинг;</w:t>
            </w:r>
          </w:p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чистий лізинг;</w:t>
            </w:r>
          </w:p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правильна відповідь відсутня</w:t>
            </w:r>
          </w:p>
        </w:tc>
      </w:tr>
      <w:tr w:rsidR="002F2FAA" w:rsidRPr="00702B70" w:rsidTr="0013415F">
        <w:tc>
          <w:tcPr>
            <w:tcW w:w="775" w:type="dxa"/>
          </w:tcPr>
          <w:p w:rsidR="002F2FAA" w:rsidRPr="003320D3" w:rsidRDefault="002F2FAA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F2FAA" w:rsidRPr="00037A34" w:rsidRDefault="002F2FAA" w:rsidP="00037A34">
            <w:pPr>
              <w:pStyle w:val="a3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037A34">
              <w:rPr>
                <w:rFonts w:ascii="Times New Roman" w:hAnsi="Times New Roman"/>
                <w:b w:val="0"/>
                <w:szCs w:val="28"/>
              </w:rPr>
              <w:t>Довгострокові цінні папери, що випускаються банками під забезпечення нерухомим майном (земля, виробничі будівлі, житлові будинки, споруди, квартири та інші об’єкти ), а також приносять твердий дохід – це:</w:t>
            </w:r>
          </w:p>
        </w:tc>
        <w:tc>
          <w:tcPr>
            <w:tcW w:w="5670" w:type="dxa"/>
          </w:tcPr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іпотечні облігації;</w:t>
            </w:r>
          </w:p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державні облігації;</w:t>
            </w:r>
          </w:p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іпотечні векселі;</w:t>
            </w:r>
          </w:p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закладна;</w:t>
            </w:r>
          </w:p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всі відповіді правильні</w:t>
            </w:r>
          </w:p>
          <w:p w:rsidR="002F2FAA" w:rsidRPr="00037A34" w:rsidRDefault="002F2FAA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2FAA" w:rsidRPr="00702B70" w:rsidTr="0013415F">
        <w:tc>
          <w:tcPr>
            <w:tcW w:w="775" w:type="dxa"/>
          </w:tcPr>
          <w:p w:rsidR="002F2FAA" w:rsidRPr="003320D3" w:rsidRDefault="002F2FAA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F2FAA" w:rsidRPr="00037A34" w:rsidRDefault="002F2FAA" w:rsidP="00037A34">
            <w:pPr>
              <w:pStyle w:val="a3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037A34">
              <w:rPr>
                <w:rFonts w:ascii="Times New Roman" w:hAnsi="Times New Roman"/>
                <w:b w:val="0"/>
                <w:szCs w:val="28"/>
              </w:rPr>
              <w:t xml:space="preserve">Процентна ставка, за якою </w:t>
            </w:r>
            <w:r w:rsidRPr="00037A34">
              <w:rPr>
                <w:rFonts w:ascii="Times New Roman" w:hAnsi="Times New Roman"/>
                <w:b w:val="0"/>
                <w:szCs w:val="28"/>
              </w:rPr>
              <w:lastRenderedPageBreak/>
              <w:t>Національний банк України надає банкам на визначений строк кредити рефінансування:</w:t>
            </w:r>
          </w:p>
        </w:tc>
        <w:tc>
          <w:tcPr>
            <w:tcW w:w="5670" w:type="dxa"/>
          </w:tcPr>
          <w:p w:rsidR="002F2FAA" w:rsidRPr="00037A34" w:rsidRDefault="002F2FAA" w:rsidP="00037A34">
            <w:pPr>
              <w:shd w:val="clear" w:color="auto" w:fill="FFFFFF"/>
              <w:tabs>
                <w:tab w:val="left" w:pos="0"/>
                <w:tab w:val="left" w:pos="566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А. ставка рефінансування;</w:t>
            </w:r>
          </w:p>
          <w:p w:rsidR="002F2FAA" w:rsidRPr="00037A34" w:rsidRDefault="002F2FAA" w:rsidP="00037A34">
            <w:pPr>
              <w:shd w:val="clear" w:color="auto" w:fill="FFFFFF"/>
              <w:tabs>
                <w:tab w:val="left" w:pos="0"/>
                <w:tab w:val="left" w:pos="566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Б. дисконтна ставка;</w:t>
            </w:r>
          </w:p>
          <w:p w:rsidR="002F2FAA" w:rsidRPr="00037A34" w:rsidRDefault="002F2FAA" w:rsidP="00037A34">
            <w:pPr>
              <w:shd w:val="clear" w:color="auto" w:fill="FFFFFF"/>
              <w:tabs>
                <w:tab w:val="left" w:pos="0"/>
                <w:tab w:val="left" w:pos="566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 облікова ставка;</w:t>
            </w:r>
          </w:p>
          <w:p w:rsidR="002F2FAA" w:rsidRPr="00037A34" w:rsidRDefault="002F2FAA" w:rsidP="00037A34">
            <w:pPr>
              <w:shd w:val="clear" w:color="auto" w:fill="FFFFFF"/>
              <w:tabs>
                <w:tab w:val="left" w:pos="0"/>
                <w:tab w:val="left" w:pos="542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 правильна відповідь відсутня;</w:t>
            </w:r>
          </w:p>
          <w:p w:rsidR="002F2FAA" w:rsidRPr="00037A34" w:rsidRDefault="002F2FAA" w:rsidP="00037A34">
            <w:pPr>
              <w:shd w:val="clear" w:color="auto" w:fill="FFFFFF"/>
              <w:tabs>
                <w:tab w:val="left" w:pos="0"/>
                <w:tab w:val="left" w:pos="542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 всі відповіді вірно</w:t>
            </w:r>
          </w:p>
        </w:tc>
      </w:tr>
      <w:tr w:rsidR="002F2FAA" w:rsidRPr="00702B70" w:rsidTr="0013415F">
        <w:tc>
          <w:tcPr>
            <w:tcW w:w="775" w:type="dxa"/>
          </w:tcPr>
          <w:p w:rsidR="002F2FAA" w:rsidRPr="003320D3" w:rsidRDefault="002F2FAA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F2FAA" w:rsidRPr="00037A34" w:rsidRDefault="002F2FAA" w:rsidP="00037A34">
            <w:pPr>
              <w:pStyle w:val="a3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037A34">
              <w:rPr>
                <w:rFonts w:ascii="Times New Roman" w:hAnsi="Times New Roman"/>
                <w:b w:val="0"/>
                <w:szCs w:val="28"/>
              </w:rPr>
              <w:t>Різниця між процентними ставками, які виплачуються на звичайні цінні папери, і ставками на державні цінні папери називається:</w:t>
            </w:r>
          </w:p>
        </w:tc>
        <w:tc>
          <w:tcPr>
            <w:tcW w:w="5670" w:type="dxa"/>
          </w:tcPr>
          <w:p w:rsidR="002F2FAA" w:rsidRPr="00037A34" w:rsidRDefault="002F2FAA" w:rsidP="00037A34">
            <w:pPr>
              <w:shd w:val="clear" w:color="auto" w:fill="FFFFFF"/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 ризиковою ставкою;</w:t>
            </w:r>
          </w:p>
          <w:p w:rsidR="002F2FAA" w:rsidRPr="00037A34" w:rsidRDefault="002F2FAA" w:rsidP="00037A34">
            <w:pPr>
              <w:shd w:val="clear" w:color="auto" w:fill="FFFFFF"/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Б. ризиковою премією;</w:t>
            </w:r>
          </w:p>
          <w:p w:rsidR="002F2FAA" w:rsidRPr="00037A34" w:rsidRDefault="002F2FAA" w:rsidP="00037A34">
            <w:pPr>
              <w:shd w:val="clear" w:color="auto" w:fill="FFFFFF"/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 доходом від процентної ставки;</w:t>
            </w:r>
          </w:p>
          <w:p w:rsidR="002F2FAA" w:rsidRPr="00037A34" w:rsidRDefault="002F2FAA" w:rsidP="00037A34">
            <w:pPr>
              <w:shd w:val="clear" w:color="auto" w:fill="FFFFFF"/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 збитками від процентної ставки;</w:t>
            </w:r>
          </w:p>
          <w:p w:rsidR="002F2FAA" w:rsidRPr="00037A34" w:rsidRDefault="002F2FAA" w:rsidP="00037A34">
            <w:pPr>
              <w:shd w:val="clear" w:color="auto" w:fill="FFFFFF"/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 правильна відповідь відсутня</w:t>
            </w:r>
          </w:p>
        </w:tc>
      </w:tr>
      <w:tr w:rsidR="002F2FAA" w:rsidRPr="00702B70" w:rsidTr="0013415F">
        <w:tc>
          <w:tcPr>
            <w:tcW w:w="775" w:type="dxa"/>
          </w:tcPr>
          <w:p w:rsidR="002F2FAA" w:rsidRPr="003320D3" w:rsidRDefault="002F2FAA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F2FAA" w:rsidRPr="00037A34" w:rsidRDefault="002F2FAA" w:rsidP="00037A34">
            <w:pPr>
              <w:pStyle w:val="a3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037A34">
              <w:rPr>
                <w:rFonts w:ascii="Times New Roman" w:hAnsi="Times New Roman"/>
                <w:b w:val="0"/>
                <w:szCs w:val="28"/>
              </w:rPr>
              <w:t>Різниця між курсами продавця та покупця – це:</w:t>
            </w:r>
          </w:p>
        </w:tc>
        <w:tc>
          <w:tcPr>
            <w:tcW w:w="5670" w:type="dxa"/>
          </w:tcPr>
          <w:p w:rsidR="002F2FAA" w:rsidRPr="00037A34" w:rsidRDefault="002F2FAA" w:rsidP="00037A34">
            <w:pPr>
              <w:shd w:val="clear" w:color="auto" w:fill="FFFFFF"/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 маржа;</w:t>
            </w:r>
          </w:p>
          <w:p w:rsidR="002F2FAA" w:rsidRPr="00037A34" w:rsidRDefault="002F2FAA" w:rsidP="00037A34">
            <w:pPr>
              <w:shd w:val="clear" w:color="auto" w:fill="FFFFFF"/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крос-курс</w:t>
            </w: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F2FAA" w:rsidRPr="00037A34" w:rsidRDefault="002F2FAA" w:rsidP="00037A34">
            <w:pPr>
              <w:shd w:val="clear" w:color="auto" w:fill="FFFFFF"/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В. курс </w:t>
            </w:r>
            <w:proofErr w:type="spellStart"/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спот</w:t>
            </w:r>
            <w:proofErr w:type="spellEnd"/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F2FAA" w:rsidRPr="00037A34" w:rsidRDefault="002F2FAA" w:rsidP="00037A34">
            <w:pPr>
              <w:shd w:val="clear" w:color="auto" w:fill="FFFFFF"/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 всі відповіді правильні;</w:t>
            </w:r>
          </w:p>
          <w:p w:rsidR="002F2FAA" w:rsidRPr="00037A34" w:rsidRDefault="002F2FAA" w:rsidP="00037A34">
            <w:pPr>
              <w:shd w:val="clear" w:color="auto" w:fill="FFFFFF"/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 немає правильної відповіді</w:t>
            </w:r>
          </w:p>
        </w:tc>
      </w:tr>
      <w:tr w:rsidR="002F2FAA" w:rsidRPr="00702B70" w:rsidTr="0013415F">
        <w:tc>
          <w:tcPr>
            <w:tcW w:w="775" w:type="dxa"/>
          </w:tcPr>
          <w:p w:rsidR="002F2FAA" w:rsidRPr="003320D3" w:rsidRDefault="002F2FAA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F2FAA" w:rsidRPr="00037A34" w:rsidRDefault="002F2FAA" w:rsidP="00037A34">
            <w:pPr>
              <w:pStyle w:val="a3"/>
              <w:jc w:val="both"/>
              <w:rPr>
                <w:rFonts w:ascii="Times New Roman" w:hAnsi="Times New Roman"/>
                <w:b w:val="0"/>
                <w:szCs w:val="28"/>
              </w:rPr>
            </w:pPr>
            <w:proofErr w:type="spellStart"/>
            <w:r w:rsidRPr="00037A34">
              <w:rPr>
                <w:rFonts w:ascii="Times New Roman" w:hAnsi="Times New Roman"/>
                <w:b w:val="0"/>
                <w:bCs w:val="0"/>
                <w:color w:val="000000"/>
                <w:szCs w:val="28"/>
                <w:lang w:val="ru-RU"/>
              </w:rPr>
              <w:t>Визначте</w:t>
            </w:r>
            <w:proofErr w:type="spellEnd"/>
            <w:r w:rsidRPr="00037A34">
              <w:rPr>
                <w:rFonts w:ascii="Times New Roman" w:hAnsi="Times New Roman"/>
                <w:b w:val="0"/>
                <w:bCs w:val="0"/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Pr="00037A34">
              <w:rPr>
                <w:rFonts w:ascii="Times New Roman" w:hAnsi="Times New Roman"/>
                <w:b w:val="0"/>
                <w:bCs w:val="0"/>
                <w:color w:val="000000"/>
                <w:szCs w:val="28"/>
                <w:lang w:val="ru-RU"/>
              </w:rPr>
              <w:t>критерій</w:t>
            </w:r>
            <w:proofErr w:type="spellEnd"/>
            <w:r w:rsidRPr="00037A34">
              <w:rPr>
                <w:rFonts w:ascii="Times New Roman" w:hAnsi="Times New Roman"/>
                <w:b w:val="0"/>
                <w:bCs w:val="0"/>
                <w:color w:val="000000"/>
                <w:szCs w:val="28"/>
                <w:lang w:val="ru-RU"/>
              </w:rPr>
              <w:t xml:space="preserve">, </w:t>
            </w:r>
            <w:proofErr w:type="spellStart"/>
            <w:r w:rsidRPr="00037A34">
              <w:rPr>
                <w:rFonts w:ascii="Times New Roman" w:hAnsi="Times New Roman"/>
                <w:b w:val="0"/>
                <w:bCs w:val="0"/>
                <w:color w:val="000000"/>
                <w:szCs w:val="28"/>
                <w:lang w:val="ru-RU"/>
              </w:rPr>
              <w:t>який</w:t>
            </w:r>
            <w:proofErr w:type="spellEnd"/>
            <w:r w:rsidRPr="00037A34">
              <w:rPr>
                <w:rFonts w:ascii="Times New Roman" w:hAnsi="Times New Roman"/>
                <w:b w:val="0"/>
                <w:bCs w:val="0"/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Pr="00037A34">
              <w:rPr>
                <w:rFonts w:ascii="Times New Roman" w:hAnsi="Times New Roman"/>
                <w:b w:val="0"/>
                <w:bCs w:val="0"/>
                <w:color w:val="000000"/>
                <w:szCs w:val="28"/>
                <w:lang w:val="ru-RU"/>
              </w:rPr>
              <w:t>лежить</w:t>
            </w:r>
            <w:proofErr w:type="spellEnd"/>
            <w:r w:rsidRPr="00037A34">
              <w:rPr>
                <w:rFonts w:ascii="Times New Roman" w:hAnsi="Times New Roman"/>
                <w:b w:val="0"/>
                <w:bCs w:val="0"/>
                <w:color w:val="000000"/>
                <w:szCs w:val="28"/>
                <w:lang w:val="ru-RU"/>
              </w:rPr>
              <w:t xml:space="preserve"> </w:t>
            </w:r>
            <w:proofErr w:type="gramStart"/>
            <w:r w:rsidRPr="00037A34">
              <w:rPr>
                <w:rFonts w:ascii="Times New Roman" w:hAnsi="Times New Roman"/>
                <w:b w:val="0"/>
                <w:bCs w:val="0"/>
                <w:color w:val="000000"/>
                <w:szCs w:val="28"/>
                <w:lang w:val="ru-RU"/>
              </w:rPr>
              <w:t>в</w:t>
            </w:r>
            <w:proofErr w:type="gramEnd"/>
            <w:r w:rsidRPr="00037A34">
              <w:rPr>
                <w:rFonts w:ascii="Times New Roman" w:hAnsi="Times New Roman"/>
                <w:b w:val="0"/>
                <w:bCs w:val="0"/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Pr="00037A34">
              <w:rPr>
                <w:rFonts w:ascii="Times New Roman" w:hAnsi="Times New Roman"/>
                <w:b w:val="0"/>
                <w:bCs w:val="0"/>
                <w:color w:val="000000"/>
                <w:szCs w:val="28"/>
                <w:lang w:val="ru-RU"/>
              </w:rPr>
              <w:t>основі</w:t>
            </w:r>
            <w:proofErr w:type="spellEnd"/>
            <w:r w:rsidRPr="00037A34">
              <w:rPr>
                <w:rFonts w:ascii="Times New Roman" w:hAnsi="Times New Roman"/>
                <w:b w:val="0"/>
                <w:bCs w:val="0"/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Pr="00037A34">
              <w:rPr>
                <w:rFonts w:ascii="Times New Roman" w:hAnsi="Times New Roman"/>
                <w:b w:val="0"/>
                <w:bCs w:val="0"/>
                <w:color w:val="000000"/>
                <w:szCs w:val="28"/>
                <w:lang w:val="ru-RU"/>
              </w:rPr>
              <w:t>поділу</w:t>
            </w:r>
            <w:proofErr w:type="spellEnd"/>
            <w:r w:rsidRPr="00037A34">
              <w:rPr>
                <w:rFonts w:ascii="Times New Roman" w:hAnsi="Times New Roman"/>
                <w:b w:val="0"/>
                <w:bCs w:val="0"/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Pr="00037A34">
              <w:rPr>
                <w:rFonts w:ascii="Times New Roman" w:hAnsi="Times New Roman"/>
                <w:b w:val="0"/>
                <w:bCs w:val="0"/>
                <w:color w:val="000000"/>
                <w:szCs w:val="28"/>
                <w:lang w:val="ru-RU"/>
              </w:rPr>
              <w:t>посередників</w:t>
            </w:r>
            <w:proofErr w:type="spellEnd"/>
            <w:r w:rsidRPr="00037A34">
              <w:rPr>
                <w:rFonts w:ascii="Times New Roman" w:hAnsi="Times New Roman"/>
                <w:b w:val="0"/>
                <w:bCs w:val="0"/>
                <w:color w:val="000000"/>
                <w:szCs w:val="28"/>
                <w:lang w:val="ru-RU"/>
              </w:rPr>
              <w:t xml:space="preserve"> на банки </w:t>
            </w:r>
            <w:proofErr w:type="spellStart"/>
            <w:r w:rsidRPr="00037A34">
              <w:rPr>
                <w:rFonts w:ascii="Times New Roman" w:hAnsi="Times New Roman"/>
                <w:b w:val="0"/>
                <w:bCs w:val="0"/>
                <w:color w:val="000000"/>
                <w:szCs w:val="28"/>
                <w:lang w:val="ru-RU"/>
              </w:rPr>
              <w:t>і</w:t>
            </w:r>
            <w:proofErr w:type="spellEnd"/>
            <w:r w:rsidRPr="00037A34">
              <w:rPr>
                <w:rFonts w:ascii="Times New Roman" w:hAnsi="Times New Roman"/>
                <w:b w:val="0"/>
                <w:bCs w:val="0"/>
                <w:color w:val="000000"/>
                <w:szCs w:val="28"/>
                <w:lang w:val="ru-RU"/>
              </w:rPr>
              <w:t xml:space="preserve"> на </w:t>
            </w:r>
            <w:proofErr w:type="spellStart"/>
            <w:r w:rsidRPr="00037A34">
              <w:rPr>
                <w:rFonts w:ascii="Times New Roman" w:hAnsi="Times New Roman"/>
                <w:b w:val="0"/>
                <w:bCs w:val="0"/>
                <w:color w:val="000000"/>
                <w:szCs w:val="28"/>
                <w:lang w:val="ru-RU"/>
              </w:rPr>
              <w:t>небанківські</w:t>
            </w:r>
            <w:proofErr w:type="spellEnd"/>
            <w:r w:rsidRPr="00037A34">
              <w:rPr>
                <w:rFonts w:ascii="Times New Roman" w:hAnsi="Times New Roman"/>
                <w:b w:val="0"/>
                <w:bCs w:val="0"/>
                <w:color w:val="000000"/>
                <w:szCs w:val="28"/>
                <w:lang w:val="ru-RU"/>
              </w:rPr>
              <w:t xml:space="preserve"> </w:t>
            </w:r>
            <w:proofErr w:type="spellStart"/>
            <w:r w:rsidRPr="00037A34">
              <w:rPr>
                <w:rFonts w:ascii="Times New Roman" w:hAnsi="Times New Roman"/>
                <w:b w:val="0"/>
                <w:bCs w:val="0"/>
                <w:color w:val="000000"/>
                <w:szCs w:val="28"/>
                <w:lang w:val="ru-RU"/>
              </w:rPr>
              <w:t>фінансово-кредитні</w:t>
            </w:r>
            <w:proofErr w:type="spellEnd"/>
            <w:r w:rsidRPr="00037A34">
              <w:rPr>
                <w:rFonts w:ascii="Times New Roman" w:hAnsi="Times New Roman"/>
                <w:b w:val="0"/>
                <w:bCs w:val="0"/>
                <w:color w:val="000000"/>
                <w:szCs w:val="28"/>
                <w:lang w:val="ru-RU"/>
              </w:rPr>
              <w:t xml:space="preserve"> установи:</w:t>
            </w:r>
          </w:p>
        </w:tc>
        <w:tc>
          <w:tcPr>
            <w:tcW w:w="5670" w:type="dxa"/>
          </w:tcPr>
          <w:p w:rsidR="002F2FAA" w:rsidRPr="00037A34" w:rsidRDefault="002F2FAA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 банки приймають кошти в депозити, а небанківські установи – ні;</w:t>
            </w:r>
          </w:p>
          <w:p w:rsidR="002F2FAA" w:rsidRPr="00037A34" w:rsidRDefault="002F2FAA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Б. банки надають клієнтам короткострокові позички, а небанківські установи – ні;</w:t>
            </w:r>
          </w:p>
          <w:p w:rsidR="002F2FAA" w:rsidRPr="00037A34" w:rsidRDefault="002F2FAA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 банки приймають безпосередню участь у формуванні пропозиції грошей, а небанківські установи – ні;</w:t>
            </w:r>
          </w:p>
          <w:p w:rsidR="002F2FAA" w:rsidRPr="00037A34" w:rsidRDefault="002F2FAA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немає правильної відповіді;</w:t>
            </w:r>
          </w:p>
          <w:p w:rsidR="002F2FAA" w:rsidRPr="00037A34" w:rsidRDefault="002F2FAA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всі відповіді правильні.</w:t>
            </w:r>
          </w:p>
        </w:tc>
      </w:tr>
      <w:tr w:rsidR="002F2FAA" w:rsidRPr="00702B70" w:rsidTr="0013415F">
        <w:tc>
          <w:tcPr>
            <w:tcW w:w="775" w:type="dxa"/>
          </w:tcPr>
          <w:p w:rsidR="002F2FAA" w:rsidRPr="003320D3" w:rsidRDefault="002F2FAA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F2FAA" w:rsidRPr="00037A34" w:rsidRDefault="002F2FAA" w:rsidP="00037A34">
            <w:pPr>
              <w:pStyle w:val="a3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037A34">
              <w:rPr>
                <w:rFonts w:ascii="Times New Roman" w:hAnsi="Times New Roman"/>
                <w:b w:val="0"/>
                <w:szCs w:val="28"/>
              </w:rPr>
              <w:t>Територіально відокремлений структурний підрозділ банку, що не здійснює банківську діяльність – це:</w:t>
            </w:r>
          </w:p>
        </w:tc>
        <w:tc>
          <w:tcPr>
            <w:tcW w:w="5670" w:type="dxa"/>
          </w:tcPr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noProof/>
                <w:sz w:val="28"/>
                <w:szCs w:val="28"/>
              </w:rPr>
              <w:t>А. підрозділ банку;</w:t>
            </w:r>
          </w:p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noProof/>
                <w:sz w:val="28"/>
                <w:szCs w:val="28"/>
              </w:rPr>
              <w:t>Б. представництво банку;</w:t>
            </w:r>
          </w:p>
          <w:p w:rsidR="002F2FAA" w:rsidRPr="00037A34" w:rsidRDefault="002F2FAA" w:rsidP="00037A34">
            <w:pPr>
              <w:tabs>
                <w:tab w:val="left" w:pos="0"/>
                <w:tab w:val="left" w:pos="600"/>
                <w:tab w:val="left" w:pos="216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noProof/>
                <w:sz w:val="28"/>
                <w:szCs w:val="28"/>
              </w:rPr>
              <w:t>В. філія банку;</w:t>
            </w:r>
          </w:p>
          <w:p w:rsidR="002F2FAA" w:rsidRPr="00037A34" w:rsidRDefault="002F2FAA" w:rsidP="00037A34">
            <w:pPr>
              <w:tabs>
                <w:tab w:val="left" w:pos="0"/>
                <w:tab w:val="left" w:pos="600"/>
                <w:tab w:val="left" w:pos="216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noProof/>
                <w:sz w:val="28"/>
                <w:szCs w:val="28"/>
              </w:rPr>
              <w:t>Г. системоутворюючий банк;</w:t>
            </w:r>
          </w:p>
          <w:p w:rsidR="002F2FAA" w:rsidRPr="00037A34" w:rsidRDefault="002F2FAA" w:rsidP="00037A34">
            <w:pPr>
              <w:tabs>
                <w:tab w:val="left" w:pos="0"/>
                <w:tab w:val="left" w:pos="600"/>
                <w:tab w:val="left" w:pos="216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noProof/>
                <w:sz w:val="28"/>
                <w:szCs w:val="28"/>
              </w:rPr>
              <w:t>Д. всі відповіді правильні</w:t>
            </w:r>
          </w:p>
        </w:tc>
      </w:tr>
      <w:tr w:rsidR="002F2FAA" w:rsidRPr="00702B70" w:rsidTr="0013415F">
        <w:tc>
          <w:tcPr>
            <w:tcW w:w="775" w:type="dxa"/>
          </w:tcPr>
          <w:p w:rsidR="002F2FAA" w:rsidRPr="003320D3" w:rsidRDefault="002F2FAA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F2FAA" w:rsidRPr="00037A34" w:rsidRDefault="002F2FAA" w:rsidP="00037A34">
            <w:pPr>
              <w:pStyle w:val="a3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037A34">
              <w:rPr>
                <w:rFonts w:ascii="Times New Roman" w:hAnsi="Times New Roman"/>
                <w:b w:val="0"/>
                <w:szCs w:val="28"/>
              </w:rPr>
              <w:t>Активні операції банків – це:</w:t>
            </w:r>
          </w:p>
        </w:tc>
        <w:tc>
          <w:tcPr>
            <w:tcW w:w="5670" w:type="dxa"/>
          </w:tcPr>
          <w:p w:rsidR="002F2FAA" w:rsidRPr="00037A34" w:rsidRDefault="002F2FAA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операції з купівлі й залученню тимчасово вільних грошових коштів;</w:t>
            </w:r>
          </w:p>
          <w:p w:rsidR="002F2FAA" w:rsidRPr="00037A34" w:rsidRDefault="002F2FAA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операції, спрямовані на розміщення та використання наявних у банку власних та залучених ресурсів з метою одержання прибутку при раціональному розподілі ризиків за окремими видами операцій та підтриманні необхідного рівня ліквідності;</w:t>
            </w:r>
          </w:p>
          <w:p w:rsidR="002F2FAA" w:rsidRPr="00037A34" w:rsidRDefault="002F2FAA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купівлі та продажу цінних паперів;</w:t>
            </w:r>
          </w:p>
          <w:p w:rsidR="002F2FAA" w:rsidRPr="00037A34" w:rsidRDefault="002F2FAA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правильної відповіді немає;</w:t>
            </w:r>
          </w:p>
          <w:p w:rsidR="002F2FAA" w:rsidRPr="00037A34" w:rsidRDefault="002F2FAA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всі відповіді правильні</w:t>
            </w:r>
          </w:p>
        </w:tc>
      </w:tr>
      <w:tr w:rsidR="002F2FAA" w:rsidRPr="00702B70" w:rsidTr="0013415F">
        <w:tc>
          <w:tcPr>
            <w:tcW w:w="775" w:type="dxa"/>
          </w:tcPr>
          <w:p w:rsidR="002F2FAA" w:rsidRPr="003320D3" w:rsidRDefault="002F2FAA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F2FAA" w:rsidRPr="00037A34" w:rsidRDefault="002F2FAA" w:rsidP="00037A34">
            <w:pPr>
              <w:pStyle w:val="a3"/>
              <w:jc w:val="both"/>
              <w:rPr>
                <w:rFonts w:ascii="Times New Roman" w:hAnsi="Times New Roman"/>
                <w:b w:val="0"/>
                <w:szCs w:val="28"/>
              </w:rPr>
            </w:pPr>
            <w:proofErr w:type="spellStart"/>
            <w:r w:rsidRPr="00037A34">
              <w:rPr>
                <w:rFonts w:ascii="Times New Roman" w:hAnsi="Times New Roman"/>
                <w:b w:val="0"/>
                <w:szCs w:val="28"/>
              </w:rPr>
              <w:t>Андеррайтинг</w:t>
            </w:r>
            <w:proofErr w:type="spellEnd"/>
            <w:r w:rsidRPr="00037A34">
              <w:rPr>
                <w:rFonts w:ascii="Times New Roman" w:hAnsi="Times New Roman"/>
                <w:b w:val="0"/>
                <w:szCs w:val="28"/>
              </w:rPr>
              <w:t xml:space="preserve"> це:</w:t>
            </w:r>
          </w:p>
        </w:tc>
        <w:tc>
          <w:tcPr>
            <w:tcW w:w="5670" w:type="dxa"/>
          </w:tcPr>
          <w:p w:rsidR="002F2FAA" w:rsidRPr="00037A34" w:rsidRDefault="002F2FAA" w:rsidP="00037A34">
            <w:pPr>
              <w:shd w:val="clear" w:color="auto" w:fill="FFFFFF"/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 укладення торговцем цінними паперами цивільно-правових договорів (комісії, доручення) щодо цінних паперів від свого імені (від імені іншої особи) за дорученням і за рахунок іншої особи;</w:t>
            </w:r>
          </w:p>
          <w:p w:rsidR="002F2FAA" w:rsidRPr="00037A34" w:rsidRDefault="002F2FAA" w:rsidP="00037A34">
            <w:pPr>
              <w:shd w:val="clear" w:color="auto" w:fill="FFFFFF"/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Б. управління портфелем цінних паперів за дорученням іншої особи;</w:t>
            </w:r>
          </w:p>
          <w:p w:rsidR="002F2FAA" w:rsidRPr="00037A34" w:rsidRDefault="002F2FAA" w:rsidP="00037A34">
            <w:pPr>
              <w:shd w:val="clear" w:color="auto" w:fill="FFFFFF"/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В. розміщення (підписка, продаж) цінних паперів торговцем цінних паперів за дорученням, від імені та за рахунок емітента;</w:t>
            </w:r>
          </w:p>
          <w:p w:rsidR="002F2FAA" w:rsidRPr="00037A34" w:rsidRDefault="002F2FAA" w:rsidP="00037A34">
            <w:pPr>
              <w:shd w:val="clear" w:color="auto" w:fill="FFFFFF"/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 всі відповіді правильні;</w:t>
            </w:r>
          </w:p>
          <w:p w:rsidR="002F2FAA" w:rsidRPr="00037A34" w:rsidRDefault="002F2FAA" w:rsidP="00037A34">
            <w:pPr>
              <w:shd w:val="clear" w:color="auto" w:fill="FFFFFF"/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 правильна відповідь відсутня</w:t>
            </w:r>
          </w:p>
        </w:tc>
      </w:tr>
      <w:tr w:rsidR="002F2FAA" w:rsidRPr="00702B70" w:rsidTr="0013415F">
        <w:tc>
          <w:tcPr>
            <w:tcW w:w="775" w:type="dxa"/>
          </w:tcPr>
          <w:p w:rsidR="002F2FAA" w:rsidRPr="003320D3" w:rsidRDefault="002F2FAA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F2FAA" w:rsidRPr="00037A34" w:rsidRDefault="002F2FAA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Купівля банком у клієнта права на вимогу боргу – це:</w:t>
            </w:r>
          </w:p>
        </w:tc>
        <w:tc>
          <w:tcPr>
            <w:tcW w:w="5670" w:type="dxa"/>
          </w:tcPr>
          <w:p w:rsidR="002F2FAA" w:rsidRPr="00037A34" w:rsidRDefault="002F2FAA" w:rsidP="00037A34">
            <w:pPr>
              <w:tabs>
                <w:tab w:val="left" w:pos="0"/>
                <w:tab w:val="left" w:pos="57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</w:t>
            </w:r>
            <w:proofErr w:type="spellStart"/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фортфейтинг</w:t>
            </w:r>
            <w:proofErr w:type="spellEnd"/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2FAA" w:rsidRPr="00037A34" w:rsidRDefault="002F2FAA" w:rsidP="00037A34">
            <w:pPr>
              <w:tabs>
                <w:tab w:val="left" w:pos="0"/>
                <w:tab w:val="left" w:pos="57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факторинг;</w:t>
            </w:r>
          </w:p>
          <w:p w:rsidR="002F2FAA" w:rsidRPr="00037A34" w:rsidRDefault="002F2FAA" w:rsidP="00037A34">
            <w:pPr>
              <w:tabs>
                <w:tab w:val="left" w:pos="0"/>
                <w:tab w:val="left" w:pos="57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врахування векселів;</w:t>
            </w:r>
          </w:p>
          <w:p w:rsidR="002F2FAA" w:rsidRPr="00037A34" w:rsidRDefault="002F2FAA" w:rsidP="00037A34">
            <w:pPr>
              <w:tabs>
                <w:tab w:val="left" w:pos="0"/>
                <w:tab w:val="left" w:pos="57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гарантія;</w:t>
            </w:r>
          </w:p>
          <w:p w:rsidR="002F2FAA" w:rsidRPr="00037A34" w:rsidRDefault="002F2FAA" w:rsidP="00037A34">
            <w:pPr>
              <w:tabs>
                <w:tab w:val="left" w:pos="0"/>
                <w:tab w:val="left" w:pos="57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правильна відповідь відсутня</w:t>
            </w:r>
          </w:p>
        </w:tc>
      </w:tr>
      <w:tr w:rsidR="002F2FAA" w:rsidRPr="00702B70" w:rsidTr="0013415F">
        <w:tc>
          <w:tcPr>
            <w:tcW w:w="775" w:type="dxa"/>
          </w:tcPr>
          <w:p w:rsidR="002F2FAA" w:rsidRPr="003320D3" w:rsidRDefault="002F2FAA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2F2FAA" w:rsidRPr="00037A34" w:rsidRDefault="002F2FAA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До складу золотовалютних резервів входять:</w:t>
            </w:r>
          </w:p>
        </w:tc>
        <w:tc>
          <w:tcPr>
            <w:tcW w:w="5670" w:type="dxa"/>
          </w:tcPr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монетарне золото;</w:t>
            </w:r>
          </w:p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спеціальні права запозичення;</w:t>
            </w:r>
          </w:p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вільно конвертована валюта у вигляді банкнот, монет, інших платіжних інструментів, а також коштів на рахунках і депозитах в іноземних банках;</w:t>
            </w:r>
          </w:p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 xml:space="preserve">Г. векселі, ноти, облігації (крім емітованих резидентами України), </w:t>
            </w:r>
            <w:proofErr w:type="spellStart"/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номіновані</w:t>
            </w:r>
            <w:proofErr w:type="spellEnd"/>
            <w:r w:rsidRPr="00037A34">
              <w:rPr>
                <w:rFonts w:ascii="Times New Roman" w:hAnsi="Times New Roman" w:cs="Times New Roman"/>
                <w:sz w:val="28"/>
                <w:szCs w:val="28"/>
              </w:rPr>
              <w:t xml:space="preserve"> у вільно конвертованій валюті;</w:t>
            </w:r>
          </w:p>
          <w:p w:rsidR="002F2FAA" w:rsidRPr="00037A34" w:rsidRDefault="002F2FAA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в</w:t>
            </w: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сі відповіді правильні</w:t>
            </w:r>
          </w:p>
        </w:tc>
      </w:tr>
      <w:tr w:rsidR="0086495E" w:rsidRPr="00702B70" w:rsidTr="0013415F">
        <w:tc>
          <w:tcPr>
            <w:tcW w:w="775" w:type="dxa"/>
          </w:tcPr>
          <w:p w:rsidR="0086495E" w:rsidRPr="003320D3" w:rsidRDefault="0086495E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86495E" w:rsidRPr="00037A34" w:rsidRDefault="0086495E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Основні засади грошово-кредитної політики розробляє:</w:t>
            </w:r>
          </w:p>
        </w:tc>
        <w:tc>
          <w:tcPr>
            <w:tcW w:w="5670" w:type="dxa"/>
          </w:tcPr>
          <w:p w:rsidR="0086495E" w:rsidRPr="00037A34" w:rsidRDefault="0086495E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Правління НБУ;</w:t>
            </w:r>
          </w:p>
          <w:p w:rsidR="0086495E" w:rsidRPr="00037A34" w:rsidRDefault="0086495E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Рада НБУ;</w:t>
            </w:r>
          </w:p>
          <w:p w:rsidR="0086495E" w:rsidRPr="00037A34" w:rsidRDefault="0086495E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Кабінет міністрів України;</w:t>
            </w:r>
          </w:p>
          <w:p w:rsidR="0086495E" w:rsidRPr="00037A34" w:rsidRDefault="0086495E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Г. Міністерство фінансів України;</w:t>
            </w:r>
          </w:p>
          <w:p w:rsidR="0086495E" w:rsidRPr="00037A34" w:rsidRDefault="0086495E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Д. правильна відповідь відсутня</w:t>
            </w:r>
          </w:p>
        </w:tc>
      </w:tr>
      <w:tr w:rsidR="0086495E" w:rsidRPr="00702B70" w:rsidTr="0013415F">
        <w:tc>
          <w:tcPr>
            <w:tcW w:w="775" w:type="dxa"/>
          </w:tcPr>
          <w:p w:rsidR="0086495E" w:rsidRPr="003320D3" w:rsidRDefault="0086495E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86495E" w:rsidRPr="00037A34" w:rsidRDefault="0086495E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Розмір статутного капіталу НБУ складає:</w:t>
            </w:r>
          </w:p>
        </w:tc>
        <w:tc>
          <w:tcPr>
            <w:tcW w:w="5670" w:type="dxa"/>
          </w:tcPr>
          <w:p w:rsidR="0086495E" w:rsidRPr="00037A34" w:rsidRDefault="0086495E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А. 10 мільйонів гривень;</w:t>
            </w:r>
          </w:p>
          <w:p w:rsidR="0086495E" w:rsidRPr="00037A34" w:rsidRDefault="0086495E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Б. 10 мільйонів доларів;</w:t>
            </w:r>
          </w:p>
          <w:p w:rsidR="0086495E" w:rsidRPr="00037A34" w:rsidRDefault="0086495E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В. 10 мільйонів євро;</w:t>
            </w:r>
          </w:p>
          <w:p w:rsidR="0086495E" w:rsidRPr="00037A34" w:rsidRDefault="0086495E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Г. 500 млн. </w:t>
            </w:r>
            <w:proofErr w:type="spellStart"/>
            <w:r w:rsidRPr="00037A3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грн</w:t>
            </w:r>
            <w:proofErr w:type="spellEnd"/>
            <w:r w:rsidRPr="00037A3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;</w:t>
            </w:r>
          </w:p>
          <w:p w:rsidR="0086495E" w:rsidRPr="00037A34" w:rsidRDefault="0086495E" w:rsidP="00037A34">
            <w:pPr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Д. </w:t>
            </w:r>
            <w:r w:rsidRPr="00037A3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</w:t>
            </w:r>
            <w:r w:rsidRPr="00037A3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аш варіант відповіді</w:t>
            </w:r>
          </w:p>
        </w:tc>
      </w:tr>
      <w:tr w:rsidR="00037A34" w:rsidRPr="00702B70" w:rsidTr="0013415F">
        <w:tc>
          <w:tcPr>
            <w:tcW w:w="775" w:type="dxa"/>
          </w:tcPr>
          <w:p w:rsidR="00037A34" w:rsidRPr="003320D3" w:rsidRDefault="00037A34" w:rsidP="003320D3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dxa"/>
          </w:tcPr>
          <w:p w:rsidR="00037A34" w:rsidRPr="00037A34" w:rsidRDefault="00037A34" w:rsidP="00037A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Вступ країни в МВФ автоматично забезпечує їй членство у:</w:t>
            </w:r>
          </w:p>
        </w:tc>
        <w:tc>
          <w:tcPr>
            <w:tcW w:w="5670" w:type="dxa"/>
          </w:tcPr>
          <w:p w:rsidR="00037A34" w:rsidRPr="00037A34" w:rsidRDefault="00037A34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А. Міжнародному банку реконструкції та розвитку;</w:t>
            </w:r>
          </w:p>
          <w:p w:rsidR="00037A34" w:rsidRPr="00037A34" w:rsidRDefault="00037A34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Б. Міжнародній агенції розвитку;</w:t>
            </w:r>
          </w:p>
          <w:p w:rsidR="00037A34" w:rsidRPr="00037A34" w:rsidRDefault="00037A34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В. Світовому банку;</w:t>
            </w:r>
          </w:p>
          <w:p w:rsidR="00037A34" w:rsidRPr="00037A34" w:rsidRDefault="00037A34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Г. Правильна відповідь відсутня;</w:t>
            </w:r>
          </w:p>
          <w:p w:rsidR="00037A34" w:rsidRPr="00037A34" w:rsidRDefault="00037A34" w:rsidP="00037A34">
            <w:pPr>
              <w:tabs>
                <w:tab w:val="left" w:pos="0"/>
                <w:tab w:val="left" w:pos="5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7A34">
              <w:rPr>
                <w:rFonts w:ascii="Times New Roman" w:hAnsi="Times New Roman" w:cs="Times New Roman"/>
                <w:sz w:val="28"/>
                <w:szCs w:val="28"/>
              </w:rPr>
              <w:t>Д. власний варіант відповіді</w:t>
            </w:r>
          </w:p>
        </w:tc>
      </w:tr>
    </w:tbl>
    <w:p w:rsidR="00702B70" w:rsidRPr="00702B70" w:rsidRDefault="00702B70"/>
    <w:sectPr w:rsidR="00702B70" w:rsidRPr="00702B70" w:rsidSect="00AE6E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C7922"/>
    <w:multiLevelType w:val="hybridMultilevel"/>
    <w:tmpl w:val="B748F5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2B70"/>
    <w:rsid w:val="00037A34"/>
    <w:rsid w:val="002D07A0"/>
    <w:rsid w:val="002F2FAA"/>
    <w:rsid w:val="003320D3"/>
    <w:rsid w:val="00702B70"/>
    <w:rsid w:val="0086495E"/>
    <w:rsid w:val="00AE6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2B70"/>
    <w:pPr>
      <w:spacing w:after="0" w:line="240" w:lineRule="auto"/>
      <w:jc w:val="center"/>
    </w:pPr>
    <w:rPr>
      <w:rFonts w:ascii="Tahoma" w:eastAsia="Times New Roman" w:hAnsi="Tahoma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702B70"/>
    <w:rPr>
      <w:rFonts w:ascii="Tahoma" w:eastAsia="Times New Roman" w:hAnsi="Tahoma" w:cs="Times New Roman"/>
      <w:b/>
      <w:bCs/>
      <w:sz w:val="28"/>
      <w:szCs w:val="24"/>
      <w:lang w:eastAsia="ru-RU"/>
    </w:rPr>
  </w:style>
  <w:style w:type="paragraph" w:styleId="a5">
    <w:name w:val="Body Text Indent"/>
    <w:basedOn w:val="a"/>
    <w:link w:val="a6"/>
    <w:rsid w:val="002D07A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rsid w:val="002D07A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2D07A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2D07A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3">
    <w:name w:val="Body Text Indent 3"/>
    <w:basedOn w:val="a"/>
    <w:link w:val="30"/>
    <w:rsid w:val="002D07A0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D07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rsid w:val="002D07A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Основной текст Знак"/>
    <w:basedOn w:val="a0"/>
    <w:link w:val="a7"/>
    <w:rsid w:val="002D07A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3320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10647</Words>
  <Characters>6070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</dc:creator>
  <cp:lastModifiedBy>fr</cp:lastModifiedBy>
  <cp:revision>5</cp:revision>
  <dcterms:created xsi:type="dcterms:W3CDTF">2020-11-18T13:02:00Z</dcterms:created>
  <dcterms:modified xsi:type="dcterms:W3CDTF">2020-11-18T13:39:00Z</dcterms:modified>
</cp:coreProperties>
</file>