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65"/>
        <w:gridCol w:w="1837"/>
        <w:gridCol w:w="3940"/>
        <w:gridCol w:w="28"/>
      </w:tblGrid>
      <w:tr w:rsidR="00D84A12" w:rsidTr="00D84A12">
        <w:trPr>
          <w:gridAfter w:val="1"/>
          <w:wAfter w:w="28" w:type="dxa"/>
        </w:trPr>
        <w:tc>
          <w:tcPr>
            <w:tcW w:w="9605" w:type="dxa"/>
            <w:gridSpan w:val="4"/>
          </w:tcPr>
          <w:p w:rsidR="00D84A12" w:rsidRPr="00723DEA" w:rsidRDefault="00D84A12" w:rsidP="00EE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ержавний університет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«Житомирська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політехніка»</w:t>
            </w:r>
          </w:p>
          <w:p w:rsidR="00D84A12" w:rsidRPr="00723DEA" w:rsidRDefault="00D84A12" w:rsidP="00EE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F8">
              <w:rPr>
                <w:rFonts w:ascii="Times New Roman" w:hAnsi="Times New Roman" w:cs="Times New Roman"/>
                <w:sz w:val="28"/>
                <w:szCs w:val="28"/>
              </w:rPr>
              <w:t>Факультет бізнесу та сфери обслуговування</w:t>
            </w:r>
          </w:p>
          <w:p w:rsidR="00D84A12" w:rsidRPr="00723DEA" w:rsidRDefault="00D84A12" w:rsidP="00EE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менеджменту і підприємництва</w:t>
            </w:r>
          </w:p>
          <w:p w:rsidR="00D84A12" w:rsidRPr="00723DEA" w:rsidRDefault="00D84A12" w:rsidP="00EE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076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Підприємництво, торгівля та біржова діяльність</w:t>
            </w:r>
            <w:bookmarkStart w:id="0" w:name="_GoBack"/>
            <w:bookmarkEnd w:id="0"/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4A12" w:rsidRPr="00723DEA" w:rsidRDefault="00D84A12" w:rsidP="00EE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4A12" w:rsidTr="00D84A12">
        <w:trPr>
          <w:gridAfter w:val="1"/>
          <w:wAfter w:w="28" w:type="dxa"/>
        </w:trPr>
        <w:tc>
          <w:tcPr>
            <w:tcW w:w="3828" w:type="dxa"/>
            <w:gridSpan w:val="2"/>
          </w:tcPr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«ЗАТВЕРДЖУЮ»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Проректор з НПР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А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________2020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на засіданні кафедри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менеджменту і підприємництва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 від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авідувач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кафедри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___Т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> р.</w:t>
            </w:r>
          </w:p>
          <w:p w:rsidR="00D84A12" w:rsidRPr="00723DEA" w:rsidRDefault="00D84A12" w:rsidP="00EE3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12" w:rsidTr="00D84A12">
        <w:trPr>
          <w:gridAfter w:val="1"/>
          <w:wAfter w:w="28" w:type="dxa"/>
        </w:trPr>
        <w:tc>
          <w:tcPr>
            <w:tcW w:w="9605" w:type="dxa"/>
            <w:gridSpan w:val="4"/>
          </w:tcPr>
          <w:p w:rsidR="00D84A12" w:rsidRPr="00723DEA" w:rsidRDefault="00D84A12" w:rsidP="00EE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EA">
              <w:rPr>
                <w:rFonts w:ascii="Times New Roman" w:hAnsi="Times New Roman" w:cs="Times New Roman"/>
                <w:sz w:val="28"/>
                <w:szCs w:val="28"/>
              </w:rPr>
              <w:t xml:space="preserve">ТЕСТОВІ ЗАВДАННЯ </w:t>
            </w:r>
          </w:p>
          <w:p w:rsidR="00D84A12" w:rsidRPr="005C3188" w:rsidRDefault="00D84A12" w:rsidP="00EE3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БІРЖОВА ДІЯЛЬНІСТЬ</w:t>
            </w:r>
          </w:p>
          <w:p w:rsidR="00D84A12" w:rsidRPr="00723DEA" w:rsidRDefault="00D84A12" w:rsidP="00EE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FD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  <w:vAlign w:val="center"/>
          </w:tcPr>
          <w:p w:rsidR="000A3FDD" w:rsidRPr="003240F6" w:rsidRDefault="000A3FDD" w:rsidP="0008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3FDD" w:rsidRPr="003240F6" w:rsidRDefault="000A3FDD" w:rsidP="0008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02" w:type="dxa"/>
            <w:gridSpan w:val="2"/>
            <w:vAlign w:val="center"/>
          </w:tcPr>
          <w:p w:rsidR="000A3FDD" w:rsidRPr="003240F6" w:rsidRDefault="000A3FDD" w:rsidP="0008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3963" w:type="dxa"/>
            <w:gridSpan w:val="2"/>
            <w:vAlign w:val="center"/>
          </w:tcPr>
          <w:p w:rsidR="000A3FDD" w:rsidRPr="003240F6" w:rsidRDefault="000A3FDD" w:rsidP="0008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0A3FD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A3FDD" w:rsidRPr="003240F6" w:rsidRDefault="000A3FDD" w:rsidP="0008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2" w:type="dxa"/>
            <w:gridSpan w:val="2"/>
          </w:tcPr>
          <w:p w:rsidR="000A3FDD" w:rsidRPr="003240F6" w:rsidRDefault="007B0CDE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Історично-початковою формою гуртової торгівлі була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3" w:type="dxa"/>
            <w:gridSpan w:val="2"/>
          </w:tcPr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B0CD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B0CD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ярмаркова</w:t>
            </w:r>
            <w:proofErr w:type="spellEnd"/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B0CD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B0CD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караванна</w:t>
            </w:r>
            <w:proofErr w:type="spellEnd"/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B0CD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B0CD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біржова</w:t>
            </w:r>
            <w:proofErr w:type="spellEnd"/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B0CD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CD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ф’ючерсна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3FDD" w:rsidRPr="003240F6" w:rsidRDefault="002F0564" w:rsidP="0055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B0CD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0A3FD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A3FDD" w:rsidRPr="003240F6" w:rsidRDefault="004757EC" w:rsidP="0008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2" w:type="dxa"/>
            <w:gridSpan w:val="2"/>
          </w:tcPr>
          <w:p w:rsidR="004757EC" w:rsidRPr="003240F6" w:rsidRDefault="009961E3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Основними функціями оптової торгівлі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є:</w:t>
            </w:r>
          </w:p>
          <w:p w:rsidR="000A3FDD" w:rsidRPr="003240F6" w:rsidRDefault="000A3FDD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9961E3" w:rsidRPr="003240F6" w:rsidRDefault="002F0564" w:rsidP="009961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1E3" w:rsidRPr="003240F6">
              <w:rPr>
                <w:rFonts w:ascii="Times New Roman" w:hAnsi="Times New Roman" w:cs="Times New Roman"/>
                <w:sz w:val="28"/>
                <w:szCs w:val="28"/>
              </w:rPr>
              <w:t>пакування партій товару і зберігання його;</w:t>
            </w:r>
          </w:p>
          <w:p w:rsidR="009961E3" w:rsidRPr="003240F6" w:rsidRDefault="002F0564" w:rsidP="009961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1E3" w:rsidRPr="003240F6">
              <w:rPr>
                <w:rFonts w:ascii="Times New Roman" w:hAnsi="Times New Roman" w:cs="Times New Roman"/>
                <w:sz w:val="28"/>
                <w:szCs w:val="28"/>
              </w:rPr>
              <w:t>доставка товару до місця призначення;</w:t>
            </w:r>
          </w:p>
          <w:p w:rsidR="009961E3" w:rsidRPr="003240F6" w:rsidRDefault="002F0564" w:rsidP="009961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1E3" w:rsidRPr="003240F6">
              <w:rPr>
                <w:rFonts w:ascii="Times New Roman" w:hAnsi="Times New Roman" w:cs="Times New Roman"/>
                <w:sz w:val="28"/>
                <w:szCs w:val="28"/>
              </w:rPr>
              <w:t>надання клієнтам товарного кредиту;</w:t>
            </w:r>
          </w:p>
          <w:p w:rsidR="004757EC" w:rsidRPr="003240F6" w:rsidRDefault="002F0564" w:rsidP="009961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1E3" w:rsidRPr="003240F6">
              <w:rPr>
                <w:rFonts w:ascii="Times New Roman" w:hAnsi="Times New Roman" w:cs="Times New Roman"/>
                <w:sz w:val="28"/>
                <w:szCs w:val="28"/>
              </w:rPr>
              <w:t>надання орендних послуг;</w:t>
            </w:r>
          </w:p>
          <w:p w:rsidR="000A3FDD" w:rsidRPr="003240F6" w:rsidRDefault="002F0564" w:rsidP="009961E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54F5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всі відповіді вірні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FD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A3FDD" w:rsidRPr="003240F6" w:rsidRDefault="004757EC" w:rsidP="0008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2" w:type="dxa"/>
            <w:gridSpan w:val="2"/>
          </w:tcPr>
          <w:p w:rsidR="000A3FDD" w:rsidRPr="003240F6" w:rsidRDefault="008D7AC0" w:rsidP="008D7AC0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Особливий вид ринкової торгівля товарами (або майном) з індивідуальними властивостями в певних місцях методом публічних торгів, коли продавець, бажаючи отримати максимальний прибуток, використовує пряму конкуренцію декількох (або багатьох) покупців, присутніх на продажу, а покупцем товару стає особа, яка запропонувала найвищу ціну:</w:t>
            </w:r>
          </w:p>
        </w:tc>
        <w:tc>
          <w:tcPr>
            <w:tcW w:w="3963" w:type="dxa"/>
            <w:gridSpan w:val="2"/>
          </w:tcPr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AC0" w:rsidRPr="003240F6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AC0" w:rsidRPr="003240F6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proofErr w:type="spellEnd"/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AC0" w:rsidRPr="003240F6">
              <w:rPr>
                <w:rFonts w:ascii="Times New Roman" w:hAnsi="Times New Roman" w:cs="Times New Roman"/>
                <w:sz w:val="28"/>
                <w:szCs w:val="28"/>
              </w:rPr>
              <w:t>біржа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AC0" w:rsidRPr="003240F6">
              <w:rPr>
                <w:rFonts w:ascii="Times New Roman" w:hAnsi="Times New Roman" w:cs="Times New Roman"/>
                <w:sz w:val="28"/>
                <w:szCs w:val="28"/>
              </w:rPr>
              <w:t>локальна торгівля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3FDD" w:rsidRPr="003240F6" w:rsidRDefault="002F0564" w:rsidP="0008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AC0" w:rsidRPr="003240F6">
              <w:rPr>
                <w:rFonts w:ascii="Times New Roman" w:hAnsi="Times New Roman" w:cs="Times New Roman"/>
                <w:sz w:val="28"/>
                <w:szCs w:val="28"/>
              </w:rPr>
              <w:t>немає вірної відповіді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FD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A3FDD" w:rsidRPr="003240F6" w:rsidRDefault="004757EC" w:rsidP="0008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2" w:type="dxa"/>
            <w:gridSpan w:val="2"/>
          </w:tcPr>
          <w:p w:rsidR="000A3FDD" w:rsidRPr="003240F6" w:rsidRDefault="00CB39C3" w:rsidP="00744A3B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Постійно діючий ринок масових замінних цінностей, який функціонує </w:t>
            </w: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 визначеними правилами, у конкретному місці та призначений час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– це:</w:t>
            </w:r>
          </w:p>
        </w:tc>
        <w:tc>
          <w:tcPr>
            <w:tcW w:w="3963" w:type="dxa"/>
            <w:gridSpan w:val="2"/>
          </w:tcPr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proofErr w:type="spellEnd"/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біржа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7EC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3FDD" w:rsidRPr="003240F6" w:rsidRDefault="002F0564" w:rsidP="008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немає вірної відповіді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FD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A3FDD" w:rsidRPr="003240F6" w:rsidRDefault="004757EC" w:rsidP="0008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2" w:type="dxa"/>
            <w:gridSpan w:val="2"/>
          </w:tcPr>
          <w:p w:rsidR="004757EC" w:rsidRPr="003240F6" w:rsidRDefault="00CB39C3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З організаційної точки зору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біржа </w:t>
            </w:r>
            <w:r w:rsidR="004757EC" w:rsidRPr="003240F6">
              <w:rPr>
                <w:rFonts w:ascii="Times New Roman" w:hAnsi="Times New Roman" w:cs="Times New Roman"/>
                <w:sz w:val="28"/>
                <w:szCs w:val="28"/>
              </w:rPr>
              <w:t>– це:</w:t>
            </w:r>
          </w:p>
          <w:p w:rsidR="000A3FDD" w:rsidRPr="003240F6" w:rsidRDefault="000A3FDD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8534A3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спеціально обладнане «ринкове місце», що надається учасникам біржового торгу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4A3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це організований у певному місці регулярно діючий за встановленими правилами оптовий ринок, на якому здійснюється торгівля за цінами, які офіційно встановлені на основі попиту та пропозиції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4A3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організація, що об’єднує фізичних і юридичних осіб, які володіють відокремленим майном і мають майнові й власні немайнові права й обов’язки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4A3" w:rsidRPr="003240F6" w:rsidRDefault="002F0564" w:rsidP="0008595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оптова торгівля товарами за зразками, стандартами і контрактами на їх поставку в майбутньому, а також валютою, дорогоцінними металами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3FDD" w:rsidRPr="003240F6" w:rsidRDefault="002F0564" w:rsidP="00CB3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C3" w:rsidRPr="003240F6">
              <w:rPr>
                <w:rFonts w:ascii="Times New Roman" w:hAnsi="Times New Roman" w:cs="Times New Roman"/>
                <w:sz w:val="28"/>
                <w:szCs w:val="28"/>
              </w:rPr>
              <w:t>всі відповіді вірні</w:t>
            </w:r>
            <w:r w:rsidR="008534A3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B83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80B83" w:rsidRPr="003240F6" w:rsidRDefault="00980B83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02" w:type="dxa"/>
            <w:gridSpan w:val="2"/>
          </w:tcPr>
          <w:p w:rsidR="00980B83" w:rsidRPr="003240F6" w:rsidRDefault="00980B83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юридичної точки зору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біржа – це:</w:t>
            </w:r>
          </w:p>
        </w:tc>
        <w:tc>
          <w:tcPr>
            <w:tcW w:w="3963" w:type="dxa"/>
            <w:gridSpan w:val="2"/>
          </w:tcPr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спеціально обладнане «ринкове місце», що надається учасникам біржового торгу;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це організований у певному місці регулярно діючий за встановленими правилами оптовий ринок, на якому здійснюється торгівля за цінами, які офіційно встановлені на основі попиту та пропозиції;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організація, що об’єднує фізичних і юридичних осіб, які володіють відокремленим майном і мають майнові й власні немайнові права й обов’язки;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оптова торгівля товарами за зразками, стандартами і 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контрактами на їх поставку в майбутньому, а також валютою, дорогоцінними металами;</w:t>
            </w:r>
          </w:p>
          <w:p w:rsidR="00980B83" w:rsidRPr="003240F6" w:rsidRDefault="002F0564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всі відповіді вірні.</w:t>
            </w:r>
          </w:p>
        </w:tc>
      </w:tr>
      <w:tr w:rsidR="00980B83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80B83" w:rsidRPr="003240F6" w:rsidRDefault="00980B83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02" w:type="dxa"/>
            <w:gridSpan w:val="2"/>
          </w:tcPr>
          <w:p w:rsidR="00980B83" w:rsidRPr="003240F6" w:rsidRDefault="006C08D4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правовим статусом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створені біржі в основному реєструються як:</w:t>
            </w:r>
          </w:p>
        </w:tc>
        <w:tc>
          <w:tcPr>
            <w:tcW w:w="3963" w:type="dxa"/>
            <w:gridSpan w:val="2"/>
          </w:tcPr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акціонерні товариства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командитні товариства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товариства з додатковою відповідальністю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6C08D4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вірні відповіді А і Г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B83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80B83" w:rsidRPr="003240F6" w:rsidRDefault="00980B83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02" w:type="dxa"/>
            <w:gridSpan w:val="2"/>
          </w:tcPr>
          <w:p w:rsidR="00980B83" w:rsidRPr="003240F6" w:rsidRDefault="006C08D4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формою участі відвідувачів у торгах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біржі бувають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3" w:type="dxa"/>
            <w:gridSpan w:val="2"/>
          </w:tcPr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7E" w:rsidRPr="003240F6">
              <w:rPr>
                <w:rFonts w:ascii="Times New Roman" w:hAnsi="Times New Roman" w:cs="Times New Roman"/>
                <w:sz w:val="28"/>
                <w:szCs w:val="28"/>
              </w:rPr>
              <w:t>біржі реального товару, ф’ючерсні, опціонні, змішанні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товарні, фондові, валютні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універсальні, спеціалізовані, вузькоспеціалізовані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публічно-правові, приватні, змішані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B83" w:rsidRPr="003240F6" w:rsidRDefault="002F0564" w:rsidP="00980B8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D4" w:rsidRPr="003240F6">
              <w:rPr>
                <w:rFonts w:ascii="Times New Roman" w:hAnsi="Times New Roman" w:cs="Times New Roman"/>
                <w:sz w:val="28"/>
                <w:szCs w:val="28"/>
              </w:rPr>
              <w:t>відкриті і закриті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B83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80B83" w:rsidRPr="003240F6" w:rsidRDefault="00980B83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02" w:type="dxa"/>
            <w:gridSpan w:val="2"/>
          </w:tcPr>
          <w:p w:rsidR="00980B83" w:rsidRPr="003240F6" w:rsidRDefault="00EE6E32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Залежно від сфери діяльності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біржі умовно поділяють на:</w:t>
            </w:r>
          </w:p>
        </w:tc>
        <w:tc>
          <w:tcPr>
            <w:tcW w:w="3963" w:type="dxa"/>
            <w:gridSpan w:val="2"/>
          </w:tcPr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центральні, міжрегіональні, регіональні;</w:t>
            </w:r>
          </w:p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товарні, фондові, валютні;</w:t>
            </w:r>
          </w:p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міжнародні, національні;</w:t>
            </w:r>
          </w:p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публічно-правові, приватні, змішані;</w:t>
            </w:r>
          </w:p>
          <w:p w:rsidR="00980B83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відкриті і закриті.</w:t>
            </w:r>
          </w:p>
        </w:tc>
      </w:tr>
      <w:tr w:rsidR="00980B83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80B83" w:rsidRPr="003240F6" w:rsidRDefault="00980B83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02" w:type="dxa"/>
            <w:gridSpan w:val="2"/>
          </w:tcPr>
          <w:p w:rsidR="00980B83" w:rsidRPr="003240F6" w:rsidRDefault="00EE6E32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номенклатурою товарів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біржі поділяються на</w:t>
            </w:r>
            <w:r w:rsidR="00980B83" w:rsidRPr="00324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0B83" w:rsidRPr="003240F6" w:rsidRDefault="00980B83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центральні, міжрегіональні, регіональні;</w:t>
            </w:r>
          </w:p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товарні, фондові, валютні;</w:t>
            </w:r>
          </w:p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універсальні, спеціалізовані, вузькоспеціалізовані;</w:t>
            </w:r>
          </w:p>
          <w:p w:rsidR="00EE6E32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публічно-правові, приватні, змішані;</w:t>
            </w:r>
          </w:p>
          <w:p w:rsidR="00980B83" w:rsidRPr="003240F6" w:rsidRDefault="002F0564" w:rsidP="00EE6E3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E6E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відкриті і закриті.</w:t>
            </w:r>
          </w:p>
        </w:tc>
      </w:tr>
      <w:tr w:rsidR="00980B83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80B83" w:rsidRPr="003240F6" w:rsidRDefault="00980B83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02" w:type="dxa"/>
            <w:gridSpan w:val="2"/>
          </w:tcPr>
          <w:p w:rsidR="00774DF3" w:rsidRPr="003240F6" w:rsidRDefault="00774DF3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 основними видами біржових угод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біржі поділяються на:</w:t>
            </w:r>
          </w:p>
          <w:p w:rsidR="00980B83" w:rsidRPr="003240F6" w:rsidRDefault="00980B83" w:rsidP="00F9366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774DF3" w:rsidRPr="003240F6" w:rsidRDefault="002F0564" w:rsidP="00774DF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74DF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публічно-правові, приватні, змішані;</w:t>
            </w:r>
          </w:p>
          <w:p w:rsidR="00774DF3" w:rsidRPr="003240F6" w:rsidRDefault="002F0564" w:rsidP="00774DF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74DF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товарні, фондові, валютні;</w:t>
            </w:r>
          </w:p>
          <w:p w:rsidR="00774DF3" w:rsidRPr="003240F6" w:rsidRDefault="002F0564" w:rsidP="00774DF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74DF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універсальні, спеціалізовані, вузькоспеціалізовані;</w:t>
            </w:r>
          </w:p>
          <w:p w:rsidR="00774DF3" w:rsidRPr="003240F6" w:rsidRDefault="002F0564" w:rsidP="00774DF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74DF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біржі реального товару, ф’ючерсні, опціонні, змішанні;</w:t>
            </w:r>
          </w:p>
          <w:p w:rsidR="00980B83" w:rsidRPr="003240F6" w:rsidRDefault="002F0564" w:rsidP="00774DF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74DF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відкриті і закриті.</w:t>
            </w:r>
          </w:p>
        </w:tc>
      </w:tr>
      <w:tr w:rsidR="00980B83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80B83" w:rsidRPr="003240F6" w:rsidRDefault="00980B83" w:rsidP="0098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02" w:type="dxa"/>
            <w:gridSpan w:val="2"/>
          </w:tcPr>
          <w:p w:rsidR="00980B83" w:rsidRPr="003240F6" w:rsidRDefault="002945C9" w:rsidP="00F936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Залежно від виду біржового товару біржі </w:t>
            </w: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поділяють на</w:t>
            </w: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3963" w:type="dxa"/>
            <w:gridSpan w:val="2"/>
          </w:tcPr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публічно-правові, приватні, змішані;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товарні, фондові, валютні;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універсальні, спеціалізовані, вузькоспеціалізовані;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біржі реального товару, ф’ючерсні, опціонні, змішанні;</w:t>
            </w:r>
          </w:p>
          <w:p w:rsidR="00980B83" w:rsidRPr="003240F6" w:rsidRDefault="002F0564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відкриті і закриті.</w:t>
            </w:r>
          </w:p>
        </w:tc>
      </w:tr>
      <w:tr w:rsidR="002945C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945C9" w:rsidRPr="003240F6" w:rsidRDefault="002945C9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802" w:type="dxa"/>
            <w:gridSpan w:val="2"/>
          </w:tcPr>
          <w:p w:rsidR="002945C9" w:rsidRPr="003240F6" w:rsidRDefault="002945C9" w:rsidP="00294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принципом організації (ролі держави у створенні бірж) </w:t>
            </w:r>
            <w:r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біржі </w:t>
            </w: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поділяють на</w:t>
            </w: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3963" w:type="dxa"/>
            <w:gridSpan w:val="2"/>
          </w:tcPr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біржі реального товару, ф’ючерсні, опціонні, змішанні;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товарні, фондові, валютні;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універсальні, спеціалізовані, вузькоспеціалізовані;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публічно-правові, приватні, змішані;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відкриті і закриті.</w:t>
            </w:r>
          </w:p>
        </w:tc>
      </w:tr>
      <w:tr w:rsidR="002945C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945C9" w:rsidRPr="003240F6" w:rsidRDefault="002945C9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02" w:type="dxa"/>
            <w:gridSpan w:val="2"/>
          </w:tcPr>
          <w:p w:rsidR="002945C9" w:rsidRPr="003240F6" w:rsidRDefault="002945C9" w:rsidP="002945C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За місцем, роллю, функціями, які виконують біржі, ринкової орієнтації у світовій торгівлі</w:t>
            </w:r>
            <w:r w:rsidRPr="003240F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біржі </w:t>
            </w: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поділяють на</w:t>
            </w:r>
            <w:r w:rsidRPr="003240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3963" w:type="dxa"/>
            <w:gridSpan w:val="2"/>
          </w:tcPr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біржі реального товару, ф’ючерсні, опціонні, змішанні;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товарні, фондові, валютні;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універсальні, спеціалізовані, вузькоспеціалізовані;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іжнародні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, національні;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відкриті і закриті.</w:t>
            </w:r>
          </w:p>
        </w:tc>
      </w:tr>
      <w:tr w:rsidR="002945C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945C9" w:rsidRPr="003240F6" w:rsidRDefault="002945C9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02" w:type="dxa"/>
            <w:gridSpan w:val="2"/>
          </w:tcPr>
          <w:p w:rsidR="002945C9" w:rsidRPr="003240F6" w:rsidRDefault="002945C9" w:rsidP="002945C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Перша угода на реальний товар з поставкою в майбутньому періоді була зареєстрована:</w:t>
            </w:r>
          </w:p>
          <w:p w:rsidR="002945C9" w:rsidRPr="003240F6" w:rsidRDefault="002945C9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1865 р. на 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Чикагській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товарній біржі;</w:t>
            </w:r>
          </w:p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1608 р. на Амстердамській товарній біржі;</w:t>
            </w:r>
          </w:p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1796 р. на Одеській товарній біржі;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1730 р. на Токійській рисовій біржі «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Доджіма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45C9" w:rsidRPr="003240F6" w:rsidRDefault="002F0564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1531 р. в Антверпені (Бельгія).</w:t>
            </w:r>
          </w:p>
        </w:tc>
      </w:tr>
      <w:tr w:rsidR="002945C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945C9" w:rsidRPr="003240F6" w:rsidRDefault="002945C9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2" w:type="dxa"/>
            <w:gridSpan w:val="2"/>
          </w:tcPr>
          <w:p w:rsidR="002945C9" w:rsidRPr="003240F6" w:rsidRDefault="002945C9" w:rsidP="00294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Стандартний типовий контракт на майбутню поставку зерна (ф’ючерсний контракт) вперше було запроваджено:</w:t>
            </w:r>
          </w:p>
        </w:tc>
        <w:tc>
          <w:tcPr>
            <w:tcW w:w="3963" w:type="dxa"/>
            <w:gridSpan w:val="2"/>
          </w:tcPr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1865 р. на 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Чикагській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товарній біржі;</w:t>
            </w:r>
          </w:p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1608 р. на Амстердамській товарній біржі;</w:t>
            </w:r>
          </w:p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1796 р. на Одеській товарній біржі;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1730 р. на Токійській рисовій біржі «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Доджіма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1531 р. в Антверпені (Бельгія).</w:t>
            </w:r>
          </w:p>
        </w:tc>
      </w:tr>
      <w:tr w:rsidR="002945C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945C9" w:rsidRPr="003240F6" w:rsidRDefault="002945C9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02" w:type="dxa"/>
            <w:gridSpan w:val="2"/>
          </w:tcPr>
          <w:p w:rsidR="002945C9" w:rsidRPr="003240F6" w:rsidRDefault="002945C9" w:rsidP="002945C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Перша міжнародна біржа, яка мала власне приміщення, була заснована:</w:t>
            </w:r>
          </w:p>
        </w:tc>
        <w:tc>
          <w:tcPr>
            <w:tcW w:w="3963" w:type="dxa"/>
            <w:gridSpan w:val="2"/>
          </w:tcPr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1865 р. на 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Чикагській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товарній біржі;</w:t>
            </w:r>
          </w:p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1608 р. на Амстердамській товарній біржі;</w:t>
            </w:r>
          </w:p>
          <w:p w:rsidR="002945C9" w:rsidRPr="003240F6" w:rsidRDefault="002F0564" w:rsidP="00294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1796 р. на Одеській товарній біржі;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1730 р. на Токійській рисовій біржі «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Доджіма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1531 р. в Антверпені (Бельгія).</w:t>
            </w:r>
          </w:p>
        </w:tc>
      </w:tr>
      <w:tr w:rsidR="002945C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945C9" w:rsidRPr="003240F6" w:rsidRDefault="002945C9" w:rsidP="0029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02" w:type="dxa"/>
            <w:gridSpan w:val="2"/>
          </w:tcPr>
          <w:p w:rsidR="002945C9" w:rsidRPr="003240F6" w:rsidRDefault="002945C9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Найбільшою товарною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біржею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світу є:</w:t>
            </w:r>
          </w:p>
        </w:tc>
        <w:tc>
          <w:tcPr>
            <w:tcW w:w="3963" w:type="dxa"/>
            <w:gridSpan w:val="2"/>
          </w:tcPr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Чиказька товарна біржа (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Chicago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Mercantile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Exchange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Чиказька торгова біржа (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Chicago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Нью-Йоркська товарна біржа (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York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Mercantile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Exchange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Біржа </w:t>
            </w:r>
            <w:proofErr w:type="spellStart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Комекс</w:t>
            </w:r>
            <w:proofErr w:type="spellEnd"/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Commodity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>) у Нью-Йорку;</w:t>
            </w:r>
          </w:p>
          <w:p w:rsidR="002945C9" w:rsidRPr="003240F6" w:rsidRDefault="002F0564" w:rsidP="002945C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945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154D8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54D8E" w:rsidRPr="003240F6" w:rsidRDefault="00154D8E" w:rsidP="0015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02" w:type="dxa"/>
            <w:gridSpan w:val="2"/>
          </w:tcPr>
          <w:p w:rsidR="00154D8E" w:rsidRPr="003240F6" w:rsidRDefault="00154D8E" w:rsidP="00154D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Зародження перших товарних бірж, на яких укладають угоди на реальний товар з негайною поставкою відбувалося:</w:t>
            </w:r>
          </w:p>
        </w:tc>
        <w:tc>
          <w:tcPr>
            <w:tcW w:w="3963" w:type="dxa"/>
            <w:gridSpan w:val="2"/>
          </w:tcPr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 ( з 1531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першій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VIII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(з 1730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другій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 ст. (з 1865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першій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 з 1920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(з 1980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4D8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54D8E" w:rsidRPr="003240F6" w:rsidRDefault="00154D8E" w:rsidP="0015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02" w:type="dxa"/>
            <w:gridSpan w:val="2"/>
          </w:tcPr>
          <w:p w:rsidR="00154D8E" w:rsidRPr="003240F6" w:rsidRDefault="00154D8E" w:rsidP="00154D8E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Розробка механізму страхування цінового ризику і початок здійснення на товарних біржах операцій хеджування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відбувалося:</w:t>
            </w:r>
          </w:p>
        </w:tc>
        <w:tc>
          <w:tcPr>
            <w:tcW w:w="3963" w:type="dxa"/>
            <w:gridSpan w:val="2"/>
          </w:tcPr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</w:t>
            </w:r>
            <w:r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 (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 1531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першій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VIII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(з 1730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другій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 ст. (з 1865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першій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 з 1920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(з 1980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4D8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54D8E" w:rsidRPr="003240F6" w:rsidRDefault="00154D8E" w:rsidP="0015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02" w:type="dxa"/>
            <w:gridSpan w:val="2"/>
          </w:tcPr>
          <w:p w:rsidR="00154D8E" w:rsidRPr="003240F6" w:rsidRDefault="005218C2" w:rsidP="0015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Укладання на товарних біржах угод на реальний товар з поставкою у майбутньому періоді почалося:</w:t>
            </w:r>
          </w:p>
        </w:tc>
        <w:tc>
          <w:tcPr>
            <w:tcW w:w="3963" w:type="dxa"/>
            <w:gridSpan w:val="2"/>
          </w:tcPr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 ( з 1531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першій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VIII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(з 1730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другій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 ст. (з 1865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першій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 з 1920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D8E" w:rsidRPr="003240F6" w:rsidRDefault="002F0564" w:rsidP="00154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154D8E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(з 1980 р.)</w:t>
            </w:r>
            <w:r w:rsidR="00154D8E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8C2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5218C2" w:rsidRPr="003240F6" w:rsidRDefault="005218C2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802" w:type="dxa"/>
            <w:gridSpan w:val="2"/>
          </w:tcPr>
          <w:p w:rsidR="005218C2" w:rsidRPr="003240F6" w:rsidRDefault="005218C2" w:rsidP="005218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Виникнення на товарних біржах опціонних контрактів і початок торгівлі опціонами на реальний товар і ф’ючерсні контракти почалося:</w:t>
            </w:r>
          </w:p>
        </w:tc>
        <w:tc>
          <w:tcPr>
            <w:tcW w:w="3963" w:type="dxa"/>
            <w:gridSpan w:val="2"/>
          </w:tcPr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 ( з 1531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першій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VIII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(з 1730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другій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 ст. (з 1865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першій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 з 1920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(з 1980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8C2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5218C2" w:rsidRPr="003240F6" w:rsidRDefault="005218C2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02" w:type="dxa"/>
            <w:gridSpan w:val="2"/>
          </w:tcPr>
          <w:p w:rsidR="005218C2" w:rsidRPr="003240F6" w:rsidRDefault="005218C2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Виникнення на товарних біржах ф’ючерсних контрактів і початок укладання угод на термін почалося:</w:t>
            </w:r>
          </w:p>
        </w:tc>
        <w:tc>
          <w:tcPr>
            <w:tcW w:w="3963" w:type="dxa"/>
            <w:gridSpan w:val="2"/>
          </w:tcPr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 ( з 1531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першій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VIII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(з 1730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другій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 ст. (з 1865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першій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 з 1920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52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5218C2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 (з 1980 р.)</w:t>
            </w:r>
            <w:r w:rsidR="005218C2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8C2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5218C2" w:rsidRPr="003240F6" w:rsidRDefault="005218C2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02" w:type="dxa"/>
            <w:gridSpan w:val="2"/>
          </w:tcPr>
          <w:p w:rsidR="005218C2" w:rsidRPr="003240F6" w:rsidRDefault="00EC7C79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Перші фондові біржі виникли:</w:t>
            </w:r>
          </w:p>
        </w:tc>
        <w:tc>
          <w:tcPr>
            <w:tcW w:w="3963" w:type="dxa"/>
            <w:gridSpan w:val="2"/>
          </w:tcPr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першій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половині 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VIII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ст.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наприкінці XVIII ст.;</w:t>
            </w:r>
          </w:p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першій половині 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18C2" w:rsidRPr="003240F6" w:rsidRDefault="002F0564" w:rsidP="00EC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другій половині </w:t>
            </w:r>
            <w:r w:rsidR="00EC7C79"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ХХ ст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8C2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5218C2" w:rsidRPr="003240F6" w:rsidRDefault="005218C2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02" w:type="dxa"/>
            <w:gridSpan w:val="2"/>
          </w:tcPr>
          <w:p w:rsidR="005218C2" w:rsidRPr="003240F6" w:rsidRDefault="00EC7C79" w:rsidP="00EC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Спеціалізацією американських товарних бірж традиційно є:</w:t>
            </w:r>
          </w:p>
        </w:tc>
        <w:tc>
          <w:tcPr>
            <w:tcW w:w="3963" w:type="dxa"/>
            <w:gridSpan w:val="2"/>
          </w:tcPr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кольорові метали;</w:t>
            </w:r>
          </w:p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дорогоцінні метали;</w:t>
            </w:r>
          </w:p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>велика рогата худоба;</w:t>
            </w:r>
          </w:p>
          <w:p w:rsidR="00EC7C79" w:rsidRPr="003240F6" w:rsidRDefault="002F0564" w:rsidP="00EC7C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енергоносії;</w:t>
            </w:r>
          </w:p>
          <w:p w:rsidR="005218C2" w:rsidRPr="003240F6" w:rsidRDefault="002F0564" w:rsidP="00EC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C7C7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сільськогосподарська продукція.</w:t>
            </w:r>
          </w:p>
        </w:tc>
      </w:tr>
      <w:tr w:rsidR="005218C2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5218C2" w:rsidRPr="003240F6" w:rsidRDefault="005218C2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02" w:type="dxa"/>
            <w:gridSpan w:val="2"/>
          </w:tcPr>
          <w:p w:rsidR="005218C2" w:rsidRPr="003240F6" w:rsidRDefault="00C40A21" w:rsidP="00521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Провідним центром міжнародної біржової торгівлі є: </w:t>
            </w:r>
          </w:p>
        </w:tc>
        <w:tc>
          <w:tcPr>
            <w:tcW w:w="3963" w:type="dxa"/>
            <w:gridSpan w:val="2"/>
          </w:tcPr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Японія;</w:t>
            </w:r>
          </w:p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США;</w:t>
            </w:r>
          </w:p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Німеччина;</w:t>
            </w:r>
          </w:p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Великобританія;</w:t>
            </w:r>
          </w:p>
          <w:p w:rsidR="005218C2" w:rsidRPr="003240F6" w:rsidRDefault="002F0564" w:rsidP="00C40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Франція.</w:t>
            </w:r>
          </w:p>
        </w:tc>
      </w:tr>
      <w:tr w:rsidR="00C40A2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40A21" w:rsidRPr="003240F6" w:rsidRDefault="00C40A21" w:rsidP="00C40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02" w:type="dxa"/>
            <w:gridSpan w:val="2"/>
          </w:tcPr>
          <w:p w:rsidR="00C40A21" w:rsidRPr="003240F6" w:rsidRDefault="004A6997" w:rsidP="00C40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Перша товарна біржа в Україні була відкрита:</w:t>
            </w:r>
          </w:p>
        </w:tc>
        <w:tc>
          <w:tcPr>
            <w:tcW w:w="3963" w:type="dxa"/>
            <w:gridSpan w:val="2"/>
          </w:tcPr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1865 році;</w:t>
            </w:r>
          </w:p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1531 році;</w:t>
            </w:r>
          </w:p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1705 році;</w:t>
            </w:r>
          </w:p>
          <w:p w:rsidR="00C40A21" w:rsidRPr="003240F6" w:rsidRDefault="002F0564" w:rsidP="00C40A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1608 році;</w:t>
            </w:r>
          </w:p>
          <w:p w:rsidR="00C40A21" w:rsidRPr="003240F6" w:rsidRDefault="002F0564" w:rsidP="00C40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40A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 1796 році.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802" w:type="dxa"/>
            <w:gridSpan w:val="2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Перша товарна біржа в Україні була відкрита у місті:</w:t>
            </w:r>
          </w:p>
        </w:tc>
        <w:tc>
          <w:tcPr>
            <w:tcW w:w="3963" w:type="dxa"/>
            <w:gridSpan w:val="2"/>
          </w:tcPr>
          <w:p w:rsidR="004A6997" w:rsidRPr="003240F6" w:rsidRDefault="002F0564" w:rsidP="004A69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A69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Кременчук;</w:t>
            </w:r>
          </w:p>
          <w:p w:rsidR="004A6997" w:rsidRPr="003240F6" w:rsidRDefault="002F0564" w:rsidP="004A69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A69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Одеса;</w:t>
            </w:r>
          </w:p>
          <w:p w:rsidR="004A6997" w:rsidRPr="003240F6" w:rsidRDefault="002F0564" w:rsidP="004A69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A69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Києві;</w:t>
            </w:r>
          </w:p>
          <w:p w:rsidR="004A6997" w:rsidRPr="003240F6" w:rsidRDefault="002F0564" w:rsidP="004A69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A69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Харкові;</w:t>
            </w:r>
          </w:p>
          <w:p w:rsidR="004A6997" w:rsidRPr="003240F6" w:rsidRDefault="002F0564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A69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Вінниця.</w:t>
            </w:r>
          </w:p>
        </w:tc>
      </w:tr>
      <w:tr w:rsidR="0077596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75960" w:rsidRPr="003240F6" w:rsidRDefault="00775960" w:rsidP="0077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02" w:type="dxa"/>
            <w:gridSpan w:val="2"/>
          </w:tcPr>
          <w:p w:rsidR="00775960" w:rsidRPr="003240F6" w:rsidRDefault="00775960" w:rsidP="0077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Організація, що об’єднує юридичних і фізичних осіб, які здійснюють виробничу й комерційну діяльність, і має за мету надання послуг в укладанні біржових угод, виявлення товарних цін, попиту та пропозиції на товари, вивчення , упорядкування і полегшення товарообігу й пов’язаних з ним торговельних операцій</w:t>
            </w:r>
            <w:r w:rsidR="001D69C4" w:rsidRPr="003240F6">
              <w:rPr>
                <w:rFonts w:ascii="Times New Roman" w:hAnsi="Times New Roman" w:cs="Times New Roman"/>
                <w:sz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775960" w:rsidRPr="003240F6" w:rsidRDefault="002F0564" w:rsidP="007759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596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товарна</w:t>
            </w:r>
            <w:proofErr w:type="spellEnd"/>
            <w:r w:rsidR="0077596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596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біржа</w:t>
            </w:r>
            <w:proofErr w:type="spellEnd"/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960" w:rsidRPr="003240F6" w:rsidRDefault="002F0564" w:rsidP="007759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596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фондова</w:t>
            </w:r>
            <w:proofErr w:type="spellEnd"/>
            <w:r w:rsidR="0077596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596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біржа</w:t>
            </w:r>
            <w:proofErr w:type="spellEnd"/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960" w:rsidRPr="003240F6" w:rsidRDefault="002F0564" w:rsidP="007759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брокерська контора;</w:t>
            </w:r>
          </w:p>
          <w:p w:rsidR="00775960" w:rsidRPr="003240F6" w:rsidRDefault="002F0564" w:rsidP="007759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брокерська фірма;</w:t>
            </w:r>
          </w:p>
          <w:p w:rsidR="00775960" w:rsidRPr="003240F6" w:rsidRDefault="002F0564" w:rsidP="001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>валютна біржа</w:t>
            </w:r>
            <w:r w:rsidR="00775960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96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75960" w:rsidRPr="003240F6" w:rsidRDefault="00775960" w:rsidP="0077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02" w:type="dxa"/>
            <w:gridSpan w:val="2"/>
          </w:tcPr>
          <w:p w:rsidR="00775960" w:rsidRPr="003240F6" w:rsidRDefault="001D69C4" w:rsidP="0077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Біржовий посередник, який за рахунок власних коштів здійснює закупку або продаж біржового товару з метою здійснення у подальшому спекулятивної угоди з даним товаром на більш вигідних умовах – це:</w:t>
            </w:r>
          </w:p>
        </w:tc>
        <w:tc>
          <w:tcPr>
            <w:tcW w:w="3963" w:type="dxa"/>
            <w:gridSpan w:val="2"/>
          </w:tcPr>
          <w:p w:rsidR="001D69C4" w:rsidRPr="003240F6" w:rsidRDefault="002F0564" w:rsidP="001D69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дилер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9C4" w:rsidRPr="003240F6" w:rsidRDefault="002F0564" w:rsidP="001D69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маклер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9C4" w:rsidRPr="003240F6" w:rsidRDefault="002F0564" w:rsidP="001D69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брокер;</w:t>
            </w:r>
          </w:p>
          <w:p w:rsidR="001D69C4" w:rsidRPr="003240F6" w:rsidRDefault="002F0564" w:rsidP="001D69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>трейдер</w:t>
            </w:r>
            <w:proofErr w:type="spellEnd"/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960" w:rsidRPr="003240F6" w:rsidRDefault="002F0564" w:rsidP="00F3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хеджер</w:t>
            </w:r>
            <w:proofErr w:type="spellEnd"/>
            <w:r w:rsidR="001D69C4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96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75960" w:rsidRPr="003240F6" w:rsidRDefault="00775960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02" w:type="dxa"/>
            <w:gridSpan w:val="2"/>
          </w:tcPr>
          <w:p w:rsidR="00775960" w:rsidRPr="003240F6" w:rsidRDefault="00F3784D" w:rsidP="00F378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Фізична або юридична особа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фірм</w:t>
            </w:r>
            <w:r w:rsidR="002F0564" w:rsidRPr="00324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2F0564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, яка здійснює торговельне посередництво, у тому числі на біржах, або інші операції від свого імені, за свій рахунок і на свій ризик – це:</w:t>
            </w:r>
          </w:p>
        </w:tc>
        <w:tc>
          <w:tcPr>
            <w:tcW w:w="3963" w:type="dxa"/>
            <w:gridSpan w:val="2"/>
          </w:tcPr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дилер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маклер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брокер;</w:t>
            </w:r>
          </w:p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трейдер</w:t>
            </w:r>
            <w:proofErr w:type="spellEnd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960" w:rsidRPr="003240F6" w:rsidRDefault="002F0564" w:rsidP="00F3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хеджер</w:t>
            </w:r>
            <w:proofErr w:type="spellEnd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02" w:type="dxa"/>
            <w:gridSpan w:val="2"/>
          </w:tcPr>
          <w:p w:rsidR="004A6997" w:rsidRPr="003240F6" w:rsidRDefault="00381B31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Організатором укладання біржових угод є:</w:t>
            </w:r>
          </w:p>
        </w:tc>
        <w:tc>
          <w:tcPr>
            <w:tcW w:w="3963" w:type="dxa"/>
            <w:gridSpan w:val="2"/>
          </w:tcPr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дилер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маклер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брокер;</w:t>
            </w:r>
          </w:p>
          <w:p w:rsidR="00F3784D" w:rsidRPr="003240F6" w:rsidRDefault="002F0564" w:rsidP="00F378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трейдер</w:t>
            </w:r>
            <w:proofErr w:type="spellEnd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997" w:rsidRPr="003240F6" w:rsidRDefault="002F0564" w:rsidP="00F3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хеджер</w:t>
            </w:r>
            <w:proofErr w:type="spellEnd"/>
            <w:r w:rsidR="00F3784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02" w:type="dxa"/>
            <w:gridSpan w:val="2"/>
          </w:tcPr>
          <w:p w:rsidR="004A6997" w:rsidRPr="003240F6" w:rsidRDefault="00381B31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Посередник, який виступає як агент у стосунках між продавцем і покупцем – це:</w:t>
            </w:r>
          </w:p>
        </w:tc>
        <w:tc>
          <w:tcPr>
            <w:tcW w:w="3963" w:type="dxa"/>
            <w:gridSpan w:val="2"/>
          </w:tcPr>
          <w:p w:rsidR="00381B31" w:rsidRPr="003240F6" w:rsidRDefault="002F0564" w:rsidP="00381B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дилер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B31" w:rsidRPr="003240F6" w:rsidRDefault="002F0564" w:rsidP="00381B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маклер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B31" w:rsidRPr="003240F6" w:rsidRDefault="002F0564" w:rsidP="00381B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брокер;</w:t>
            </w:r>
          </w:p>
          <w:p w:rsidR="00381B31" w:rsidRPr="003240F6" w:rsidRDefault="002F0564" w:rsidP="00381B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>трейдер</w:t>
            </w:r>
            <w:proofErr w:type="spellEnd"/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997" w:rsidRPr="003240F6" w:rsidRDefault="002F0564" w:rsidP="0038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>хеджер</w:t>
            </w:r>
            <w:proofErr w:type="spellEnd"/>
            <w:r w:rsidR="00381B3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02" w:type="dxa"/>
            <w:gridSpan w:val="2"/>
          </w:tcPr>
          <w:p w:rsidR="004A6997" w:rsidRPr="003240F6" w:rsidRDefault="008A3F20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Підприємство з правами юридичної особи, створене іншим підприємством-власником - членом біржі – це:</w:t>
            </w:r>
          </w:p>
        </w:tc>
        <w:tc>
          <w:tcPr>
            <w:tcW w:w="3963" w:type="dxa"/>
            <w:gridSpan w:val="2"/>
          </w:tcPr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товарна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біржа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фондова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біржа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брокерська контора;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брокерська фірма;</w:t>
            </w:r>
          </w:p>
          <w:p w:rsidR="004A6997" w:rsidRPr="003240F6" w:rsidRDefault="002F0564" w:rsidP="008A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валютна біржа.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02" w:type="dxa"/>
            <w:gridSpan w:val="2"/>
          </w:tcPr>
          <w:p w:rsidR="004A6997" w:rsidRPr="003240F6" w:rsidRDefault="008A3F20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Засновниками фондових бірж можуть бути лише:</w:t>
            </w:r>
          </w:p>
        </w:tc>
        <w:tc>
          <w:tcPr>
            <w:tcW w:w="3963" w:type="dxa"/>
            <w:gridSpan w:val="2"/>
          </w:tcPr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комерційні банки;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професійні учасники ринку цінних паперів;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державні підприємства;</w:t>
            </w:r>
          </w:p>
          <w:p w:rsidR="004A6997" w:rsidRPr="003240F6" w:rsidRDefault="002F0564" w:rsidP="008A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комунальні підприємства.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802" w:type="dxa"/>
            <w:gridSpan w:val="2"/>
          </w:tcPr>
          <w:p w:rsidR="004A6997" w:rsidRPr="003240F6" w:rsidRDefault="008A3F20" w:rsidP="008A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Засновниками валютних бірж можуть бути лише:</w:t>
            </w:r>
          </w:p>
        </w:tc>
        <w:tc>
          <w:tcPr>
            <w:tcW w:w="3963" w:type="dxa"/>
            <w:gridSpan w:val="2"/>
          </w:tcPr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3F2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комерційні банки, які володіють ліцензією на право здійснення валютних операцій;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професійні учасники ринку цінних паперів;</w:t>
            </w:r>
          </w:p>
          <w:p w:rsidR="008A3F20" w:rsidRPr="003240F6" w:rsidRDefault="002F0564" w:rsidP="008A3F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державні підприємства;</w:t>
            </w:r>
          </w:p>
          <w:p w:rsidR="004A6997" w:rsidRPr="003240F6" w:rsidRDefault="002F0564" w:rsidP="008A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A3F2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комунальні підприємства.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02" w:type="dxa"/>
            <w:gridSpan w:val="2"/>
          </w:tcPr>
          <w:p w:rsidR="004A6997" w:rsidRPr="003240F6" w:rsidRDefault="003D790E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Вищим законодавчим органом управління біржі є:</w:t>
            </w:r>
          </w:p>
        </w:tc>
        <w:tc>
          <w:tcPr>
            <w:tcW w:w="3963" w:type="dxa"/>
            <w:gridSpan w:val="2"/>
          </w:tcPr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Загальні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збори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біржі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Біржова рада (комітет);</w:t>
            </w:r>
          </w:p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біржі;</w:t>
            </w:r>
          </w:p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Ревізійна комісія біржі;</w:t>
            </w:r>
          </w:p>
          <w:p w:rsidR="004A6997" w:rsidRPr="003240F6" w:rsidRDefault="002F0564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Виконавча дирекція біржі.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02" w:type="dxa"/>
            <w:gridSpan w:val="2"/>
          </w:tcPr>
          <w:p w:rsidR="004A6997" w:rsidRPr="003240F6" w:rsidRDefault="003D790E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Поточне керівництво діяльністю біржі здійснює: </w:t>
            </w:r>
          </w:p>
        </w:tc>
        <w:tc>
          <w:tcPr>
            <w:tcW w:w="3963" w:type="dxa"/>
            <w:gridSpan w:val="2"/>
          </w:tcPr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Загальні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збори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790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біржі</w:t>
            </w:r>
            <w:proofErr w:type="spellEnd"/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Біржова рада (комітет);</w:t>
            </w:r>
          </w:p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біржі;</w:t>
            </w:r>
          </w:p>
          <w:p w:rsidR="003D790E" w:rsidRPr="003240F6" w:rsidRDefault="002F0564" w:rsidP="003D79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Ревізійна комісія біржі;</w:t>
            </w:r>
          </w:p>
          <w:p w:rsidR="004A6997" w:rsidRPr="003240F6" w:rsidRDefault="002F0564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D790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Виконавча дирекція біржі.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02" w:type="dxa"/>
            <w:gridSpan w:val="2"/>
          </w:tcPr>
          <w:p w:rsidR="004A6997" w:rsidRPr="003240F6" w:rsidRDefault="00881E7D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Постійно діючим органом управління в період між загальними зборами членів товарної біржі є:</w:t>
            </w:r>
          </w:p>
        </w:tc>
        <w:tc>
          <w:tcPr>
            <w:tcW w:w="3963" w:type="dxa"/>
            <w:gridSpan w:val="2"/>
          </w:tcPr>
          <w:p w:rsidR="00881E7D" w:rsidRPr="003240F6" w:rsidRDefault="002F0564" w:rsidP="00881E7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81E7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1E7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Загальні</w:t>
            </w:r>
            <w:proofErr w:type="spellEnd"/>
            <w:r w:rsidR="00881E7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81E7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збори</w:t>
            </w:r>
            <w:proofErr w:type="spellEnd"/>
            <w:r w:rsidR="00881E7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81E7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="00881E7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81E7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біржі</w:t>
            </w:r>
            <w:proofErr w:type="spellEnd"/>
            <w:r w:rsidR="00881E7D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E7D" w:rsidRPr="003240F6" w:rsidRDefault="002F0564" w:rsidP="00881E7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81E7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Біржова рада (комітет);</w:t>
            </w:r>
          </w:p>
          <w:p w:rsidR="00881E7D" w:rsidRPr="003240F6" w:rsidRDefault="002F0564" w:rsidP="00881E7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81E7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біржі;</w:t>
            </w:r>
          </w:p>
          <w:p w:rsidR="00881E7D" w:rsidRPr="003240F6" w:rsidRDefault="002F0564" w:rsidP="00881E7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81E7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Ревізійна комісія біржі;</w:t>
            </w:r>
          </w:p>
          <w:p w:rsidR="004A6997" w:rsidRPr="003240F6" w:rsidRDefault="002F0564" w:rsidP="0088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81E7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Виконавча дирекція біржі.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02" w:type="dxa"/>
            <w:gridSpan w:val="2"/>
          </w:tcPr>
          <w:p w:rsidR="004A6997" w:rsidRPr="003240F6" w:rsidRDefault="0043331B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Контрольно-розпорядчим органом поточного управління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біржею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є:</w:t>
            </w:r>
          </w:p>
        </w:tc>
        <w:tc>
          <w:tcPr>
            <w:tcW w:w="3963" w:type="dxa"/>
            <w:gridSpan w:val="2"/>
          </w:tcPr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Загальні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збори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біржі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біржі; </w:t>
            </w:r>
          </w:p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Біржова рада (комітет);</w:t>
            </w:r>
          </w:p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Ревізійна комісія біржі;</w:t>
            </w:r>
          </w:p>
          <w:p w:rsidR="004A6997" w:rsidRPr="003240F6" w:rsidRDefault="002F0564" w:rsidP="00433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Виконавча дирекція біржі.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02" w:type="dxa"/>
            <w:gridSpan w:val="2"/>
          </w:tcPr>
          <w:p w:rsidR="004A6997" w:rsidRPr="003240F6" w:rsidRDefault="0043331B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фінансово-господарською діяльністю біржі здійснює:  </w:t>
            </w:r>
          </w:p>
        </w:tc>
        <w:tc>
          <w:tcPr>
            <w:tcW w:w="3963" w:type="dxa"/>
            <w:gridSpan w:val="2"/>
          </w:tcPr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Загальні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збори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331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біржі</w:t>
            </w:r>
            <w:proofErr w:type="spellEnd"/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біржі; </w:t>
            </w:r>
          </w:p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Біржова рада (комітет);</w:t>
            </w:r>
          </w:p>
          <w:p w:rsidR="0043331B" w:rsidRPr="003240F6" w:rsidRDefault="002F0564" w:rsidP="004333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Ревізійна комісія біржі;</w:t>
            </w:r>
          </w:p>
          <w:p w:rsidR="004A6997" w:rsidRPr="003240F6" w:rsidRDefault="002F0564" w:rsidP="0043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3331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Виконавча дирекція біржі.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02" w:type="dxa"/>
            <w:gridSpan w:val="2"/>
          </w:tcPr>
          <w:p w:rsidR="00754B52" w:rsidRPr="003240F6" w:rsidRDefault="00754B52" w:rsidP="00754B5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До функцій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 xml:space="preserve"> З</w:t>
            </w:r>
            <w:r w:rsidRPr="003240F6">
              <w:rPr>
                <w:rFonts w:ascii="Times New Roman" w:hAnsi="Times New Roman" w:cs="Times New Roman"/>
                <w:sz w:val="28"/>
              </w:rPr>
              <w:t xml:space="preserve">агальних зборів членів біржі </w:t>
            </w:r>
            <w:r w:rsidRPr="003240F6">
              <w:rPr>
                <w:rFonts w:ascii="Times New Roman" w:hAnsi="Times New Roman" w:cs="Times New Roman"/>
                <w:b/>
                <w:sz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</w:rPr>
              <w:t xml:space="preserve"> відносять:</w:t>
            </w:r>
          </w:p>
          <w:p w:rsidR="004A6997" w:rsidRPr="003240F6" w:rsidRDefault="004A6997" w:rsidP="004A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754B52" w:rsidRPr="003240F6" w:rsidRDefault="002F0564" w:rsidP="00754B52">
            <w:pPr>
              <w:widowControl w:val="0"/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 xml:space="preserve">загальне керівництво </w:t>
            </w:r>
            <w:proofErr w:type="spellStart"/>
            <w:r w:rsidR="00754B52" w:rsidRPr="003240F6">
              <w:rPr>
                <w:rFonts w:ascii="Times New Roman" w:hAnsi="Times New Roman" w:cs="Times New Roman"/>
                <w:sz w:val="28"/>
              </w:rPr>
              <w:t>біржею</w:t>
            </w:r>
            <w:proofErr w:type="spellEnd"/>
            <w:r w:rsidR="00754B52" w:rsidRPr="003240F6">
              <w:rPr>
                <w:rFonts w:ascii="Times New Roman" w:hAnsi="Times New Roman" w:cs="Times New Roman"/>
                <w:sz w:val="28"/>
              </w:rPr>
              <w:t xml:space="preserve"> і біржовою торгівлею;</w:t>
            </w:r>
          </w:p>
          <w:p w:rsidR="00754B52" w:rsidRPr="003240F6" w:rsidRDefault="002F0564" w:rsidP="00754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>затвердження і внесення змін й доповнень в статут біржі;</w:t>
            </w:r>
          </w:p>
          <w:p w:rsidR="00754B52" w:rsidRPr="003240F6" w:rsidRDefault="002F0564" w:rsidP="00754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 xml:space="preserve">обирання і відкликання голови Біржового комітету, членів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р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>евізійної комісії, членів біржового арбітражу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B52" w:rsidRPr="003240F6" w:rsidRDefault="002F0564" w:rsidP="00754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>обира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ння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б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>іржов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ого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 xml:space="preserve"> комітет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у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997" w:rsidRPr="003240F6" w:rsidRDefault="002F0564" w:rsidP="0076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 xml:space="preserve">внесення поправок до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п</w:t>
            </w:r>
            <w:r w:rsidR="00754B52" w:rsidRPr="003240F6">
              <w:rPr>
                <w:rFonts w:ascii="Times New Roman" w:hAnsi="Times New Roman" w:cs="Times New Roman"/>
                <w:sz w:val="28"/>
              </w:rPr>
              <w:t>равил біржової торгівлі</w:t>
            </w:r>
            <w:r w:rsidR="00754B52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4802" w:type="dxa"/>
            <w:gridSpan w:val="2"/>
          </w:tcPr>
          <w:p w:rsidR="004A6997" w:rsidRPr="003240F6" w:rsidRDefault="007626D3" w:rsidP="007626D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 xml:space="preserve">До функцій Біржової Ради (комітету) </w:t>
            </w:r>
            <w:r w:rsidRPr="003240F6">
              <w:rPr>
                <w:rFonts w:ascii="Times New Roman" w:hAnsi="Times New Roman" w:cs="Times New Roman"/>
                <w:b/>
                <w:sz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</w:rPr>
              <w:t xml:space="preserve"> відносять:</w:t>
            </w:r>
          </w:p>
        </w:tc>
        <w:tc>
          <w:tcPr>
            <w:tcW w:w="3963" w:type="dxa"/>
            <w:gridSpan w:val="2"/>
          </w:tcPr>
          <w:p w:rsidR="007626D3" w:rsidRPr="003240F6" w:rsidRDefault="002F0564" w:rsidP="007626D3">
            <w:pPr>
              <w:widowControl w:val="0"/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626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 xml:space="preserve">загальне керівництво </w:t>
            </w:r>
            <w:proofErr w:type="spellStart"/>
            <w:r w:rsidR="007626D3" w:rsidRPr="003240F6">
              <w:rPr>
                <w:rFonts w:ascii="Times New Roman" w:hAnsi="Times New Roman" w:cs="Times New Roman"/>
                <w:sz w:val="28"/>
              </w:rPr>
              <w:t>біржею</w:t>
            </w:r>
            <w:proofErr w:type="spellEnd"/>
            <w:r w:rsidR="007626D3" w:rsidRPr="003240F6">
              <w:rPr>
                <w:rFonts w:ascii="Times New Roman" w:hAnsi="Times New Roman" w:cs="Times New Roman"/>
                <w:sz w:val="28"/>
              </w:rPr>
              <w:t xml:space="preserve"> і біржовою торгівлею;</w:t>
            </w:r>
          </w:p>
          <w:p w:rsidR="004A6997" w:rsidRPr="003240F6" w:rsidRDefault="002F0564" w:rsidP="007626D3">
            <w:pPr>
              <w:widowControl w:val="0"/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626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внесення поправок до Правил біржової торгівлі;</w:t>
            </w:r>
          </w:p>
          <w:p w:rsidR="007626D3" w:rsidRPr="003240F6" w:rsidRDefault="002F0564" w:rsidP="007626D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626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встановлення розміру внесків, грошових виплат і комісійних зборів;</w:t>
            </w:r>
          </w:p>
          <w:p w:rsidR="007626D3" w:rsidRPr="003240F6" w:rsidRDefault="002F0564" w:rsidP="007626D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626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визначення і встановлення розміру оплати для постійних і разових відвідувачів;</w:t>
            </w:r>
          </w:p>
          <w:p w:rsidR="007626D3" w:rsidRPr="003240F6" w:rsidRDefault="002F0564" w:rsidP="007626D3">
            <w:pPr>
              <w:widowControl w:val="0"/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626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6D3" w:rsidRPr="003240F6">
              <w:rPr>
                <w:rFonts w:ascii="Times New Roman" w:hAnsi="Times New Roman" w:cs="Times New Roman"/>
                <w:sz w:val="28"/>
              </w:rPr>
              <w:t>підготовка рішень про прийом до членів або виключення зі членів біржі.</w:t>
            </w:r>
          </w:p>
        </w:tc>
      </w:tr>
      <w:tr w:rsidR="004A699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A6997" w:rsidRPr="003240F6" w:rsidRDefault="004A6997" w:rsidP="004A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02" w:type="dxa"/>
            <w:gridSpan w:val="2"/>
          </w:tcPr>
          <w:p w:rsidR="004A6997" w:rsidRPr="003240F6" w:rsidRDefault="006755DD" w:rsidP="0067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 xml:space="preserve">До функцій Ревізійної комісії біржі </w:t>
            </w:r>
            <w:r w:rsidRPr="003240F6">
              <w:rPr>
                <w:rFonts w:ascii="Times New Roman" w:hAnsi="Times New Roman" w:cs="Times New Roman"/>
                <w:b/>
                <w:sz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</w:rPr>
              <w:t xml:space="preserve"> відносять:</w:t>
            </w:r>
          </w:p>
        </w:tc>
        <w:tc>
          <w:tcPr>
            <w:tcW w:w="3963" w:type="dxa"/>
            <w:gridSpan w:val="2"/>
          </w:tcPr>
          <w:p w:rsidR="006755DD" w:rsidRPr="003240F6" w:rsidRDefault="002F0564" w:rsidP="006755DD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6755DD" w:rsidRPr="003240F6">
              <w:rPr>
                <w:rFonts w:ascii="Times New Roman" w:hAnsi="Times New Roman" w:cs="Times New Roman"/>
                <w:sz w:val="28"/>
              </w:rPr>
              <w:t xml:space="preserve"> правильність нарахування та  своєчасність виплати дивідендів;</w:t>
            </w:r>
          </w:p>
          <w:p w:rsidR="006755DD" w:rsidRPr="003240F6" w:rsidRDefault="002F0564" w:rsidP="006755DD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Б.</w:t>
            </w:r>
            <w:r w:rsidR="006755DD" w:rsidRPr="003240F6">
              <w:rPr>
                <w:rFonts w:ascii="Times New Roman" w:hAnsi="Times New Roman" w:cs="Times New Roman"/>
                <w:sz w:val="28"/>
              </w:rPr>
              <w:t xml:space="preserve"> встановлення розміру плати за брокерське місце, інші внески й порядок їхньої сплати;</w:t>
            </w:r>
          </w:p>
          <w:p w:rsidR="006755DD" w:rsidRPr="003240F6" w:rsidRDefault="002F0564" w:rsidP="006755DD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6755DD" w:rsidRPr="003240F6">
              <w:rPr>
                <w:rFonts w:ascii="Times New Roman" w:hAnsi="Times New Roman" w:cs="Times New Roman"/>
                <w:sz w:val="28"/>
              </w:rPr>
              <w:t xml:space="preserve"> дотримання </w:t>
            </w:r>
            <w:proofErr w:type="spellStart"/>
            <w:r w:rsidR="006755DD" w:rsidRPr="003240F6">
              <w:rPr>
                <w:rFonts w:ascii="Times New Roman" w:hAnsi="Times New Roman" w:cs="Times New Roman"/>
                <w:sz w:val="28"/>
              </w:rPr>
              <w:t>біржею</w:t>
            </w:r>
            <w:proofErr w:type="spellEnd"/>
            <w:r w:rsidR="006755DD" w:rsidRPr="003240F6">
              <w:rPr>
                <w:rFonts w:ascii="Times New Roman" w:hAnsi="Times New Roman" w:cs="Times New Roman"/>
                <w:sz w:val="28"/>
              </w:rPr>
              <w:t xml:space="preserve"> і її органами управління законодавчих актів, рішень загальних зборів членів біржі;</w:t>
            </w:r>
          </w:p>
          <w:p w:rsidR="006755DD" w:rsidRPr="003240F6" w:rsidRDefault="002F0564" w:rsidP="006755DD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6755DD" w:rsidRPr="003240F6">
              <w:rPr>
                <w:rFonts w:ascii="Times New Roman" w:hAnsi="Times New Roman" w:cs="Times New Roman"/>
                <w:sz w:val="28"/>
              </w:rPr>
              <w:t xml:space="preserve"> правильність ведення оперативного, бухгалтерського й статистичного обліку й звітності;</w:t>
            </w:r>
          </w:p>
          <w:p w:rsidR="004A6997" w:rsidRPr="003240F6" w:rsidRDefault="002F0564" w:rsidP="0067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6755DD" w:rsidRPr="003240F6">
              <w:rPr>
                <w:rFonts w:ascii="Times New Roman" w:hAnsi="Times New Roman" w:cs="Times New Roman"/>
                <w:sz w:val="28"/>
              </w:rPr>
              <w:t xml:space="preserve"> виконання затверджених кошторисів, дотримання нормативів і лімітів.</w:t>
            </w:r>
          </w:p>
        </w:tc>
      </w:tr>
      <w:tr w:rsidR="001E579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579E" w:rsidRPr="003240F6" w:rsidRDefault="001E579E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02" w:type="dxa"/>
            <w:gridSpan w:val="2"/>
          </w:tcPr>
          <w:p w:rsidR="001E579E" w:rsidRPr="003240F6" w:rsidRDefault="001E579E" w:rsidP="001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Орган, який організовує облік різних видів цін (попиту, пропозиції, початкових, заключних, договірних), їх динаміку при завершенні біржових операцій – це:</w:t>
            </w:r>
          </w:p>
        </w:tc>
        <w:tc>
          <w:tcPr>
            <w:tcW w:w="3963" w:type="dxa"/>
            <w:gridSpan w:val="2"/>
          </w:tcPr>
          <w:p w:rsidR="001E579E" w:rsidRPr="003240F6" w:rsidRDefault="002F0564" w:rsidP="001E579E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579E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 торгової (ділової) етики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>;</w:t>
            </w:r>
          </w:p>
          <w:p w:rsidR="001E579E" w:rsidRPr="003240F6" w:rsidRDefault="002F0564" w:rsidP="001E579E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розрахункова палата;</w:t>
            </w:r>
          </w:p>
          <w:p w:rsidR="001E579E" w:rsidRPr="003240F6" w:rsidRDefault="002F0564" w:rsidP="001E579E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біржовий арбітраж (арбітражна комісія);</w:t>
            </w:r>
          </w:p>
          <w:p w:rsidR="001E579E" w:rsidRPr="003240F6" w:rsidRDefault="002F0564" w:rsidP="001E579E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котирувальна комісія;</w:t>
            </w:r>
          </w:p>
          <w:p w:rsidR="001E579E" w:rsidRPr="003240F6" w:rsidRDefault="002F0564" w:rsidP="001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579E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зі стандартів та якості (експертне бюро)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E579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579E" w:rsidRPr="003240F6" w:rsidRDefault="001E579E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802" w:type="dxa"/>
            <w:gridSpan w:val="2"/>
          </w:tcPr>
          <w:p w:rsidR="001E579E" w:rsidRPr="003240F6" w:rsidRDefault="001E579E" w:rsidP="001E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 xml:space="preserve">До функцій котирувальної комісії </w:t>
            </w:r>
            <w:r w:rsidRPr="003240F6">
              <w:rPr>
                <w:rFonts w:ascii="Times New Roman" w:hAnsi="Times New Roman" w:cs="Times New Roman"/>
                <w:b/>
                <w:sz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</w:rPr>
              <w:t xml:space="preserve"> відносять:</w:t>
            </w:r>
          </w:p>
        </w:tc>
        <w:tc>
          <w:tcPr>
            <w:tcW w:w="3963" w:type="dxa"/>
            <w:gridSpan w:val="2"/>
          </w:tcPr>
          <w:p w:rsidR="001E579E" w:rsidRPr="003240F6" w:rsidRDefault="002F0564" w:rsidP="001E579E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>встановлення приблизної вартості товару;</w:t>
            </w:r>
          </w:p>
          <w:p w:rsidR="001E579E" w:rsidRPr="003240F6" w:rsidRDefault="002F0564" w:rsidP="001E579E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складання біржових бюлетенів цін на продукцію, підставою для розрахунку яких є 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lastRenderedPageBreak/>
              <w:t>угоди певного дня (періоду), заявки про попит і пропозицію та інші відомості;</w:t>
            </w:r>
          </w:p>
          <w:p w:rsidR="001E579E" w:rsidRPr="003240F6" w:rsidRDefault="002F0564" w:rsidP="001E579E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нагляд за своєчасним наданням брокерам, членами і відвідувачами біржі відомостей про укладені угоди за їх участю;</w:t>
            </w:r>
          </w:p>
          <w:p w:rsidR="001E579E" w:rsidRPr="003240F6" w:rsidRDefault="002F0564" w:rsidP="001E579E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надання інформаційно - довідковому відділу інформації про ціни і кон’юнктуру щодо товарів, які не включені в котирування ціни;</w:t>
            </w:r>
          </w:p>
          <w:p w:rsidR="001E579E" w:rsidRPr="003240F6" w:rsidRDefault="002F0564" w:rsidP="00271D4B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1E579E" w:rsidRPr="003240F6">
              <w:rPr>
                <w:rFonts w:ascii="Times New Roman" w:hAnsi="Times New Roman" w:cs="Times New Roman"/>
                <w:sz w:val="28"/>
              </w:rPr>
              <w:t xml:space="preserve"> надання Біржовому комітету пропозицій про зміни або доповнення до порядку котирування, зміни форм бюлетеня, а також про способи його публікації.</w:t>
            </w:r>
          </w:p>
        </w:tc>
      </w:tr>
      <w:tr w:rsidR="001E579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579E" w:rsidRPr="003240F6" w:rsidRDefault="001E579E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802" w:type="dxa"/>
            <w:gridSpan w:val="2"/>
          </w:tcPr>
          <w:p w:rsidR="001E579E" w:rsidRPr="003240F6" w:rsidRDefault="00271D4B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Орган, який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розглядає спірні питання, що виникають між членами біржі та іншими учасниками біржових торгів під час укладання та виконання біржових угод –це:</w:t>
            </w:r>
          </w:p>
        </w:tc>
        <w:tc>
          <w:tcPr>
            <w:tcW w:w="3963" w:type="dxa"/>
            <w:gridSpan w:val="2"/>
          </w:tcPr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1D4B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 торгової (ділової) етики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>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розрахункова палата;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біржовий арбітраж (арбітражна комісія);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котирувальна комісія;</w:t>
            </w:r>
          </w:p>
          <w:p w:rsidR="001E579E" w:rsidRPr="003240F6" w:rsidRDefault="002F0564" w:rsidP="002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1D4B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зі стандартів та якості (експертне бюро)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E579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579E" w:rsidRPr="003240F6" w:rsidRDefault="001E579E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02" w:type="dxa"/>
            <w:gridSpan w:val="2"/>
          </w:tcPr>
          <w:p w:rsidR="001E579E" w:rsidRPr="003240F6" w:rsidRDefault="00271D4B" w:rsidP="00271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Орган, який виконує функції дотримання членами біржі та її учасниками норм і правил дисципліни виконання та проведення торгів – це:</w:t>
            </w:r>
          </w:p>
        </w:tc>
        <w:tc>
          <w:tcPr>
            <w:tcW w:w="3963" w:type="dxa"/>
            <w:gridSpan w:val="2"/>
          </w:tcPr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1D4B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 торгової (ділової) етики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>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розрахункова палата;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біржовий арбітраж (арбітражна комісія);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котирувальна комісія;</w:t>
            </w:r>
          </w:p>
          <w:p w:rsidR="001E579E" w:rsidRPr="003240F6" w:rsidRDefault="002F0564" w:rsidP="002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1D4B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зі стандартів та якості (експертне бюро)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E579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579E" w:rsidRPr="003240F6" w:rsidRDefault="001E579E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02" w:type="dxa"/>
            <w:gridSpan w:val="2"/>
          </w:tcPr>
          <w:p w:rsidR="001E579E" w:rsidRPr="003240F6" w:rsidRDefault="00271D4B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 xml:space="preserve">Єдиний розрахунково-фінансовий центр, який обслуговує біржову торгівлю, тобто реєструє,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</w:rPr>
              <w:t>оперативно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</w:rPr>
              <w:t xml:space="preserve"> здійснює контроль і розрахунки за біржовими операціями, одержує гарантійні внески за контрактами – це:</w:t>
            </w:r>
          </w:p>
        </w:tc>
        <w:tc>
          <w:tcPr>
            <w:tcW w:w="3963" w:type="dxa"/>
            <w:gridSpan w:val="2"/>
          </w:tcPr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1D4B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 торгової (ділової) етики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>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розрахункова палата;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біржовий арбітраж (арбітражна комісія);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котирувальна комісія;</w:t>
            </w:r>
          </w:p>
          <w:p w:rsidR="001E579E" w:rsidRPr="003240F6" w:rsidRDefault="002F0564" w:rsidP="002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1D4B" w:rsidRPr="003240F6">
              <w:rPr>
                <w:rFonts w:ascii="Times New Roman" w:hAnsi="Times New Roman" w:cs="Times New Roman"/>
                <w:sz w:val="28"/>
                <w:szCs w:val="28"/>
              </w:rPr>
              <w:t>комісія зі стандартів та якості (експертне бюро)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E579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579E" w:rsidRPr="003240F6" w:rsidRDefault="001E579E" w:rsidP="001E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02" w:type="dxa"/>
            <w:gridSpan w:val="2"/>
          </w:tcPr>
          <w:p w:rsidR="001E579E" w:rsidRPr="003240F6" w:rsidRDefault="00271D4B" w:rsidP="00271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 xml:space="preserve">До функцій Розрахункової палати біржі </w:t>
            </w:r>
            <w:r w:rsidRPr="003240F6">
              <w:rPr>
                <w:rFonts w:ascii="Times New Roman" w:hAnsi="Times New Roman" w:cs="Times New Roman"/>
                <w:b/>
                <w:sz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</w:rPr>
              <w:t xml:space="preserve"> відносять:</w:t>
            </w:r>
          </w:p>
        </w:tc>
        <w:tc>
          <w:tcPr>
            <w:tcW w:w="3963" w:type="dxa"/>
            <w:gridSpan w:val="2"/>
          </w:tcPr>
          <w:p w:rsidR="00271D4B" w:rsidRPr="003240F6" w:rsidRDefault="002F0564" w:rsidP="00271D4B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реєстрація всіх угод, укладених у біржовому залі протягом біржового дня;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lastRenderedPageBreak/>
              <w:t>Б.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реєстрація попиту та пропозиції на біржі за даними відповідних заявок, зроблених продавцями й покупцями;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здійснення розрахунків зі сторонами за біржовими угодами;</w:t>
            </w:r>
          </w:p>
          <w:p w:rsidR="00271D4B" w:rsidRPr="003240F6" w:rsidRDefault="002F0564" w:rsidP="00271D4B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розробка біржових стандартів, типових біржових контрактів;</w:t>
            </w:r>
          </w:p>
          <w:p w:rsidR="001E579E" w:rsidRPr="003240F6" w:rsidRDefault="002F0564" w:rsidP="00271D4B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271D4B" w:rsidRPr="003240F6">
              <w:rPr>
                <w:rFonts w:ascii="Times New Roman" w:hAnsi="Times New Roman" w:cs="Times New Roman"/>
                <w:sz w:val="28"/>
              </w:rPr>
              <w:t xml:space="preserve"> оформлення всіх документів, пов’язаних з розрахунками й реєстрацією угод.</w:t>
            </w:r>
          </w:p>
        </w:tc>
      </w:tr>
      <w:tr w:rsidR="00A4344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A43445" w:rsidRPr="003240F6" w:rsidRDefault="00A43445" w:rsidP="00A4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4802" w:type="dxa"/>
            <w:gridSpan w:val="2"/>
          </w:tcPr>
          <w:p w:rsidR="00A43445" w:rsidRPr="003240F6" w:rsidRDefault="00A43445" w:rsidP="00A4344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До функцій Комісії з прийому нових членів біржі </w:t>
            </w:r>
            <w:r w:rsidRPr="003240F6">
              <w:rPr>
                <w:rFonts w:ascii="Times New Roman" w:hAnsi="Times New Roman" w:cs="Times New Roman"/>
                <w:b/>
                <w:sz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</w:rPr>
              <w:t xml:space="preserve"> відносять:</w:t>
            </w:r>
          </w:p>
        </w:tc>
        <w:tc>
          <w:tcPr>
            <w:tcW w:w="3963" w:type="dxa"/>
            <w:gridSpan w:val="2"/>
          </w:tcPr>
          <w:p w:rsidR="00A43445" w:rsidRPr="003240F6" w:rsidRDefault="002F0564" w:rsidP="00A4344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А.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3445" w:rsidRPr="003240F6">
              <w:rPr>
                <w:rFonts w:ascii="Times New Roman" w:hAnsi="Times New Roman" w:cs="Times New Roman"/>
                <w:sz w:val="28"/>
                <w:szCs w:val="28"/>
              </w:rPr>
              <w:t>розгляд заяв про прийняття членів біржі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>;</w:t>
            </w:r>
          </w:p>
          <w:p w:rsidR="00A43445" w:rsidRPr="003240F6" w:rsidRDefault="002F0564" w:rsidP="00A4344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Б.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3445" w:rsidRPr="003240F6">
              <w:rPr>
                <w:rFonts w:ascii="Times New Roman" w:hAnsi="Times New Roman" w:cs="Times New Roman"/>
                <w:sz w:val="28"/>
                <w:szCs w:val="28"/>
              </w:rPr>
              <w:t>аналіз фінансового і господарського становища фірм, підприємств, які виявили бажання стати членами біржі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>;</w:t>
            </w:r>
          </w:p>
          <w:p w:rsidR="00A43445" w:rsidRPr="003240F6" w:rsidRDefault="002F0564" w:rsidP="00A4344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В.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3445" w:rsidRPr="003240F6">
              <w:rPr>
                <w:rFonts w:ascii="Times New Roman" w:hAnsi="Times New Roman" w:cs="Times New Roman"/>
                <w:sz w:val="28"/>
                <w:szCs w:val="28"/>
              </w:rPr>
              <w:t>здійснення оцінки професійних і ділових якостей нових членів біржі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>;</w:t>
            </w:r>
          </w:p>
          <w:p w:rsidR="00A43445" w:rsidRPr="003240F6" w:rsidRDefault="002F0564" w:rsidP="00A4344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Г.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 xml:space="preserve"> оформлення всіх документів, пов’язаних з розрахунками й реєстрацією угод;</w:t>
            </w:r>
          </w:p>
          <w:p w:rsidR="00A43445" w:rsidRPr="003240F6" w:rsidRDefault="002F0564" w:rsidP="00A43445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Д.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344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прогнозів і рекомендацій Біржовому комітету (Раді </w:t>
            </w:r>
            <w:proofErr w:type="spellStart"/>
            <w:r w:rsidR="00A43445" w:rsidRPr="003240F6">
              <w:rPr>
                <w:rFonts w:ascii="Times New Roman" w:hAnsi="Times New Roman" w:cs="Times New Roman"/>
                <w:sz w:val="28"/>
                <w:szCs w:val="28"/>
              </w:rPr>
              <w:t>директорі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44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 прийняття нових членів біржі</w:t>
            </w:r>
            <w:r w:rsidR="00A43445" w:rsidRPr="003240F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4344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A43445" w:rsidRPr="003240F6" w:rsidRDefault="00A43445" w:rsidP="00A4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02" w:type="dxa"/>
            <w:gridSpan w:val="2"/>
          </w:tcPr>
          <w:p w:rsidR="00A43445" w:rsidRPr="003240F6" w:rsidRDefault="00CF02C2" w:rsidP="00A4344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 xml:space="preserve">Загальне керівництво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</w:rPr>
              <w:t>біржею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</w:rPr>
              <w:t xml:space="preserve"> і біржовою торгівлею відноситься до компетенції:</w:t>
            </w:r>
          </w:p>
        </w:tc>
        <w:tc>
          <w:tcPr>
            <w:tcW w:w="3963" w:type="dxa"/>
            <w:gridSpan w:val="2"/>
          </w:tcPr>
          <w:p w:rsidR="00CF02C2" w:rsidRPr="003240F6" w:rsidRDefault="002F0564" w:rsidP="00CF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(комітет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F02C2" w:rsidRPr="003240F6" w:rsidRDefault="002F0564" w:rsidP="00CF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proofErr w:type="spellEnd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біржі</w:t>
            </w:r>
            <w:proofErr w:type="spellEnd"/>
            <w:r w:rsidR="00CF02C2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F02C2" w:rsidRPr="003240F6" w:rsidRDefault="002F0564" w:rsidP="00CF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біржі;</w:t>
            </w:r>
          </w:p>
          <w:p w:rsidR="00CF02C2" w:rsidRPr="003240F6" w:rsidRDefault="002F0564" w:rsidP="00CF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Ревізійн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комісі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біржі;</w:t>
            </w:r>
          </w:p>
          <w:p w:rsidR="00A43445" w:rsidRPr="003240F6" w:rsidRDefault="002F0564" w:rsidP="00F8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дирекці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CF02C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біржі.</w:t>
            </w:r>
          </w:p>
        </w:tc>
      </w:tr>
      <w:tr w:rsidR="00A4344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A43445" w:rsidRPr="003240F6" w:rsidRDefault="00A43445" w:rsidP="00A4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02" w:type="dxa"/>
            <w:gridSpan w:val="2"/>
          </w:tcPr>
          <w:p w:rsidR="00A43445" w:rsidRPr="003240F6" w:rsidRDefault="00CF02C2" w:rsidP="00A4344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</w:rPr>
              <w:t>Внесення поправок до Правил біржової торгівлі відноситься до компетенції:</w:t>
            </w:r>
          </w:p>
        </w:tc>
        <w:tc>
          <w:tcPr>
            <w:tcW w:w="3963" w:type="dxa"/>
            <w:gridSpan w:val="2"/>
          </w:tcPr>
          <w:p w:rsidR="00F8190D" w:rsidRPr="003240F6" w:rsidRDefault="002F0564" w:rsidP="00F819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Біржової ради (комітету);</w:t>
            </w:r>
          </w:p>
          <w:p w:rsidR="00F8190D" w:rsidRPr="003240F6" w:rsidRDefault="002F0564" w:rsidP="00F819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Загальних</w:t>
            </w:r>
            <w:proofErr w:type="spellEnd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зборів</w:t>
            </w:r>
            <w:proofErr w:type="spellEnd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біржі</w:t>
            </w:r>
            <w:proofErr w:type="spellEnd"/>
            <w:r w:rsidR="00F8190D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8190D" w:rsidRPr="003240F6" w:rsidRDefault="002F0564" w:rsidP="00F819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біржі;</w:t>
            </w:r>
          </w:p>
          <w:p w:rsidR="00F8190D" w:rsidRPr="003240F6" w:rsidRDefault="002F0564" w:rsidP="00F819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Ревізійної комісії біржі;</w:t>
            </w:r>
          </w:p>
          <w:p w:rsidR="00A43445" w:rsidRPr="003240F6" w:rsidRDefault="002F0564" w:rsidP="00F8190D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819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Виконавчої дирекції біржі.</w:t>
            </w:r>
          </w:p>
        </w:tc>
      </w:tr>
      <w:tr w:rsidR="0041728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17287" w:rsidRPr="003240F6" w:rsidRDefault="00417287" w:rsidP="00417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802" w:type="dxa"/>
            <w:gridSpan w:val="2"/>
          </w:tcPr>
          <w:p w:rsidR="00417287" w:rsidRPr="003240F6" w:rsidRDefault="00E833D4" w:rsidP="0041728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Основним завданням регулювання біржової діяльності є: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запобігання маніпулюванню цінами, захист інтересів дрібних фірм і спекулянтів;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впорядкування</w:t>
            </w:r>
            <w:proofErr w:type="spellEnd"/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бірж</w:t>
            </w:r>
            <w:proofErr w:type="spellEnd"/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введення системи біржових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 системи оподаткування біржової діяльності;</w:t>
            </w:r>
          </w:p>
          <w:p w:rsidR="00417287" w:rsidRPr="003240F6" w:rsidRDefault="002F0564" w:rsidP="00E833D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сприяння в укладанні біржових угод.</w:t>
            </w:r>
          </w:p>
        </w:tc>
      </w:tr>
      <w:tr w:rsidR="0041728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17287" w:rsidRPr="003240F6" w:rsidRDefault="00417287" w:rsidP="00417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4802" w:type="dxa"/>
            <w:gridSpan w:val="2"/>
          </w:tcPr>
          <w:p w:rsidR="00417287" w:rsidRPr="003240F6" w:rsidRDefault="00E833D4" w:rsidP="00417287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Метою регулювання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біржової діяльності є: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запобігання маніпулюванню цінами, захист інтересів дрібних фірм і спекулянтів;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забезпечення стабільності, збалансованості й ефективності біржового ринку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введення системи біржових правил;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 системи оподаткування біржової діяльності;</w:t>
            </w:r>
          </w:p>
          <w:p w:rsidR="00417287" w:rsidRPr="003240F6" w:rsidRDefault="002F0564" w:rsidP="00E833D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сприяння в укладанні біржових угод.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02" w:type="dxa"/>
            <w:gridSpan w:val="2"/>
          </w:tcPr>
          <w:p w:rsidR="00E833D4" w:rsidRPr="003240F6" w:rsidRDefault="00E833D4" w:rsidP="00E833D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Залежно від ступеня державного регулювання біржової діяльності розрізняють наступні національні моделі: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американська, європейська, японська;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американська, британська, азіатська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французька, японська, англійська;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американська, англійська, французька;</w:t>
            </w:r>
          </w:p>
          <w:p w:rsidR="00E833D4" w:rsidRPr="003240F6" w:rsidRDefault="002F0564" w:rsidP="00E833D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англо-американська, європейська.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802" w:type="dxa"/>
            <w:gridSpan w:val="2"/>
          </w:tcPr>
          <w:p w:rsidR="00E833D4" w:rsidRPr="003240F6" w:rsidRDefault="00E833D4" w:rsidP="00E833D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У французькій моделі державного регулювання біржової діяльності переважає: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громадський контроль;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контроль незалежних експертних органів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уряду за діяльністю бірж;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внутрішньобіржове</w:t>
            </w:r>
            <w:proofErr w:type="spellEnd"/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регулювання;</w:t>
            </w:r>
          </w:p>
          <w:p w:rsidR="00E833D4" w:rsidRPr="003240F6" w:rsidRDefault="002F0564" w:rsidP="00E833D4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неурядових некомерційних організацій.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02" w:type="dxa"/>
            <w:gridSpan w:val="2"/>
          </w:tcPr>
          <w:p w:rsidR="00E833D4" w:rsidRPr="003240F6" w:rsidRDefault="00E833D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У англійській моделі державного регулювання біржової діяльності переважає: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громадський контроль;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контроль незалежних експертних органів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уряду за діяльністю бірж;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внутрішньобіржове</w:t>
            </w:r>
            <w:proofErr w:type="spellEnd"/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регулювання;</w:t>
            </w:r>
          </w:p>
          <w:p w:rsidR="00E833D4" w:rsidRPr="003240F6" w:rsidRDefault="002F056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поєднання сильної ролі уряду з широким членством бірж та брокерів.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4802" w:type="dxa"/>
            <w:gridSpan w:val="2"/>
          </w:tcPr>
          <w:p w:rsidR="00E833D4" w:rsidRPr="003240F6" w:rsidRDefault="00E833D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У американській моделі державного регулювання біржової діяльності переважає: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громадський контроль;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контроль незалежних експертних органів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уряду за діяльністю бірж;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внутрішньобіржове</w:t>
            </w:r>
            <w:proofErr w:type="spellEnd"/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регулювання;</w:t>
            </w:r>
          </w:p>
          <w:p w:rsidR="00E833D4" w:rsidRPr="003240F6" w:rsidRDefault="002F056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поєднання сильної ролі уряду з широким членством бірж та брокерів.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02" w:type="dxa"/>
            <w:gridSpan w:val="2"/>
          </w:tcPr>
          <w:p w:rsidR="00E833D4" w:rsidRPr="003240F6" w:rsidRDefault="00E833D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Закон України «Про товарні біржі» був прийнятий у: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1991 році;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1992 році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1993 році;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1994 році;</w:t>
            </w:r>
          </w:p>
          <w:p w:rsidR="00E833D4" w:rsidRPr="003240F6" w:rsidRDefault="002F056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1995 році.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02" w:type="dxa"/>
            <w:gridSpan w:val="2"/>
          </w:tcPr>
          <w:p w:rsidR="00E833D4" w:rsidRPr="003240F6" w:rsidRDefault="00E833D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Закон України «Про цінні папери та фондовий ринок» був прийнятий у:</w:t>
            </w:r>
          </w:p>
        </w:tc>
        <w:tc>
          <w:tcPr>
            <w:tcW w:w="3963" w:type="dxa"/>
            <w:gridSpan w:val="2"/>
          </w:tcPr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2001 році;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>2003 році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2005 році;</w:t>
            </w:r>
          </w:p>
          <w:p w:rsidR="00E833D4" w:rsidRPr="003240F6" w:rsidRDefault="002F0564" w:rsidP="00E833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2006 році;</w:t>
            </w:r>
          </w:p>
          <w:p w:rsidR="00E833D4" w:rsidRPr="003240F6" w:rsidRDefault="002F0564" w:rsidP="00E833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33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2008 році.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802" w:type="dxa"/>
            <w:gridSpan w:val="2"/>
          </w:tcPr>
          <w:p w:rsidR="00E833D4" w:rsidRPr="003240F6" w:rsidRDefault="005B63E9" w:rsidP="00E833D4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val="ru-RU" w:eastAsia="uk-UA"/>
              </w:rPr>
              <w:t xml:space="preserve">У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США реальний державний контроль та нагляд за біржовою торгівлею встановлюється з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3963" w:type="dxa"/>
            <w:gridSpan w:val="2"/>
          </w:tcPr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865 року;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року;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1933 року;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1936 року;</w:t>
            </w:r>
          </w:p>
          <w:p w:rsidR="00E833D4" w:rsidRPr="003240F6" w:rsidRDefault="002F0564" w:rsidP="005B63E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1974 року.</w:t>
            </w:r>
          </w:p>
        </w:tc>
      </w:tr>
      <w:tr w:rsidR="00E833D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E833D4" w:rsidRPr="003240F6" w:rsidRDefault="00E833D4" w:rsidP="00E8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02" w:type="dxa"/>
            <w:gridSpan w:val="2"/>
          </w:tcPr>
          <w:p w:rsidR="00E833D4" w:rsidRPr="003240F6" w:rsidRDefault="005B63E9" w:rsidP="005B63E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 xml:space="preserve">Закон «Про товарні біржі»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 w:eastAsia="uk-UA"/>
              </w:rPr>
              <w:t xml:space="preserve">у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США був прийнятий у:</w:t>
            </w:r>
          </w:p>
        </w:tc>
        <w:tc>
          <w:tcPr>
            <w:tcW w:w="3963" w:type="dxa"/>
            <w:gridSpan w:val="2"/>
          </w:tcPr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1933 році;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>1922 році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1970 році;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1936 році;</w:t>
            </w:r>
          </w:p>
          <w:p w:rsidR="00E833D4" w:rsidRPr="003240F6" w:rsidRDefault="002F0564" w:rsidP="005B63E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1974 році.</w:t>
            </w:r>
          </w:p>
        </w:tc>
      </w:tr>
      <w:tr w:rsidR="005B63E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5B63E9" w:rsidRPr="003240F6" w:rsidRDefault="005B63E9" w:rsidP="005B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802" w:type="dxa"/>
            <w:gridSpan w:val="2"/>
          </w:tcPr>
          <w:p w:rsidR="005B63E9" w:rsidRPr="003240F6" w:rsidRDefault="005B63E9" w:rsidP="005B63E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 xml:space="preserve">Закон «Про ф’ючерсні контракти на зерно»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 w:eastAsia="uk-UA"/>
              </w:rPr>
              <w:t xml:space="preserve">у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США був прийнятий у:</w:t>
            </w:r>
          </w:p>
        </w:tc>
        <w:tc>
          <w:tcPr>
            <w:tcW w:w="3963" w:type="dxa"/>
            <w:gridSpan w:val="2"/>
          </w:tcPr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1933 році;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>1922 році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1970 році;</w:t>
            </w:r>
          </w:p>
          <w:p w:rsidR="005B63E9" w:rsidRPr="003240F6" w:rsidRDefault="002F0564" w:rsidP="005B63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1936 році;</w:t>
            </w:r>
          </w:p>
          <w:p w:rsidR="005B63E9" w:rsidRPr="003240F6" w:rsidRDefault="002F0564" w:rsidP="005B63E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B63E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1974 році.</w:t>
            </w:r>
          </w:p>
        </w:tc>
      </w:tr>
      <w:tr w:rsidR="0044574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45744" w:rsidRPr="003240F6" w:rsidRDefault="00445744" w:rsidP="00445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02" w:type="dxa"/>
            <w:gridSpan w:val="2"/>
          </w:tcPr>
          <w:p w:rsidR="00445744" w:rsidRPr="003240F6" w:rsidRDefault="00445744" w:rsidP="0044574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 xml:space="preserve">Закон «Про Комісії з ф’ючерсної торгівлі товарами»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 w:eastAsia="uk-UA"/>
              </w:rPr>
              <w:t xml:space="preserve">у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США був прийнятий у:</w:t>
            </w:r>
          </w:p>
        </w:tc>
        <w:tc>
          <w:tcPr>
            <w:tcW w:w="3963" w:type="dxa"/>
            <w:gridSpan w:val="2"/>
          </w:tcPr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1933 році;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>1922 році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1970 році;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1936 році;</w:t>
            </w:r>
          </w:p>
          <w:p w:rsidR="00445744" w:rsidRPr="003240F6" w:rsidRDefault="002F0564" w:rsidP="0044574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1974 році.</w:t>
            </w:r>
          </w:p>
        </w:tc>
      </w:tr>
      <w:tr w:rsidR="0044574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45744" w:rsidRPr="003240F6" w:rsidRDefault="00445744" w:rsidP="00445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02" w:type="dxa"/>
            <w:gridSpan w:val="2"/>
          </w:tcPr>
          <w:p w:rsidR="00445744" w:rsidRPr="003240F6" w:rsidRDefault="00445744" w:rsidP="00445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Основним державним органом США, який регулює ф’ючерсні ринки, є:</w:t>
            </w:r>
          </w:p>
        </w:tc>
        <w:tc>
          <w:tcPr>
            <w:tcW w:w="3963" w:type="dxa"/>
            <w:gridSpan w:val="2"/>
          </w:tcPr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Комісія з товарних ф’ючерсних ринків;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Міністерство сільського господарства;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Федеральна резервна система;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Комісія з цінних паперів;</w:t>
            </w:r>
          </w:p>
          <w:p w:rsidR="00445744" w:rsidRPr="003240F6" w:rsidRDefault="002F0564" w:rsidP="0044574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Міністерство фінансів.</w:t>
            </w:r>
          </w:p>
        </w:tc>
      </w:tr>
      <w:tr w:rsidR="0044574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45744" w:rsidRPr="003240F6" w:rsidRDefault="00445744" w:rsidP="00445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802" w:type="dxa"/>
            <w:gridSpan w:val="2"/>
          </w:tcPr>
          <w:p w:rsidR="00445744" w:rsidRPr="003240F6" w:rsidRDefault="00445744" w:rsidP="0044574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Уряд штату Іллінойс заборонив ф’ючерсні угоди через різке падіння цін сировинних товарів у:</w:t>
            </w:r>
          </w:p>
        </w:tc>
        <w:tc>
          <w:tcPr>
            <w:tcW w:w="3963" w:type="dxa"/>
            <w:gridSpan w:val="2"/>
          </w:tcPr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1865 році;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>1866 році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1867 році;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1868 році;</w:t>
            </w:r>
          </w:p>
          <w:p w:rsidR="00445744" w:rsidRPr="003240F6" w:rsidRDefault="002F0564" w:rsidP="0044574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1869 році.</w:t>
            </w:r>
          </w:p>
        </w:tc>
      </w:tr>
      <w:tr w:rsidR="0044574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45744" w:rsidRPr="003240F6" w:rsidRDefault="00445744" w:rsidP="00445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02" w:type="dxa"/>
            <w:gridSpan w:val="2"/>
          </w:tcPr>
          <w:p w:rsidR="00445744" w:rsidRPr="003240F6" w:rsidRDefault="00445744" w:rsidP="0044574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Комісія з питань товарних ф’ючерсних ринків США підпорядковується:</w:t>
            </w:r>
          </w:p>
        </w:tc>
        <w:tc>
          <w:tcPr>
            <w:tcW w:w="3963" w:type="dxa"/>
            <w:gridSpan w:val="2"/>
          </w:tcPr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Конгресу;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Міністерству сільського господарства;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Федеральній резервній системі;</w:t>
            </w:r>
          </w:p>
          <w:p w:rsidR="00445744" w:rsidRPr="003240F6" w:rsidRDefault="002F0564" w:rsidP="004457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Президенту;</w:t>
            </w:r>
          </w:p>
          <w:p w:rsidR="00445744" w:rsidRPr="003240F6" w:rsidRDefault="002F0564" w:rsidP="0044574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574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Міністерству фінансів.</w:t>
            </w:r>
          </w:p>
        </w:tc>
      </w:tr>
      <w:tr w:rsidR="0044574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445744" w:rsidRPr="003240F6" w:rsidRDefault="00445744" w:rsidP="00445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802" w:type="dxa"/>
            <w:gridSpan w:val="2"/>
          </w:tcPr>
          <w:p w:rsidR="00445744" w:rsidRPr="003240F6" w:rsidRDefault="00D84621" w:rsidP="0044574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>Ф’ючерсні комісійні торговці – це:</w:t>
            </w:r>
          </w:p>
        </w:tc>
        <w:tc>
          <w:tcPr>
            <w:tcW w:w="3963" w:type="dxa"/>
            <w:gridSpan w:val="2"/>
          </w:tcPr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категорії службовців, пов’язані з процедурою прийняття наказів клієнтів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особи, які надають консультації щодо купівлі ф’ючерсних контрактів за плату, за частку у прибутку або іншу винагороду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744" w:rsidRPr="003240F6" w:rsidRDefault="002F0564" w:rsidP="00D8462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62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84621" w:rsidRPr="003240F6" w:rsidRDefault="00D84621" w:rsidP="00D84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802" w:type="dxa"/>
            <w:gridSpan w:val="2"/>
          </w:tcPr>
          <w:p w:rsidR="00D84621" w:rsidRPr="003240F6" w:rsidRDefault="00D84621" w:rsidP="00D8462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Асоційовані особи – це:</w:t>
            </w:r>
          </w:p>
        </w:tc>
        <w:tc>
          <w:tcPr>
            <w:tcW w:w="3963" w:type="dxa"/>
            <w:gridSpan w:val="2"/>
          </w:tcPr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категорії службовців, пов’язані з процедурою прийняття наказів клієнтів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 xml:space="preserve">особи, які надають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lastRenderedPageBreak/>
              <w:t>консультації щодо купівлі ф’ючерсних контрактів за плату, за частку у прибутку або іншу винагороду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62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84621" w:rsidRPr="003240F6" w:rsidRDefault="00D84621" w:rsidP="00D84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4802" w:type="dxa"/>
            <w:gridSpan w:val="2"/>
          </w:tcPr>
          <w:p w:rsidR="00D84621" w:rsidRPr="003240F6" w:rsidRDefault="00D84621" w:rsidP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 xml:space="preserve">Брокери у торговій залі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– це:</w:t>
            </w:r>
          </w:p>
        </w:tc>
        <w:tc>
          <w:tcPr>
            <w:tcW w:w="3963" w:type="dxa"/>
            <w:gridSpan w:val="2"/>
          </w:tcPr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категорії службовців, пов’язані з процедурою прийняття наказів клієнтів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особи, які надають консультації щодо купівлі ф’ючерсних контрактів за плату, за частку у прибутку або іншу винагороду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62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84621" w:rsidRPr="003240F6" w:rsidRDefault="00D84621" w:rsidP="00D84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802" w:type="dxa"/>
            <w:gridSpan w:val="2"/>
          </w:tcPr>
          <w:p w:rsidR="00D84621" w:rsidRPr="003240F6" w:rsidRDefault="00D84621" w:rsidP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>Оператор товарного пулу (</w:t>
            </w:r>
            <w:proofErr w:type="spellStart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>commodity</w:t>
            </w:r>
            <w:proofErr w:type="spellEnd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>pool</w:t>
            </w:r>
            <w:proofErr w:type="spellEnd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>operator</w:t>
            </w:r>
            <w:proofErr w:type="spellEnd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eastAsia="uk-UA"/>
              </w:rPr>
              <w:t xml:space="preserve">) – 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це</w:t>
            </w:r>
          </w:p>
        </w:tc>
        <w:tc>
          <w:tcPr>
            <w:tcW w:w="3963" w:type="dxa"/>
            <w:gridSpan w:val="2"/>
          </w:tcPr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особи, які безпосередньо укладають ф’ючерсні контракти в залі від імені інших учасників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фізичні особи або організації, які приймають замовлення клієнтів та ведуть їх рахунки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категорії службовців, пов’язані з процедурою прийняття наказів клієнтів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621" w:rsidRPr="003240F6" w:rsidRDefault="002F0564" w:rsidP="00D846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брокер-консультант, який збирає кошти клієнтів та управляє ними;</w:t>
            </w:r>
          </w:p>
          <w:p w:rsidR="00D84621" w:rsidRPr="003240F6" w:rsidRDefault="002F0564" w:rsidP="00D8462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621" w:rsidRPr="003240F6">
              <w:rPr>
                <w:rFonts w:ascii="TimesNewRoman" w:hAnsi="TimesNewRoman" w:cs="TimesNewRoman"/>
                <w:sz w:val="28"/>
                <w:szCs w:val="28"/>
                <w:lang w:eastAsia="uk-UA"/>
              </w:rPr>
              <w:t>незалежні агенти, які ведуть справи з одним або кількома брокерськими домами</w:t>
            </w:r>
            <w:r w:rsidR="00D8462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62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84621" w:rsidRPr="003240F6" w:rsidRDefault="00D84621" w:rsidP="00D84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802" w:type="dxa"/>
            <w:gridSpan w:val="2"/>
          </w:tcPr>
          <w:p w:rsidR="00D84621" w:rsidRPr="003240F6" w:rsidRDefault="00DA2ECB" w:rsidP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Комісія з питань товарних ф’ючерсних ринків США ввела правила, що вимагають від бірж встановити ліміти відкритих позицій для ф’ючерсних контрактів у:</w:t>
            </w:r>
          </w:p>
        </w:tc>
        <w:tc>
          <w:tcPr>
            <w:tcW w:w="3963" w:type="dxa"/>
            <w:gridSpan w:val="2"/>
          </w:tcPr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1974 році;</w:t>
            </w:r>
          </w:p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>1978 році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1982 році;</w:t>
            </w:r>
          </w:p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1983 році;</w:t>
            </w:r>
          </w:p>
          <w:p w:rsidR="00D84621" w:rsidRPr="003240F6" w:rsidRDefault="002F0564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1984 році.</w:t>
            </w:r>
          </w:p>
        </w:tc>
      </w:tr>
      <w:tr w:rsidR="00DA2ECB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A2ECB" w:rsidRPr="003240F6" w:rsidRDefault="00DA2ECB" w:rsidP="00DA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4802" w:type="dxa"/>
            <w:gridSpan w:val="2"/>
          </w:tcPr>
          <w:p w:rsidR="00DA2ECB" w:rsidRPr="003240F6" w:rsidRDefault="00DA2ECB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Згідно правил Комісії з питань товарних ф’ючерсних ринків США ліміти відкритих позицій не застосовуються до:</w:t>
            </w:r>
          </w:p>
        </w:tc>
        <w:tc>
          <w:tcPr>
            <w:tcW w:w="3963" w:type="dxa"/>
            <w:gridSpan w:val="2"/>
          </w:tcPr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EC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дилерів</w:t>
            </w:r>
            <w:proofErr w:type="spellEnd"/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EC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маклерів</w:t>
            </w:r>
            <w:proofErr w:type="spellEnd"/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брокерів;</w:t>
            </w:r>
          </w:p>
          <w:p w:rsidR="00DA2ECB" w:rsidRPr="003240F6" w:rsidRDefault="002F0564" w:rsidP="00DA2E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>трейдерів</w:t>
            </w:r>
            <w:proofErr w:type="spellEnd"/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ECB" w:rsidRPr="003240F6" w:rsidRDefault="002F0564" w:rsidP="00DA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>хеджерів</w:t>
            </w:r>
            <w:proofErr w:type="spellEnd"/>
            <w:r w:rsidR="00DA2ECB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2ECB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A2ECB" w:rsidRPr="003240F6" w:rsidRDefault="00DA2ECB" w:rsidP="00DA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802" w:type="dxa"/>
            <w:gridSpan w:val="2"/>
          </w:tcPr>
          <w:p w:rsidR="00DA2ECB" w:rsidRPr="003240F6" w:rsidRDefault="002C6728" w:rsidP="002C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Закон США «Про практику ф’ючерсної торгівлі» був прийнятий у:</w:t>
            </w:r>
          </w:p>
        </w:tc>
        <w:tc>
          <w:tcPr>
            <w:tcW w:w="3963" w:type="dxa"/>
            <w:gridSpan w:val="2"/>
          </w:tcPr>
          <w:p w:rsidR="002C6728" w:rsidRPr="003240F6" w:rsidRDefault="002F0564" w:rsidP="002C672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C67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1989 році;</w:t>
            </w:r>
          </w:p>
          <w:p w:rsidR="002C6728" w:rsidRPr="003240F6" w:rsidRDefault="002F0564" w:rsidP="002C672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C6728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6728" w:rsidRPr="003240F6">
              <w:rPr>
                <w:rFonts w:ascii="Times New Roman" w:hAnsi="Times New Roman" w:cs="Times New Roman"/>
                <w:sz w:val="28"/>
                <w:szCs w:val="28"/>
              </w:rPr>
              <w:t>1990 році</w:t>
            </w:r>
            <w:r w:rsidR="002C6728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C6728" w:rsidRPr="003240F6" w:rsidRDefault="002F0564" w:rsidP="002C672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C67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1991 році;</w:t>
            </w:r>
          </w:p>
          <w:p w:rsidR="002C6728" w:rsidRPr="003240F6" w:rsidRDefault="002F0564" w:rsidP="002C672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C67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1992 році;</w:t>
            </w:r>
          </w:p>
          <w:p w:rsidR="00DA2ECB" w:rsidRPr="003240F6" w:rsidRDefault="002F0564" w:rsidP="002C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C67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1993 році.</w:t>
            </w:r>
          </w:p>
        </w:tc>
      </w:tr>
      <w:tr w:rsidR="00DA2ECB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A2ECB" w:rsidRPr="003240F6" w:rsidRDefault="00DA2ECB" w:rsidP="00DA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802" w:type="dxa"/>
            <w:gridSpan w:val="2"/>
          </w:tcPr>
          <w:p w:rsidR="00DA2ECB" w:rsidRPr="003240F6" w:rsidRDefault="00665875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Комісія з питань товарної ф’ючерсної торгівлі є незалежним федеральним органом, який знаходиться у</w:t>
            </w:r>
            <w:r w:rsidR="00FE6840" w:rsidRPr="003240F6">
              <w:rPr>
                <w:rFonts w:ascii="TimesNewRoman" w:hAnsi="TimesNewRoman" w:cs="TimesNewRoman"/>
                <w:sz w:val="28"/>
                <w:szCs w:val="28"/>
              </w:rPr>
              <w:t>:</w:t>
            </w:r>
          </w:p>
        </w:tc>
        <w:tc>
          <w:tcPr>
            <w:tcW w:w="3963" w:type="dxa"/>
            <w:gridSpan w:val="2"/>
          </w:tcPr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Чикаго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Лос-</w:t>
            </w:r>
            <w:proofErr w:type="spellStart"/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Анджелесі</w:t>
            </w:r>
            <w:proofErr w:type="spellEnd"/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Нью-Йорку;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Вашингтоні;</w:t>
            </w:r>
          </w:p>
          <w:p w:rsidR="00DA2ECB" w:rsidRPr="003240F6" w:rsidRDefault="002F0564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Бостоні.</w:t>
            </w:r>
          </w:p>
        </w:tc>
      </w:tr>
      <w:tr w:rsidR="00DA2ECB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A2ECB" w:rsidRPr="003240F6" w:rsidRDefault="00DA2ECB" w:rsidP="00DA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802" w:type="dxa"/>
            <w:gridSpan w:val="2"/>
          </w:tcPr>
          <w:p w:rsidR="00DA2ECB" w:rsidRPr="003240F6" w:rsidRDefault="00FE6840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В Англії держава практично не втручалася у діяльність товарних бірж до: </w:t>
            </w:r>
          </w:p>
        </w:tc>
        <w:tc>
          <w:tcPr>
            <w:tcW w:w="3963" w:type="dxa"/>
            <w:gridSpan w:val="2"/>
          </w:tcPr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960 року;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 року;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1980 року;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1987 року;</w:t>
            </w:r>
          </w:p>
          <w:p w:rsidR="00DA2ECB" w:rsidRPr="003240F6" w:rsidRDefault="002F0564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1992 року.</w:t>
            </w:r>
          </w:p>
        </w:tc>
      </w:tr>
      <w:tr w:rsidR="00DA2ECB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A2ECB" w:rsidRPr="003240F6" w:rsidRDefault="00DA2ECB" w:rsidP="00DA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802" w:type="dxa"/>
            <w:gridSpan w:val="2"/>
          </w:tcPr>
          <w:p w:rsidR="00DA2ECB" w:rsidRPr="003240F6" w:rsidRDefault="00FE6840" w:rsidP="00FE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Основними принципами діяльності ф’ючерсних бірж Великобританії є:</w:t>
            </w:r>
          </w:p>
        </w:tc>
        <w:tc>
          <w:tcPr>
            <w:tcW w:w="3963" w:type="dxa"/>
            <w:gridSpan w:val="2"/>
          </w:tcPr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гласність, електронні торги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самоуправління та самоконтроль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державне регулювання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участь держави в якості </w:t>
            </w:r>
            <w:proofErr w:type="spellStart"/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агента</w:t>
            </w:r>
            <w:proofErr w:type="spellEnd"/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ECB" w:rsidRPr="003240F6" w:rsidRDefault="002F0564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громадський контроль.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802" w:type="dxa"/>
            <w:gridSpan w:val="2"/>
          </w:tcPr>
          <w:p w:rsidR="00FE6840" w:rsidRPr="003240F6" w:rsidRDefault="00FE6840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У Німеччині біржова ф’ючерсна торгівля регулюється:</w:t>
            </w:r>
          </w:p>
        </w:tc>
        <w:tc>
          <w:tcPr>
            <w:tcW w:w="3963" w:type="dxa"/>
            <w:gridSpan w:val="2"/>
          </w:tcPr>
          <w:p w:rsidR="00FE6840" w:rsidRPr="003240F6" w:rsidRDefault="002F0564" w:rsidP="00FE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аконодавством федеральних</w:t>
            </w:r>
          </w:p>
          <w:p w:rsidR="00FE6840" w:rsidRPr="003240F6" w:rsidRDefault="00FE6840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земель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Правилами біржової торгівлі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Міністерством фінансів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840" w:rsidRPr="003240F6" w:rsidRDefault="002F0564" w:rsidP="00FE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Міністерством сільського</w:t>
            </w:r>
          </w:p>
          <w:p w:rsidR="00FE6840" w:rsidRPr="003240F6" w:rsidRDefault="00FE6840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господарства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840" w:rsidRPr="003240F6" w:rsidRDefault="002F0564" w:rsidP="00FE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Торговельним кодексом та Законом про біржі і біржові угоди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802" w:type="dxa"/>
            <w:gridSpan w:val="2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Укладання строкових угод у Німеччині стало можливим з відкриттям Німецької строкової біржи у: </w:t>
            </w:r>
          </w:p>
        </w:tc>
        <w:tc>
          <w:tcPr>
            <w:tcW w:w="3963" w:type="dxa"/>
            <w:gridSpan w:val="2"/>
          </w:tcPr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990 </w:t>
            </w:r>
            <w:proofErr w:type="spellStart"/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91 </w:t>
            </w:r>
            <w:proofErr w:type="spellStart"/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1992 році;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1993 році;</w:t>
            </w:r>
          </w:p>
          <w:p w:rsidR="00FE6840" w:rsidRPr="003240F6" w:rsidRDefault="002F0564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1994 році.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802" w:type="dxa"/>
            <w:gridSpan w:val="2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Франції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ф’ючерсна біржова торгівля регулюється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3" w:type="dxa"/>
            <w:gridSpan w:val="2"/>
          </w:tcPr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Комісією з ф’ючерсних товарних бірж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Правилами біржової торгівлі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6840" w:rsidRPr="003240F6" w:rsidRDefault="002F0564" w:rsidP="00FE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Міністерством фінансів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840" w:rsidRPr="003240F6" w:rsidRDefault="002F0564" w:rsidP="00FE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4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Міністерством сільського</w:t>
            </w:r>
          </w:p>
          <w:p w:rsidR="00FE6840" w:rsidRPr="003240F6" w:rsidRDefault="00FE6840" w:rsidP="00FE68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господарства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840" w:rsidRPr="003240F6" w:rsidRDefault="002F0564" w:rsidP="00BF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2B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Центральним банком</w:t>
            </w:r>
            <w:r w:rsidR="00FE6840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72B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BF72B4" w:rsidRPr="003240F6" w:rsidRDefault="00BF72B4" w:rsidP="00BF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4802" w:type="dxa"/>
            <w:gridSpan w:val="2"/>
          </w:tcPr>
          <w:p w:rsidR="00BF72B4" w:rsidRPr="003240F6" w:rsidRDefault="00BF72B4" w:rsidP="00BF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40E85">
              <w:rPr>
                <w:rFonts w:ascii="Times New Roman" w:hAnsi="Times New Roman" w:cs="Times New Roman"/>
                <w:bCs/>
                <w:sz w:val="28"/>
                <w:szCs w:val="28"/>
              </w:rPr>
              <w:t>Сі</w:t>
            </w: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нгапурі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ф’ючерсна біржова торгівля регулюється:</w:t>
            </w:r>
          </w:p>
        </w:tc>
        <w:tc>
          <w:tcPr>
            <w:tcW w:w="3963" w:type="dxa"/>
            <w:gridSpan w:val="2"/>
          </w:tcPr>
          <w:p w:rsidR="00BF72B4" w:rsidRPr="003240F6" w:rsidRDefault="002F0564" w:rsidP="00BF72B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2B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Комісією з ф’ючерсних товарних бірж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F72B4" w:rsidRPr="003240F6" w:rsidRDefault="002F0564" w:rsidP="00BF7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72B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Правилами біржової торгівлі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F72B4" w:rsidRPr="003240F6" w:rsidRDefault="002F0564" w:rsidP="00BF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2B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Міністерством фінансів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2B4" w:rsidRPr="003240F6" w:rsidRDefault="002F0564" w:rsidP="00BF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2B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Міністерством сільського</w:t>
            </w:r>
          </w:p>
          <w:p w:rsidR="00BF72B4" w:rsidRPr="003240F6" w:rsidRDefault="00BF72B4" w:rsidP="00BF7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господарства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2B4" w:rsidRPr="003240F6" w:rsidRDefault="002F0564" w:rsidP="00BF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2B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Центральним банком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72B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BF72B4" w:rsidRPr="003240F6" w:rsidRDefault="00BF72B4" w:rsidP="00BF7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802" w:type="dxa"/>
            <w:gridSpan w:val="2"/>
          </w:tcPr>
          <w:p w:rsidR="00BF72B4" w:rsidRPr="003240F6" w:rsidRDefault="00BF72B4" w:rsidP="00BF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Федеральний закон «Про біржі та фондову торгівлю» у Швейцарії був прийнятий у:</w:t>
            </w:r>
          </w:p>
        </w:tc>
        <w:tc>
          <w:tcPr>
            <w:tcW w:w="3963" w:type="dxa"/>
            <w:gridSpan w:val="2"/>
          </w:tcPr>
          <w:p w:rsidR="00BF72B4" w:rsidRPr="003240F6" w:rsidRDefault="002F0564" w:rsidP="00BF72B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991 </w:t>
            </w:r>
            <w:proofErr w:type="spellStart"/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F72B4" w:rsidRPr="003240F6" w:rsidRDefault="002F0564" w:rsidP="00BF7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93 </w:t>
            </w:r>
            <w:proofErr w:type="spellStart"/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="00BF72B4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F72B4" w:rsidRPr="003240F6" w:rsidRDefault="002F0564" w:rsidP="00BF7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1995 році;</w:t>
            </w:r>
          </w:p>
          <w:p w:rsidR="00BF72B4" w:rsidRPr="003240F6" w:rsidRDefault="002F0564" w:rsidP="00BF7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1997 році;</w:t>
            </w:r>
          </w:p>
          <w:p w:rsidR="00BF72B4" w:rsidRPr="003240F6" w:rsidRDefault="002F0564" w:rsidP="00BF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F72B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1999 році.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802" w:type="dxa"/>
            <w:gridSpan w:val="2"/>
          </w:tcPr>
          <w:p w:rsidR="00FE6840" w:rsidRPr="003240F6" w:rsidRDefault="003F19CC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Біржові товари поділяються на три групи:</w:t>
            </w:r>
          </w:p>
        </w:tc>
        <w:tc>
          <w:tcPr>
            <w:tcW w:w="3963" w:type="dxa"/>
            <w:gridSpan w:val="2"/>
          </w:tcPr>
          <w:p w:rsidR="003F19CC" w:rsidRPr="003240F6" w:rsidRDefault="002F0564" w:rsidP="003F1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F19C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C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сільськогосподарська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продукція</w:t>
            </w:r>
            <w:r w:rsidR="003F19C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, промислова сировина, валюта;</w:t>
            </w:r>
          </w:p>
          <w:p w:rsidR="003F19CC" w:rsidRPr="003240F6" w:rsidRDefault="002F0564" w:rsidP="003F1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F19CC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F19C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сільськогосподарська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продукція</w:t>
            </w:r>
            <w:r w:rsidR="003F19C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, промислова сировина, фінансові інструменти;</w:t>
            </w:r>
          </w:p>
          <w:p w:rsidR="003F19CC" w:rsidRPr="003240F6" w:rsidRDefault="002F0564" w:rsidP="003F19C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F19C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C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акції, зерно, валюта;</w:t>
            </w:r>
          </w:p>
          <w:p w:rsidR="003F19CC" w:rsidRPr="003240F6" w:rsidRDefault="002F0564" w:rsidP="003F19C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19C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C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нафта, зерно, облігації;</w:t>
            </w:r>
          </w:p>
          <w:p w:rsidR="00FE6840" w:rsidRPr="003240F6" w:rsidRDefault="002F0564" w:rsidP="003F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F19C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CC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 w:rsidR="003F19CC" w:rsidRPr="003240F6">
              <w:rPr>
                <w:rFonts w:ascii="Times New Roman" w:hAnsi="Times New Roman" w:cs="Times New Roman"/>
                <w:sz w:val="28"/>
                <w:szCs w:val="28"/>
              </w:rPr>
              <w:t>інансові</w:t>
            </w:r>
            <w:proofErr w:type="spellEnd"/>
            <w:r w:rsidR="003F19C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інструменти, енергоносії, валюта.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802" w:type="dxa"/>
            <w:gridSpan w:val="2"/>
          </w:tcPr>
          <w:p w:rsidR="00FE6840" w:rsidRPr="003240F6" w:rsidRDefault="00634EEA" w:rsidP="00634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До розряду класичних біржових товарів </w:t>
            </w:r>
            <w:r w:rsidRPr="003240F6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належить:</w:t>
            </w:r>
          </w:p>
        </w:tc>
        <w:tc>
          <w:tcPr>
            <w:tcW w:w="3963" w:type="dxa"/>
            <w:gridSpan w:val="2"/>
          </w:tcPr>
          <w:p w:rsidR="00634EEA" w:rsidRPr="003240F6" w:rsidRDefault="002F0564" w:rsidP="0063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сільськогосподарська продукція;</w:t>
            </w:r>
          </w:p>
          <w:p w:rsidR="00634EEA" w:rsidRPr="003240F6" w:rsidRDefault="002F0564" w:rsidP="0063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>нафта і нафтопродукти;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валюта;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дорогоцінні метали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634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кольорові метали.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802" w:type="dxa"/>
            <w:gridSpan w:val="2"/>
          </w:tcPr>
          <w:p w:rsidR="00FE6840" w:rsidRPr="003240F6" w:rsidRDefault="00634EEA" w:rsidP="0063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До характерної риси біржового товару не відноситься:</w:t>
            </w:r>
          </w:p>
        </w:tc>
        <w:tc>
          <w:tcPr>
            <w:tcW w:w="3963" w:type="dxa"/>
            <w:gridSpan w:val="2"/>
          </w:tcPr>
          <w:p w:rsidR="00634EEA" w:rsidRPr="003240F6" w:rsidRDefault="002F0564" w:rsidP="0063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масовість;</w:t>
            </w:r>
          </w:p>
          <w:p w:rsidR="00634EEA" w:rsidRPr="003240F6" w:rsidRDefault="002F0564" w:rsidP="0063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>стандартизація;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замінність;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вільне ціноутворення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63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надійність.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802" w:type="dxa"/>
            <w:gridSpan w:val="2"/>
          </w:tcPr>
          <w:p w:rsidR="00FE6840" w:rsidRPr="003240F6" w:rsidRDefault="00634EEA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Першим біржовим товаром був:</w:t>
            </w:r>
          </w:p>
        </w:tc>
        <w:tc>
          <w:tcPr>
            <w:tcW w:w="3963" w:type="dxa"/>
            <w:gridSpan w:val="2"/>
          </w:tcPr>
          <w:p w:rsidR="00634EEA" w:rsidRPr="003240F6" w:rsidRDefault="002F0564" w:rsidP="0063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перець;</w:t>
            </w:r>
          </w:p>
          <w:p w:rsidR="00634EEA" w:rsidRPr="003240F6" w:rsidRDefault="002F0564" w:rsidP="0063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>зерно;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олія;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цукор </w:t>
            </w:r>
            <w:r w:rsidR="00634EE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63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м'ясо.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4802" w:type="dxa"/>
            <w:gridSpan w:val="2"/>
          </w:tcPr>
          <w:p w:rsidR="00FE6840" w:rsidRPr="003240F6" w:rsidRDefault="00634EEA" w:rsidP="0063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Класифікація товарів, побудована на базі Гармонізованої системи опису і кодування товарів (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monized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Commodity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Coding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) було розроблено у: </w:t>
            </w:r>
          </w:p>
        </w:tc>
        <w:tc>
          <w:tcPr>
            <w:tcW w:w="3963" w:type="dxa"/>
            <w:gridSpan w:val="2"/>
          </w:tcPr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986 </w:t>
            </w:r>
            <w:proofErr w:type="spellStart"/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87 </w:t>
            </w:r>
            <w:proofErr w:type="spellStart"/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="00634EE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1988 році;</w:t>
            </w:r>
          </w:p>
          <w:p w:rsidR="00634EEA" w:rsidRPr="003240F6" w:rsidRDefault="002F0564" w:rsidP="00634E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році;</w:t>
            </w:r>
          </w:p>
          <w:p w:rsidR="00FE6840" w:rsidRPr="003240F6" w:rsidRDefault="002F0564" w:rsidP="00B9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199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4EE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році.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802" w:type="dxa"/>
            <w:gridSpan w:val="2"/>
          </w:tcPr>
          <w:p w:rsidR="00FE6840" w:rsidRPr="003240F6" w:rsidRDefault="00B974E5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Біржовим товаром не є:</w:t>
            </w:r>
          </w:p>
        </w:tc>
        <w:tc>
          <w:tcPr>
            <w:tcW w:w="3963" w:type="dxa"/>
            <w:gridSpan w:val="2"/>
          </w:tcPr>
          <w:p w:rsidR="00B974E5" w:rsidRPr="003240F6" w:rsidRDefault="002F0564" w:rsidP="00B9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сільськогосподарська продукція;</w:t>
            </w:r>
          </w:p>
          <w:p w:rsidR="00B974E5" w:rsidRPr="003240F6" w:rsidRDefault="002F0564" w:rsidP="00B9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промислова сировина;</w:t>
            </w:r>
          </w:p>
          <w:p w:rsidR="00B974E5" w:rsidRPr="003240F6" w:rsidRDefault="002F0564" w:rsidP="00B974E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фінансові</w:t>
            </w:r>
            <w:proofErr w:type="spellEnd"/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інструменти;</w:t>
            </w:r>
          </w:p>
          <w:p w:rsidR="00B974E5" w:rsidRPr="003240F6" w:rsidRDefault="002F0564" w:rsidP="00B974E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об’єкти нерухомості;</w:t>
            </w:r>
          </w:p>
          <w:p w:rsidR="00FE6840" w:rsidRPr="003240F6" w:rsidRDefault="002F0564" w:rsidP="00B9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валюта.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802" w:type="dxa"/>
            <w:gridSpan w:val="2"/>
          </w:tcPr>
          <w:p w:rsidR="00FE6840" w:rsidRPr="003240F6" w:rsidRDefault="00B974E5" w:rsidP="00B9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До обов’язкових параметрів під час укладання угод </w:t>
            </w:r>
            <w:r w:rsidRPr="003240F6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відноситься:</w:t>
            </w:r>
          </w:p>
        </w:tc>
        <w:tc>
          <w:tcPr>
            <w:tcW w:w="3963" w:type="dxa"/>
            <w:gridSpan w:val="2"/>
          </w:tcPr>
          <w:p w:rsidR="00B974E5" w:rsidRPr="003240F6" w:rsidRDefault="002F0564" w:rsidP="00B9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об’єкт операції, тобто найменування і якість біржового товару, що купується або продається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974E5" w:rsidRPr="003240F6" w:rsidRDefault="002F0564" w:rsidP="00B9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учасники біржової угоди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974E5" w:rsidRPr="003240F6" w:rsidRDefault="002F0564" w:rsidP="00B974E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термін виконання угоди, тобто коли продавець повинен поставити, а покупець прийняти біржові товари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974E5" w:rsidRPr="003240F6" w:rsidRDefault="002F0564" w:rsidP="00B974E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>розподіл витрат з транспортування, зберігання і страхування товару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B9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ціна, за якою буде укладена угода, й форма оплати за куплений товар.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802" w:type="dxa"/>
            <w:gridSpan w:val="2"/>
          </w:tcPr>
          <w:p w:rsidR="00FE6840" w:rsidRPr="003240F6" w:rsidRDefault="00B974E5" w:rsidP="00B9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Угода, пов’язана зі взаємною передачею прав і обов’язків відносно реального товару (з негайною поставкою або з відстроченим строком поставки)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B974E5" w:rsidRPr="003240F6" w:rsidRDefault="002F0564" w:rsidP="00B9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ф’ючерсна угода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974E5" w:rsidRPr="003240F6" w:rsidRDefault="002F0564" w:rsidP="00B9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форвардна угода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974E5" w:rsidRPr="003240F6" w:rsidRDefault="002F0564" w:rsidP="00B974E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опціонна угода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974E5" w:rsidRPr="003240F6" w:rsidRDefault="002F0564" w:rsidP="00B974E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угода з реальним товаром</w:t>
            </w:r>
            <w:r w:rsidR="00B974E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B9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4E5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з умовною купівлею </w:t>
            </w:r>
            <w:r w:rsidR="00B974E5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зі сплатою премії</w:t>
            </w:r>
            <w:r w:rsidR="00B974E5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802" w:type="dxa"/>
            <w:gridSpan w:val="2"/>
          </w:tcPr>
          <w:p w:rsidR="00FE6840" w:rsidRPr="003240F6" w:rsidRDefault="003A21F7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Угода, пов’язана зі взаємною передачею прав і обов’язків відносно стандартних контрактів на поставку біржового товару – це </w:t>
            </w:r>
          </w:p>
        </w:tc>
        <w:tc>
          <w:tcPr>
            <w:tcW w:w="3963" w:type="dxa"/>
            <w:gridSpan w:val="2"/>
          </w:tcPr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ф’ючерсна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форвардна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опціонна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угода з реальним товаром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3A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з умовною купівлею зі сплатою премії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802" w:type="dxa"/>
            <w:gridSpan w:val="2"/>
          </w:tcPr>
          <w:p w:rsidR="00FE6840" w:rsidRPr="003240F6" w:rsidRDefault="003A21F7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Угода, пов’язана з поступкою прав на майбутню передачу прав і обов’язків відносно біржового товару або контракту на поставку біржового товару – це:</w:t>
            </w:r>
          </w:p>
        </w:tc>
        <w:tc>
          <w:tcPr>
            <w:tcW w:w="3963" w:type="dxa"/>
            <w:gridSpan w:val="2"/>
          </w:tcPr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ф’ючерсна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форвардна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опціонна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угода з реальним товаром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3A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з умовною купівлею зі сплатою премії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4802" w:type="dxa"/>
            <w:gridSpan w:val="2"/>
          </w:tcPr>
          <w:p w:rsidR="00FE6840" w:rsidRPr="003240F6" w:rsidRDefault="003A21F7" w:rsidP="003A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Угода з поставкою товару в майбутньому за ціною, зазначеною в контракті в момент укладання – це:</w:t>
            </w:r>
          </w:p>
        </w:tc>
        <w:tc>
          <w:tcPr>
            <w:tcW w:w="3963" w:type="dxa"/>
            <w:gridSpan w:val="2"/>
          </w:tcPr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ф’ючерсна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форвардна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опціонна угода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угода з реальним товаром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3A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з умовною купівлею зі сплатою премії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759"/>
        </w:trPr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802" w:type="dxa"/>
            <w:gridSpan w:val="2"/>
          </w:tcPr>
          <w:p w:rsidR="00FE6840" w:rsidRPr="003240F6" w:rsidRDefault="003A21F7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Договір, в якому один контрагент виплачує іншому контрагенту в момент укладання договору суму, визначену договором між ними як гарантії виконання своїх зобов’язань – це:</w:t>
            </w:r>
          </w:p>
        </w:tc>
        <w:tc>
          <w:tcPr>
            <w:tcW w:w="3963" w:type="dxa"/>
            <w:gridSpan w:val="2"/>
          </w:tcPr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із заставою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проста 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з премією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подвійна угода з премією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21F7" w:rsidRPr="003240F6" w:rsidRDefault="002F0564" w:rsidP="003A21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складна угода</w:t>
            </w:r>
            <w:r w:rsidR="003A21F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премією</w:t>
            </w:r>
            <w:r w:rsidR="003A21F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3A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кратна угода з премією</w:t>
            </w:r>
            <w:r w:rsidR="003A21F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802" w:type="dxa"/>
            <w:gridSpan w:val="2"/>
          </w:tcPr>
          <w:p w:rsidR="00FE6840" w:rsidRPr="003240F6" w:rsidRDefault="00D006A9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Договір, за яким платник премії одержує право вибору між позицією покупця і позицією продавця, а також право (якщо на це є згода його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контрагенті</w:t>
            </w:r>
            <w:r w:rsidR="002F0564" w:rsidRPr="003240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2F0564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відмовитися від угоди без відшкодування збитків і сплати неустойок (право відходу) – це:</w:t>
            </w:r>
          </w:p>
        </w:tc>
        <w:tc>
          <w:tcPr>
            <w:tcW w:w="3963" w:type="dxa"/>
            <w:gridSpan w:val="2"/>
          </w:tcPr>
          <w:p w:rsidR="00D006A9" w:rsidRPr="003240F6" w:rsidRDefault="002F0564" w:rsidP="00D00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із заставою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проста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подвійна 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складна 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D0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кратна угода з премією.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802" w:type="dxa"/>
            <w:gridSpan w:val="2"/>
          </w:tcPr>
          <w:p w:rsidR="00FE6840" w:rsidRPr="003240F6" w:rsidRDefault="00D006A9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Договір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, в якому один з контрагентів одержує право (за певну премію на користь іншої сторони) збільшити в декілька разів кількість товару, що підлягає згідно зі змістом угоди передачі або прийому – це:</w:t>
            </w:r>
          </w:p>
        </w:tc>
        <w:tc>
          <w:tcPr>
            <w:tcW w:w="3963" w:type="dxa"/>
            <w:gridSpan w:val="2"/>
          </w:tcPr>
          <w:p w:rsidR="00D006A9" w:rsidRPr="003240F6" w:rsidRDefault="002F0564" w:rsidP="00D00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із заставою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проста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подвійна 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складна 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D0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кратна угода з премією.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802" w:type="dxa"/>
            <w:gridSpan w:val="2"/>
          </w:tcPr>
          <w:p w:rsidR="00FE6840" w:rsidRPr="003240F6" w:rsidRDefault="00D006A9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Угода за якою, платник премії одержує так зване право відступлення, тобто контрагент за сплату раніше встановленої суми відмовляється від виконання контракту в разі його невигідності або втрачає певну суму в разі виконання контракту – це:</w:t>
            </w:r>
          </w:p>
        </w:tc>
        <w:tc>
          <w:tcPr>
            <w:tcW w:w="3963" w:type="dxa"/>
            <w:gridSpan w:val="2"/>
          </w:tcPr>
          <w:p w:rsidR="00D006A9" w:rsidRPr="003240F6" w:rsidRDefault="002F0564" w:rsidP="00D00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із заставою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проста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подвійна 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006A9" w:rsidRPr="003240F6" w:rsidRDefault="002F0564" w:rsidP="00D00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A9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складна угода з премією</w:t>
            </w:r>
            <w:r w:rsidR="00D006A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D0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06A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кратна угода з премією.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802" w:type="dxa"/>
            <w:gridSpan w:val="2"/>
          </w:tcPr>
          <w:p w:rsidR="00FE6840" w:rsidRPr="003240F6" w:rsidRDefault="00CD65EF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Розрахунки за ф’ючерсним контрактом здійснюються: </w:t>
            </w:r>
          </w:p>
        </w:tc>
        <w:tc>
          <w:tcPr>
            <w:tcW w:w="3963" w:type="dxa"/>
            <w:gridSpan w:val="2"/>
          </w:tcPr>
          <w:p w:rsidR="00CD65EF" w:rsidRPr="003240F6" w:rsidRDefault="002F0564" w:rsidP="00CD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в кінці терміну контракту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щоденно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під час укладання контракту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в залежності від умов вказаних у контракті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CD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щомісячно.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802" w:type="dxa"/>
            <w:gridSpan w:val="2"/>
          </w:tcPr>
          <w:p w:rsidR="00FE6840" w:rsidRPr="003240F6" w:rsidRDefault="00CD65EF" w:rsidP="00CD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Розрахунки за форвардним контрактом здійснюються:</w:t>
            </w:r>
          </w:p>
        </w:tc>
        <w:tc>
          <w:tcPr>
            <w:tcW w:w="3963" w:type="dxa"/>
            <w:gridSpan w:val="2"/>
          </w:tcPr>
          <w:p w:rsidR="00CD65EF" w:rsidRPr="003240F6" w:rsidRDefault="002F0564" w:rsidP="00CD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в кінці терміну контракту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щоденно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під час укладання контракту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в залежності від умов вказаних у контракті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CD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щомісячно.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4802" w:type="dxa"/>
            <w:gridSpan w:val="2"/>
          </w:tcPr>
          <w:p w:rsidR="00FE6840" w:rsidRPr="003240F6" w:rsidRDefault="00CD65EF" w:rsidP="00CD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Складське (про зберігання) свідоцтво, що є товаророзпорядчим документом, за яким здійснюються угоди на біржі та розрахунки – це:</w:t>
            </w:r>
          </w:p>
        </w:tc>
        <w:tc>
          <w:tcPr>
            <w:tcW w:w="3963" w:type="dxa"/>
            <w:gridSpan w:val="2"/>
          </w:tcPr>
          <w:p w:rsidR="00CD65EF" w:rsidRPr="003240F6" w:rsidRDefault="002F0564" w:rsidP="00CD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ф’ючерсна угода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форвардна угода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опціонна угода</w:t>
            </w:r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D65EF" w:rsidRPr="003240F6" w:rsidRDefault="002F0564" w:rsidP="00CD65E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>варант</w:t>
            </w:r>
            <w:proofErr w:type="spellEnd"/>
            <w:r w:rsidR="00CD65E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CD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угода «</w:t>
            </w:r>
            <w:proofErr w:type="spellStart"/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спот</w:t>
            </w:r>
            <w:proofErr w:type="spellEnd"/>
            <w:r w:rsidR="00CD65E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D65EF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802" w:type="dxa"/>
            <w:gridSpan w:val="2"/>
          </w:tcPr>
          <w:p w:rsidR="00FE6840" w:rsidRPr="003240F6" w:rsidRDefault="00092708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Опціон на купівлю, коли </w:t>
            </w:r>
            <w:r w:rsidRPr="003240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ф’ючерсна ціна нижча за ціну виконання опціону – це:</w:t>
            </w:r>
          </w:p>
        </w:tc>
        <w:tc>
          <w:tcPr>
            <w:tcW w:w="3963" w:type="dxa"/>
            <w:gridSpan w:val="2"/>
          </w:tcPr>
          <w:p w:rsidR="00092708" w:rsidRPr="003240F6" w:rsidRDefault="002F0564" w:rsidP="0009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927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="00092708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пціон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092708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при </w:t>
            </w:r>
            <w:r w:rsidR="00092708" w:rsidRPr="003240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грошах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0927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92708" w:rsidRPr="003240F6" w:rsidRDefault="002F0564" w:rsidP="0009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0927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о</w:t>
            </w:r>
            <w:r w:rsidR="00092708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 xml:space="preserve">пціон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«</w:t>
            </w:r>
            <w:r w:rsidR="00092708" w:rsidRPr="003240F6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без грошей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»</w:t>
            </w:r>
            <w:r w:rsidR="000927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92708" w:rsidRPr="003240F6" w:rsidRDefault="002F0564" w:rsidP="000927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927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о</w:t>
            </w:r>
            <w:r w:rsidR="00092708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 xml:space="preserve">пціон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«</w:t>
            </w:r>
            <w:r w:rsidR="00092708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 xml:space="preserve">при </w:t>
            </w:r>
            <w:r w:rsidR="00092708" w:rsidRPr="003240F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своїх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»</w:t>
            </w:r>
            <w:r w:rsidR="000927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92708" w:rsidRPr="003240F6" w:rsidRDefault="002F0564" w:rsidP="000927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927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спред</w:t>
            </w:r>
            <w:proofErr w:type="spellEnd"/>
            <w:r w:rsidR="000927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927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092708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802" w:type="dxa"/>
            <w:gridSpan w:val="2"/>
          </w:tcPr>
          <w:p w:rsidR="00FE6840" w:rsidRPr="003240F6" w:rsidRDefault="0096106D" w:rsidP="00FE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Опціон, коли ціна його виконання </w:t>
            </w:r>
            <w:r w:rsidRPr="003240F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і ф’ючерсна ціна співпадають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опціон «при 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грошах»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опціон «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без грошей»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 xml:space="preserve">опціон «при 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своїх»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840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E6840" w:rsidRPr="003240F6" w:rsidRDefault="00FE6840" w:rsidP="00FE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802" w:type="dxa"/>
            <w:gridSpan w:val="2"/>
          </w:tcPr>
          <w:p w:rsidR="00FE6840" w:rsidRPr="003240F6" w:rsidRDefault="0096106D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Опціон, який має справжню цінність і тому вартий виконання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опціон «при 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грошах»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опціон «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без грошей»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 xml:space="preserve">опціон «при </w:t>
            </w:r>
            <w:r w:rsidR="0096106D" w:rsidRPr="003240F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своїх»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E6840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802" w:type="dxa"/>
            <w:gridSpan w:val="2"/>
          </w:tcPr>
          <w:p w:rsidR="0096106D" w:rsidRPr="003240F6" w:rsidRDefault="0096106D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Сполучення опціонів на покупку й на продаж на той самий актив, з тим самим строком закінчення контракту, але з різними цінами виконання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стенгл</w:t>
            </w:r>
            <w:proofErr w:type="spellEnd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опціонів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стреп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стрип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вертикальний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802" w:type="dxa"/>
            <w:gridSpan w:val="2"/>
          </w:tcPr>
          <w:p w:rsidR="0096106D" w:rsidRPr="003240F6" w:rsidRDefault="0096106D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Комбінація опціонів на покупку й на продаж на той самий актив з однієї й тією же ціною й датою виконання, причому учасник ринку займає або обидві довгі, або обидві короткі позиції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стенгл</w:t>
            </w:r>
            <w:proofErr w:type="spellEnd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опціонів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стреп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стрип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вертикальний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802" w:type="dxa"/>
            <w:gridSpan w:val="2"/>
          </w:tcPr>
          <w:p w:rsidR="0096106D" w:rsidRPr="003240F6" w:rsidRDefault="0096106D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Комбінація з двох опціонів на покупку й одного опціону на продаж з однаковими строками виконання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стенгл</w:t>
            </w:r>
            <w:proofErr w:type="spellEnd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опціонів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стреп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стрип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вертикальний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802" w:type="dxa"/>
            <w:gridSpan w:val="2"/>
          </w:tcPr>
          <w:p w:rsidR="0096106D" w:rsidRPr="003240F6" w:rsidRDefault="0096106D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Комбінація, що складається з одного опціону на покупку й двох опціонів на продаж з однаковими датами закінчення контрактів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стенгл</w:t>
            </w:r>
            <w:proofErr w:type="spellEnd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опціонів</w:t>
            </w:r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</w:rPr>
              <w:t>стреп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стрип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вертикальний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4802" w:type="dxa"/>
            <w:gridSpan w:val="2"/>
          </w:tcPr>
          <w:p w:rsidR="0096106D" w:rsidRPr="003240F6" w:rsidRDefault="0096106D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Два опціони одного типу й з однаковим періодом до моменту закінчення опціону, але укладених за різними базисними цінами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вертикальний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горизонтальний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стрип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діагональний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802" w:type="dxa"/>
            <w:gridSpan w:val="2"/>
          </w:tcPr>
          <w:p w:rsidR="0096106D" w:rsidRPr="003240F6" w:rsidRDefault="0096106D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Два опціони одного типу (наприклад, продаж опціонів на продаж і покупка опціону на продаж), що укладають по одній базисній ціні, але з різними періодами до закінчення опціонів – це:</w:t>
            </w:r>
          </w:p>
        </w:tc>
        <w:tc>
          <w:tcPr>
            <w:tcW w:w="3963" w:type="dxa"/>
            <w:gridSpan w:val="2"/>
          </w:tcPr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вертикальний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горизонтальний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стрип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діагональний операційний </w:t>
            </w:r>
            <w:proofErr w:type="spellStart"/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спред</w:t>
            </w:r>
            <w:proofErr w:type="spellEnd"/>
            <w:r w:rsidR="0096106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6D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стелажна угода</w:t>
            </w:r>
            <w:r w:rsidR="0096106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802" w:type="dxa"/>
            <w:gridSpan w:val="2"/>
          </w:tcPr>
          <w:p w:rsidR="0096106D" w:rsidRPr="003240F6" w:rsidRDefault="00C852CB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Основним документом, який регламентує організацію біржової торгівлі є:</w:t>
            </w:r>
          </w:p>
        </w:tc>
        <w:tc>
          <w:tcPr>
            <w:tcW w:w="3963" w:type="dxa"/>
            <w:gridSpan w:val="2"/>
          </w:tcPr>
          <w:p w:rsidR="00852642" w:rsidRPr="003240F6" w:rsidRDefault="002F0564" w:rsidP="0085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642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статут біржі</w:t>
            </w:r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52642" w:rsidRPr="003240F6" w:rsidRDefault="002F0564" w:rsidP="0085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642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правила біржової торгівлі</w:t>
            </w:r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52642" w:rsidRPr="003240F6" w:rsidRDefault="002F0564" w:rsidP="008526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642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колективний договір біржі</w:t>
            </w:r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52642" w:rsidRPr="003240F6" w:rsidRDefault="002F0564" w:rsidP="008526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642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кодекс честі біржовиків</w:t>
            </w:r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85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642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регламентна угода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06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6106D" w:rsidRPr="003240F6" w:rsidRDefault="0096106D" w:rsidP="0096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802" w:type="dxa"/>
            <w:gridSpan w:val="2"/>
          </w:tcPr>
          <w:p w:rsidR="0096106D" w:rsidRPr="003240F6" w:rsidRDefault="00C852CB" w:rsidP="0096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Біржові торги за формою проведення поділяються на:</w:t>
            </w:r>
          </w:p>
        </w:tc>
        <w:tc>
          <w:tcPr>
            <w:tcW w:w="3963" w:type="dxa"/>
            <w:gridSpan w:val="2"/>
          </w:tcPr>
          <w:p w:rsidR="00852642" w:rsidRPr="003240F6" w:rsidRDefault="002F0564" w:rsidP="0085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642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контрактні і </w:t>
            </w:r>
            <w:proofErr w:type="spellStart"/>
            <w:r w:rsidR="00852642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безконтрактні</w:t>
            </w:r>
            <w:proofErr w:type="spellEnd"/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52642" w:rsidRPr="003240F6" w:rsidRDefault="002F0564" w:rsidP="0085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простий</w:t>
            </w:r>
            <w:proofErr w:type="spellEnd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аукц</w:t>
            </w:r>
            <w:proofErr w:type="spellEnd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іон та заочний аукціон</w:t>
            </w:r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52642" w:rsidRPr="003240F6" w:rsidRDefault="002F0564" w:rsidP="008526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заочний аукціон та подвійний аукціон</w:t>
            </w:r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52642" w:rsidRPr="003240F6" w:rsidRDefault="002F0564" w:rsidP="008526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34A" w:rsidRPr="003240F6">
              <w:rPr>
                <w:rFonts w:ascii="Times New Roman" w:hAnsi="Times New Roman" w:cs="Times New Roman"/>
                <w:sz w:val="28"/>
                <w:szCs w:val="28"/>
              </w:rPr>
              <w:t>біржова торгівля за дорученням та самостійні біржові операції</w:t>
            </w:r>
            <w:r w:rsidR="0085264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6106D" w:rsidRPr="003240F6" w:rsidRDefault="002F0564" w:rsidP="0089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5264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34A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простий аукціон та подвійний аукціон.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802" w:type="dxa"/>
            <w:gridSpan w:val="2"/>
          </w:tcPr>
          <w:p w:rsidR="0089134A" w:rsidRPr="003240F6" w:rsidRDefault="0089134A" w:rsidP="0089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Біржові торги за формою організації поділяються на:</w:t>
            </w:r>
          </w:p>
        </w:tc>
        <w:tc>
          <w:tcPr>
            <w:tcW w:w="3963" w:type="dxa"/>
            <w:gridSpan w:val="2"/>
          </w:tcPr>
          <w:p w:rsidR="0089134A" w:rsidRPr="003240F6" w:rsidRDefault="002F0564" w:rsidP="0089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9134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контрактні і </w:t>
            </w:r>
            <w:proofErr w:type="spellStart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безконтрактні</w:t>
            </w:r>
            <w:proofErr w:type="spellEnd"/>
            <w:r w:rsidR="0089134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89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9134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простий</w:t>
            </w:r>
            <w:proofErr w:type="spellEnd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аукц</w:t>
            </w:r>
            <w:proofErr w:type="spellEnd"/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іон, </w:t>
            </w:r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подвійний аукціон</w:t>
            </w:r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та заочний аукціон</w:t>
            </w:r>
            <w:r w:rsidR="0089134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89134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9134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34A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заочний аукціон та подвійний аукціон</w:t>
            </w:r>
            <w:r w:rsidR="0089134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89134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134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біржова торгівля за дорученням та самостійні біржові операції</w:t>
            </w:r>
            <w:r w:rsidR="0089134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89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9134A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34A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простий аукціон та подвійний аукціон.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802" w:type="dxa"/>
            <w:gridSpan w:val="2"/>
          </w:tcPr>
          <w:p w:rsidR="0089134A" w:rsidRPr="003240F6" w:rsidRDefault="001E6732" w:rsidP="00891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Простий аукціон буває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типів, а саме:</w:t>
            </w:r>
          </w:p>
        </w:tc>
        <w:tc>
          <w:tcPr>
            <w:tcW w:w="3963" w:type="dxa"/>
            <w:gridSpan w:val="2"/>
          </w:tcPr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англійський та французький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голландський та французький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 xml:space="preserve">англійський та </w:t>
            </w:r>
            <w:r w:rsidR="001E6732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lastRenderedPageBreak/>
              <w:t>американський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англійський та голландський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1E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американський та голландський.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4802" w:type="dxa"/>
            <w:gridSpan w:val="2"/>
          </w:tcPr>
          <w:p w:rsidR="0089134A" w:rsidRPr="003240F6" w:rsidRDefault="001E6732" w:rsidP="001E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Аукціон, суть якого полягає в тому, що продавці до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початку сесії подають свої заявки на продаж, які зводяться у котирувальні бюлетені (або на електронно-інформаційному табло) – це:</w:t>
            </w:r>
          </w:p>
        </w:tc>
        <w:tc>
          <w:tcPr>
            <w:tcW w:w="3963" w:type="dxa"/>
            <w:gridSpan w:val="2"/>
          </w:tcPr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англійський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французький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американський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голландський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1E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японський.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802" w:type="dxa"/>
            <w:gridSpan w:val="2"/>
          </w:tcPr>
          <w:p w:rsidR="0089134A" w:rsidRPr="003240F6" w:rsidRDefault="001E6732" w:rsidP="0089134A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Аукціон, який 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організований за принципом „першого покупця” - від більшої ціни до меншої – це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3" w:type="dxa"/>
            <w:gridSpan w:val="2"/>
          </w:tcPr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англійський</w:t>
            </w:r>
            <w:r w:rsidR="00EA69E3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французький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американський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голландський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1E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32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японський.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802" w:type="dxa"/>
            <w:gridSpan w:val="2"/>
          </w:tcPr>
          <w:p w:rsidR="0089134A" w:rsidRPr="003240F6" w:rsidRDefault="001E6732" w:rsidP="00891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Традиційна біржова торгівля заснована на принципах</w:t>
            </w:r>
            <w:r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3963" w:type="dxa"/>
            <w:gridSpan w:val="2"/>
          </w:tcPr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9E3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заочного</w:t>
            </w:r>
            <w:r w:rsidR="00EA69E3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аукціону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9E3" w:rsidRPr="003240F6">
              <w:rPr>
                <w:rFonts w:ascii="Times New Roman" w:hAnsi="Times New Roman" w:cs="Times New Roman"/>
                <w:sz w:val="28"/>
                <w:szCs w:val="28"/>
              </w:rPr>
              <w:t>англійського аукціону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9E3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голландського аукціону</w:t>
            </w:r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6732" w:rsidRPr="003240F6" w:rsidRDefault="002F0564" w:rsidP="001E67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9E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простого </w:t>
            </w:r>
            <w:proofErr w:type="spellStart"/>
            <w:r w:rsidR="00EA69E3" w:rsidRPr="003240F6">
              <w:rPr>
                <w:rFonts w:ascii="Times New Roman" w:hAnsi="Times New Roman" w:cs="Times New Roman"/>
                <w:sz w:val="28"/>
                <w:szCs w:val="28"/>
              </w:rPr>
              <w:t>акціону</w:t>
            </w:r>
            <w:proofErr w:type="spellEnd"/>
            <w:r w:rsidR="001E673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EA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E673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9E3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подвійного аукціону</w:t>
            </w:r>
            <w:r w:rsidR="001E6732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802" w:type="dxa"/>
            <w:gridSpan w:val="2"/>
          </w:tcPr>
          <w:p w:rsidR="0089134A" w:rsidRPr="003240F6" w:rsidRDefault="00EA69E3" w:rsidP="000B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>, за яким п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окупці одночасно пропонують свої ціни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товар 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здобуває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той покупець, який запропонував у своїй письмовій заявці найбільшу ціну, тобто зробив найкращу пропозицію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0B0D3B" w:rsidRPr="003240F6" w:rsidRDefault="002F0564" w:rsidP="000B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D3B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заочний</w:t>
            </w:r>
            <w:proofErr w:type="spellEnd"/>
            <w:r w:rsidR="000B0D3B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аукціон</w:t>
            </w:r>
            <w:r w:rsidR="000B0D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B0D3B" w:rsidRPr="003240F6" w:rsidRDefault="002F0564" w:rsidP="000B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англійський аукціон</w:t>
            </w:r>
            <w:r w:rsidR="000B0D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B0D3B" w:rsidRPr="003240F6" w:rsidRDefault="002F0564" w:rsidP="000B0D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D3B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голландський аукціон</w:t>
            </w:r>
            <w:r w:rsidR="000B0D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B0D3B" w:rsidRPr="003240F6" w:rsidRDefault="002F0564" w:rsidP="000B0D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простий а</w:t>
            </w:r>
            <w:r w:rsidR="00E132A7" w:rsidRPr="003240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>кціон</w:t>
            </w:r>
            <w:r w:rsidR="000B0D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0B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B0D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D3B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подвійний аукціон.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802" w:type="dxa"/>
            <w:gridSpan w:val="2"/>
          </w:tcPr>
          <w:p w:rsidR="0089134A" w:rsidRPr="003240F6" w:rsidRDefault="00E132A7" w:rsidP="00E13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Аукціон, за яким брокери збираються біля маклера, який веде торги і тільки оголошує товар, а потім проводиться самостійний торг - вигукують ціни (котирування) і відшукують контрагента</w:t>
            </w:r>
            <w:r w:rsidRPr="003240F6">
              <w:t>.</w:t>
            </w:r>
          </w:p>
        </w:tc>
        <w:tc>
          <w:tcPr>
            <w:tcW w:w="3963" w:type="dxa"/>
            <w:gridSpan w:val="2"/>
          </w:tcPr>
          <w:p w:rsidR="00E132A7" w:rsidRPr="003240F6" w:rsidRDefault="002F0564" w:rsidP="00E13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132A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32A7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заочний</w:t>
            </w:r>
            <w:proofErr w:type="spellEnd"/>
            <w:r w:rsidR="00E132A7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аукціон</w:t>
            </w:r>
            <w:r w:rsidR="00E132A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132A7" w:rsidRPr="003240F6" w:rsidRDefault="002F0564" w:rsidP="00E13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132A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англійський аукціон</w:t>
            </w:r>
            <w:r w:rsidR="00E132A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132A7" w:rsidRPr="003240F6" w:rsidRDefault="002F0564" w:rsidP="00E132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132A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2A7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голландський аукціон</w:t>
            </w:r>
            <w:r w:rsidR="00E132A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132A7" w:rsidRPr="003240F6" w:rsidRDefault="002F0564" w:rsidP="00E132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132A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простий аукціон</w:t>
            </w:r>
            <w:r w:rsidR="00E132A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E1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132A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безперервний</w:t>
            </w:r>
            <w:r w:rsidR="00E132A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аукціон.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802" w:type="dxa"/>
            <w:gridSpan w:val="2"/>
          </w:tcPr>
          <w:p w:rsidR="0089134A" w:rsidRPr="003240F6" w:rsidRDefault="008E4B28" w:rsidP="008E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Розмір кроку ціни під час торгів за типом англійського аукціону звичайно встановлюється в межах: </w:t>
            </w:r>
          </w:p>
        </w:tc>
        <w:tc>
          <w:tcPr>
            <w:tcW w:w="3963" w:type="dxa"/>
            <w:gridSpan w:val="2"/>
          </w:tcPr>
          <w:p w:rsidR="008E4B28" w:rsidRPr="003240F6" w:rsidRDefault="002F0564" w:rsidP="008E4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E4B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 1 до 2 % початкової ціни</w:t>
            </w:r>
            <w:r w:rsidR="008E4B2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E4B28" w:rsidRPr="003240F6" w:rsidRDefault="002F0564" w:rsidP="008E4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D39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B28" w:rsidRPr="003240F6">
              <w:rPr>
                <w:rFonts w:ascii="Times New Roman" w:hAnsi="Times New Roman" w:cs="Times New Roman"/>
                <w:sz w:val="28"/>
                <w:szCs w:val="28"/>
              </w:rPr>
              <w:t>від 1до 5 % початкової ціни</w:t>
            </w:r>
            <w:r w:rsidR="008E4B2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E4B28" w:rsidRPr="003240F6" w:rsidRDefault="002F0564" w:rsidP="008E4B2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E4B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 5 до 10 % початкової ціни</w:t>
            </w:r>
            <w:r w:rsidR="008E4B2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E4B28" w:rsidRPr="003240F6" w:rsidRDefault="002F0564" w:rsidP="008E4B2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E4B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 10 до 20% початкової ціни</w:t>
            </w:r>
            <w:r w:rsidR="008E4B2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8E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E4B2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від 20 до 30 % початкової ціни</w:t>
            </w:r>
            <w:r w:rsidR="008E4B28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802" w:type="dxa"/>
            <w:gridSpan w:val="2"/>
          </w:tcPr>
          <w:p w:rsidR="0089134A" w:rsidRPr="003240F6" w:rsidRDefault="003D3908" w:rsidP="0089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Торгівельні місця на біржах називаються:</w:t>
            </w:r>
          </w:p>
        </w:tc>
        <w:tc>
          <w:tcPr>
            <w:tcW w:w="3963" w:type="dxa"/>
            <w:gridSpan w:val="2"/>
          </w:tcPr>
          <w:p w:rsidR="003D3908" w:rsidRPr="003240F6" w:rsidRDefault="002F0564" w:rsidP="003D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D39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біржовими сходами</w:t>
            </w:r>
            <w:r w:rsidR="003D39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D3908" w:rsidRPr="003240F6" w:rsidRDefault="002F0564" w:rsidP="003D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D39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біржовими ямами</w:t>
            </w:r>
            <w:r w:rsidR="003D39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D3908" w:rsidRPr="003240F6" w:rsidRDefault="002F0564" w:rsidP="003D39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D39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біржовими рингами</w:t>
            </w:r>
            <w:r w:rsidR="003D39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D3908" w:rsidRPr="003240F6" w:rsidRDefault="002F0564" w:rsidP="003D39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D39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біржовими столами</w:t>
            </w:r>
            <w:r w:rsidR="003D390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3D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3D390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біржовими вікнами</w:t>
            </w:r>
            <w:r w:rsidR="003D3908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4802" w:type="dxa"/>
            <w:gridSpan w:val="2"/>
          </w:tcPr>
          <w:p w:rsidR="0089134A" w:rsidRPr="003240F6" w:rsidRDefault="000552C7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Особливістю сучасної біржової торгівлі є різниця між цінами пропозицій на покупку й на продаж, яка становить:</w:t>
            </w:r>
          </w:p>
        </w:tc>
        <w:tc>
          <w:tcPr>
            <w:tcW w:w="3963" w:type="dxa"/>
            <w:gridSpan w:val="2"/>
          </w:tcPr>
          <w:p w:rsidR="000552C7" w:rsidRPr="003240F6" w:rsidRDefault="002F0564" w:rsidP="0005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552C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0,1 % рівня ціни</w:t>
            </w:r>
            <w:r w:rsidR="000552C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552C7" w:rsidRPr="003240F6" w:rsidRDefault="002F0564" w:rsidP="0005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0552C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0,5 % рівня ціни</w:t>
            </w:r>
            <w:r w:rsidR="000552C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552C7" w:rsidRPr="003240F6" w:rsidRDefault="002F0564" w:rsidP="000552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552C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1 % рівня ціни</w:t>
            </w:r>
            <w:r w:rsidR="000552C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552C7" w:rsidRPr="003240F6" w:rsidRDefault="002F0564" w:rsidP="000552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552C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2 % рівня ціни</w:t>
            </w:r>
            <w:r w:rsidR="000552C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05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552C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3 % рівня ціни</w:t>
            </w:r>
            <w:r w:rsidR="000552C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802" w:type="dxa"/>
            <w:gridSpan w:val="2"/>
          </w:tcPr>
          <w:p w:rsidR="0089134A" w:rsidRPr="003240F6" w:rsidRDefault="00DE75DF" w:rsidP="00DE75D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Біржові торги звичайно проходять: </w:t>
            </w:r>
          </w:p>
        </w:tc>
        <w:tc>
          <w:tcPr>
            <w:tcW w:w="3963" w:type="dxa"/>
            <w:gridSpan w:val="2"/>
          </w:tcPr>
          <w:p w:rsidR="00DE75DF" w:rsidRPr="003240F6" w:rsidRDefault="002F0564" w:rsidP="00DE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E75D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один раз на день</w:t>
            </w:r>
            <w:r w:rsidR="00DE75D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75DF" w:rsidRPr="003240F6" w:rsidRDefault="002F0564" w:rsidP="00DE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E75D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три рази на день</w:t>
            </w:r>
            <w:r w:rsidR="00DE75D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75DF" w:rsidRPr="003240F6" w:rsidRDefault="002F0564" w:rsidP="00DE75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E75D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чотири рази на день</w:t>
            </w:r>
            <w:r w:rsidR="00DE75D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75DF" w:rsidRPr="003240F6" w:rsidRDefault="002F0564" w:rsidP="00DE75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E75D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два рази в день;</w:t>
            </w:r>
          </w:p>
          <w:p w:rsidR="0089134A" w:rsidRPr="003240F6" w:rsidRDefault="002F0564" w:rsidP="00DE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75D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п’ять разів на день</w:t>
            </w:r>
            <w:r w:rsidR="00DE75DF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9134A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9134A" w:rsidRPr="003240F6" w:rsidRDefault="0089134A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802" w:type="dxa"/>
            <w:gridSpan w:val="2"/>
          </w:tcPr>
          <w:p w:rsidR="0089134A" w:rsidRPr="003240F6" w:rsidRDefault="00096F47" w:rsidP="00891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і організація біржової торгівлі на товарних біржах України побудована за типом: </w:t>
            </w:r>
          </w:p>
        </w:tc>
        <w:tc>
          <w:tcPr>
            <w:tcW w:w="3963" w:type="dxa"/>
            <w:gridSpan w:val="2"/>
          </w:tcPr>
          <w:p w:rsidR="00096F47" w:rsidRPr="003240F6" w:rsidRDefault="002F0564" w:rsidP="0009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96F4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F47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заочного</w:t>
            </w:r>
            <w:r w:rsidR="00096F47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аукціону</w:t>
            </w:r>
            <w:r w:rsidR="00096F4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96F47" w:rsidRPr="003240F6" w:rsidRDefault="002F0564" w:rsidP="0009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096F4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англійського аукціону</w:t>
            </w:r>
            <w:r w:rsidR="00096F4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96F47" w:rsidRPr="003240F6" w:rsidRDefault="002F0564" w:rsidP="00096F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96F4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F47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голландського аукціону</w:t>
            </w:r>
            <w:r w:rsidR="00096F4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96F47" w:rsidRPr="003240F6" w:rsidRDefault="002F0564" w:rsidP="00096F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96F4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простого аукціону</w:t>
            </w:r>
            <w:r w:rsidR="00096F4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9134A" w:rsidRPr="003240F6" w:rsidRDefault="002F0564" w:rsidP="0009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96F4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безперервного</w:t>
            </w:r>
            <w:r w:rsidR="00096F47" w:rsidRPr="00324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аукціону.</w:t>
            </w:r>
          </w:p>
        </w:tc>
      </w:tr>
      <w:tr w:rsidR="0082648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2648E" w:rsidRPr="003240F6" w:rsidRDefault="0082648E" w:rsidP="00826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802" w:type="dxa"/>
            <w:gridSpan w:val="2"/>
          </w:tcPr>
          <w:p w:rsidR="0082648E" w:rsidRPr="003240F6" w:rsidRDefault="0082648E" w:rsidP="00826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Більшість американських і європейських бірж віддають перевагу аукціонам:</w:t>
            </w:r>
          </w:p>
        </w:tc>
        <w:tc>
          <w:tcPr>
            <w:tcW w:w="3963" w:type="dxa"/>
            <w:gridSpan w:val="2"/>
          </w:tcPr>
          <w:p w:rsidR="0082648E" w:rsidRPr="003240F6" w:rsidRDefault="002F0564" w:rsidP="00826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264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48E" w:rsidRPr="003240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заочним</w:t>
            </w:r>
            <w:proofErr w:type="spellEnd"/>
            <w:r w:rsidR="0082648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2648E" w:rsidRPr="003240F6" w:rsidRDefault="002F0564" w:rsidP="00826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264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</w:t>
            </w:r>
            <w:r w:rsidR="00F341A3" w:rsidRPr="003240F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82648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2648E" w:rsidRPr="003240F6" w:rsidRDefault="002F0564" w:rsidP="008264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264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48E" w:rsidRPr="003240F6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8"/>
                <w:szCs w:val="28"/>
              </w:rPr>
              <w:t>голландським</w:t>
            </w:r>
            <w:r w:rsidR="0082648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2648E" w:rsidRPr="003240F6" w:rsidRDefault="002F0564" w:rsidP="008264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264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прост</w:t>
            </w:r>
            <w:r w:rsidR="00F341A3" w:rsidRPr="003240F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8264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і безперервн</w:t>
            </w:r>
            <w:r w:rsidR="00F341A3" w:rsidRPr="003240F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82648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2648E" w:rsidRPr="003240F6" w:rsidRDefault="002F0564" w:rsidP="00F3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2648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заочним і безперервним</w:t>
            </w:r>
            <w:r w:rsidR="005A2A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82648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2648E" w:rsidRPr="003240F6" w:rsidRDefault="0082648E" w:rsidP="00826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802" w:type="dxa"/>
            <w:gridSpan w:val="2"/>
          </w:tcPr>
          <w:p w:rsidR="0082648E" w:rsidRPr="003240F6" w:rsidRDefault="00797ED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Основною метою ф’ючерсної торгівлі є:</w:t>
            </w:r>
          </w:p>
        </w:tc>
        <w:tc>
          <w:tcPr>
            <w:tcW w:w="3963" w:type="dxa"/>
            <w:gridSpan w:val="2"/>
          </w:tcPr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купівля-продаж товарів; </w:t>
            </w:r>
          </w:p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визначення </w:t>
            </w:r>
            <w:proofErr w:type="spellStart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спотових</w:t>
            </w:r>
            <w:proofErr w:type="spellEnd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цін;</w:t>
            </w:r>
          </w:p>
          <w:p w:rsidR="00797ED4" w:rsidRPr="003240F6" w:rsidRDefault="002F0564" w:rsidP="00797ED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страхування цінових ризиків; </w:t>
            </w:r>
          </w:p>
          <w:p w:rsidR="0082648E" w:rsidRPr="003240F6" w:rsidRDefault="002F0564" w:rsidP="00797ED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визначення форвардних цін.</w:t>
            </w:r>
          </w:p>
          <w:p w:rsidR="00797ED4" w:rsidRPr="003240F6" w:rsidRDefault="002F0564" w:rsidP="00797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97E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купівля продаж прав на товари.</w:t>
            </w:r>
          </w:p>
        </w:tc>
      </w:tr>
      <w:tr w:rsidR="0082648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2648E" w:rsidRPr="003240F6" w:rsidRDefault="0082648E" w:rsidP="00826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802" w:type="dxa"/>
            <w:gridSpan w:val="2"/>
          </w:tcPr>
          <w:p w:rsidR="00797ED4" w:rsidRPr="003240F6" w:rsidRDefault="00797ED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Спред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– це:</w:t>
            </w:r>
          </w:p>
          <w:p w:rsidR="0082648E" w:rsidRPr="003240F6" w:rsidRDefault="0082648E" w:rsidP="0079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різниця між </w:t>
            </w:r>
            <w:proofErr w:type="spellStart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спотовими</w:t>
            </w:r>
            <w:proofErr w:type="spellEnd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та форвардними цінами;</w:t>
            </w:r>
          </w:p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різниця між цінами продавців та покупців ф’ючерсних контрактів;</w:t>
            </w:r>
          </w:p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різниця між ф’ючерсними та </w:t>
            </w:r>
            <w:proofErr w:type="spellStart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спотовими</w:t>
            </w:r>
            <w:proofErr w:type="spellEnd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цінами;</w:t>
            </w:r>
          </w:p>
          <w:p w:rsidR="00797ED4" w:rsidRPr="003240F6" w:rsidRDefault="002F0564" w:rsidP="00797ED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визначення форвардних цін;</w:t>
            </w:r>
          </w:p>
          <w:p w:rsidR="0082648E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97ED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різниця між ф’ючерсними та форвардними цінами.</w:t>
            </w:r>
          </w:p>
        </w:tc>
      </w:tr>
      <w:tr w:rsidR="0082648E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82648E" w:rsidRPr="003240F6" w:rsidRDefault="0082648E" w:rsidP="00826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802" w:type="dxa"/>
            <w:gridSpan w:val="2"/>
          </w:tcPr>
          <w:p w:rsidR="0082648E" w:rsidRPr="003240F6" w:rsidRDefault="00797ED4" w:rsidP="0082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Покупець ф’ючерсного контракту займає:</w:t>
            </w:r>
          </w:p>
        </w:tc>
        <w:tc>
          <w:tcPr>
            <w:tcW w:w="3963" w:type="dxa"/>
            <w:gridSpan w:val="2"/>
          </w:tcPr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довгу позицію;</w:t>
            </w:r>
          </w:p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коротку позицію;</w:t>
            </w:r>
          </w:p>
          <w:p w:rsidR="00797ED4" w:rsidRPr="003240F6" w:rsidRDefault="002F0564" w:rsidP="0079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позицію </w:t>
            </w:r>
            <w:proofErr w:type="spellStart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хеджера</w:t>
            </w:r>
            <w:proofErr w:type="spellEnd"/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97ED4" w:rsidRPr="003240F6" w:rsidRDefault="002F0564" w:rsidP="00797ED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позицію арбітражера;</w:t>
            </w:r>
          </w:p>
          <w:p w:rsidR="0082648E" w:rsidRPr="003240F6" w:rsidRDefault="002F0564" w:rsidP="00797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734D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позицію дилера</w:t>
            </w:r>
            <w:r w:rsidR="00797ED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734D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734DC" w:rsidRPr="003240F6" w:rsidRDefault="001734DC" w:rsidP="0017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802" w:type="dxa"/>
            <w:gridSpan w:val="2"/>
          </w:tcPr>
          <w:p w:rsidR="001734DC" w:rsidRPr="003240F6" w:rsidRDefault="001734DC" w:rsidP="0017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Продавець ф’ючерсного контракту займає:</w:t>
            </w:r>
          </w:p>
        </w:tc>
        <w:tc>
          <w:tcPr>
            <w:tcW w:w="3963" w:type="dxa"/>
            <w:gridSpan w:val="2"/>
          </w:tcPr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довгу позицію;</w:t>
            </w:r>
          </w:p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коротку позицію;</w:t>
            </w:r>
          </w:p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позицію </w:t>
            </w:r>
            <w:proofErr w:type="spellStart"/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хеджера</w:t>
            </w:r>
            <w:proofErr w:type="spellEnd"/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734DC" w:rsidRPr="003240F6" w:rsidRDefault="002F0564" w:rsidP="001734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позицію арбітражера;</w:t>
            </w:r>
          </w:p>
          <w:p w:rsidR="001734DC" w:rsidRPr="003240F6" w:rsidRDefault="002F0564" w:rsidP="0017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734D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позицію дилера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734D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734DC" w:rsidRPr="003240F6" w:rsidRDefault="001734DC" w:rsidP="0017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4802" w:type="dxa"/>
            <w:gridSpan w:val="2"/>
          </w:tcPr>
          <w:p w:rsidR="001734DC" w:rsidRPr="003240F6" w:rsidRDefault="001734DC" w:rsidP="0017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Тік – це:</w:t>
            </w:r>
          </w:p>
        </w:tc>
        <w:tc>
          <w:tcPr>
            <w:tcW w:w="3963" w:type="dxa"/>
            <w:gridSpan w:val="2"/>
          </w:tcPr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довга позиція;</w:t>
            </w:r>
          </w:p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коротка позиція;</w:t>
            </w:r>
          </w:p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позиція </w:t>
            </w:r>
            <w:proofErr w:type="spellStart"/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хеджера</w:t>
            </w:r>
            <w:proofErr w:type="spellEnd"/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734DC" w:rsidRPr="003240F6" w:rsidRDefault="002F0564" w:rsidP="001734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глибина контракту;</w:t>
            </w:r>
          </w:p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734D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мінімальний розмір зміни ціни встановлений </w:t>
            </w:r>
            <w:proofErr w:type="spellStart"/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біржею</w:t>
            </w:r>
            <w:proofErr w:type="spellEnd"/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734D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734DC" w:rsidRPr="003240F6" w:rsidRDefault="001734DC" w:rsidP="0017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802" w:type="dxa"/>
            <w:gridSpan w:val="2"/>
          </w:tcPr>
          <w:p w:rsidR="001734DC" w:rsidRPr="003240F6" w:rsidRDefault="001734DC" w:rsidP="0017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Депозитний внесок – це</w:t>
            </w:r>
          </w:p>
        </w:tc>
        <w:tc>
          <w:tcPr>
            <w:tcW w:w="3963" w:type="dxa"/>
            <w:gridSpan w:val="2"/>
          </w:tcPr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початкова маржа (2-10% вартості ф’ючерсного контракту);</w:t>
            </w:r>
          </w:p>
          <w:p w:rsidR="001734DC" w:rsidRPr="003240F6" w:rsidRDefault="002F0564" w:rsidP="00173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внесення повної вартості ф’ючерсного контракту;</w:t>
            </w:r>
          </w:p>
          <w:p w:rsidR="001734DC" w:rsidRPr="003240F6" w:rsidRDefault="002F0564" w:rsidP="001734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кредит брокера;</w:t>
            </w:r>
          </w:p>
          <w:p w:rsidR="001734DC" w:rsidRPr="003240F6" w:rsidRDefault="002F0564" w:rsidP="001734DC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внесок брокерської фірми</w:t>
            </w:r>
            <w:r w:rsidR="001734DC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34DC" w:rsidRPr="003240F6" w:rsidRDefault="002F0564" w:rsidP="001734DC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734D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4D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початкова маржа (10-20% вартості ф’ючерсного контракту).</w:t>
            </w:r>
          </w:p>
        </w:tc>
      </w:tr>
      <w:tr w:rsidR="001734D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734DC" w:rsidRPr="003240F6" w:rsidRDefault="001734DC" w:rsidP="0017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802" w:type="dxa"/>
            <w:gridSpan w:val="2"/>
          </w:tcPr>
          <w:p w:rsidR="001734DC" w:rsidRPr="003240F6" w:rsidRDefault="008A17E2" w:rsidP="008A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«Принцип важеля» у ф’ючерсній торгівлі полягає у:</w:t>
            </w:r>
          </w:p>
        </w:tc>
        <w:tc>
          <w:tcPr>
            <w:tcW w:w="3963" w:type="dxa"/>
            <w:gridSpan w:val="2"/>
          </w:tcPr>
          <w:p w:rsidR="008A17E2" w:rsidRPr="003240F6" w:rsidRDefault="002F0564" w:rsidP="008A1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8A17E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отриманні кредиту банку;</w:t>
            </w:r>
          </w:p>
          <w:p w:rsidR="008A17E2" w:rsidRPr="003240F6" w:rsidRDefault="002F0564" w:rsidP="008A1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8A17E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внесенні 2-10% вартості контракту при відкритті ф’ючерсних позицій;</w:t>
            </w:r>
          </w:p>
          <w:p w:rsidR="008A17E2" w:rsidRPr="003240F6" w:rsidRDefault="002F0564" w:rsidP="008A1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8A17E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отриманні кредиту брокера;</w:t>
            </w:r>
          </w:p>
          <w:p w:rsidR="008A17E2" w:rsidRPr="003240F6" w:rsidRDefault="002F0564" w:rsidP="008A1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8A17E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внесенні повної вартості ф’ючерсного контракту</w:t>
            </w:r>
            <w:r w:rsidR="008A17E2" w:rsidRPr="00324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34DC" w:rsidRPr="003240F6" w:rsidRDefault="002F0564" w:rsidP="008A17E2">
            <w:pPr>
              <w:tabs>
                <w:tab w:val="num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A17E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отриманні кредиту дилера.</w:t>
            </w:r>
          </w:p>
        </w:tc>
      </w:tr>
      <w:tr w:rsidR="001734D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734DC" w:rsidRPr="003240F6" w:rsidRDefault="001734DC" w:rsidP="0017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802" w:type="dxa"/>
            <w:gridSpan w:val="2"/>
          </w:tcPr>
          <w:p w:rsidR="001734DC" w:rsidRPr="003240F6" w:rsidRDefault="000A2F27" w:rsidP="0017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Яка частка США у світовому ф’ючерсному ринку?</w:t>
            </w:r>
          </w:p>
        </w:tc>
        <w:tc>
          <w:tcPr>
            <w:tcW w:w="3963" w:type="dxa"/>
            <w:gridSpan w:val="2"/>
          </w:tcPr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90 % товарообороту;</w:t>
            </w:r>
          </w:p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84 % товарообороту;</w:t>
            </w:r>
          </w:p>
          <w:p w:rsidR="000A2F27" w:rsidRPr="003240F6" w:rsidRDefault="002F0564" w:rsidP="000A2F2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55 % товарообороту;</w:t>
            </w:r>
          </w:p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45 % товарообороту;</w:t>
            </w:r>
          </w:p>
          <w:p w:rsidR="001734DC" w:rsidRPr="003240F6" w:rsidRDefault="002F0564" w:rsidP="000A2F27">
            <w:pPr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65 % товарообороту.</w:t>
            </w:r>
          </w:p>
        </w:tc>
      </w:tr>
      <w:tr w:rsidR="000A2F2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A2F27" w:rsidRPr="003240F6" w:rsidRDefault="000A2F27" w:rsidP="000A2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802" w:type="dxa"/>
            <w:gridSpan w:val="2"/>
          </w:tcPr>
          <w:p w:rsidR="000A2F27" w:rsidRPr="003240F6" w:rsidRDefault="000A2F27" w:rsidP="000A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До середини 80-х років ХХ-го століття на США, Великобританію та Японію припадало: </w:t>
            </w:r>
          </w:p>
        </w:tc>
        <w:tc>
          <w:tcPr>
            <w:tcW w:w="3963" w:type="dxa"/>
            <w:gridSpan w:val="2"/>
          </w:tcPr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87 % біржового обороту;</w:t>
            </w:r>
          </w:p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74 % біржового обороту;</w:t>
            </w:r>
          </w:p>
          <w:p w:rsidR="000A2F27" w:rsidRPr="003240F6" w:rsidRDefault="002F0564" w:rsidP="000A2F2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65 % біржового обороту;</w:t>
            </w:r>
          </w:p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98 % біржового обороту;</w:t>
            </w:r>
          </w:p>
          <w:p w:rsidR="000A2F27" w:rsidRPr="003240F6" w:rsidRDefault="002F0564" w:rsidP="000A2F27">
            <w:pPr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70 % біржового обороту.</w:t>
            </w:r>
          </w:p>
        </w:tc>
      </w:tr>
      <w:tr w:rsidR="000A2F2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A2F27" w:rsidRPr="003240F6" w:rsidRDefault="000A2F27" w:rsidP="000A2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802" w:type="dxa"/>
            <w:gridSpan w:val="2"/>
          </w:tcPr>
          <w:p w:rsidR="000A2F27" w:rsidRPr="003240F6" w:rsidRDefault="000A2F27" w:rsidP="000A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Фінансові інструменти становлять:</w:t>
            </w:r>
          </w:p>
        </w:tc>
        <w:tc>
          <w:tcPr>
            <w:tcW w:w="3963" w:type="dxa"/>
            <w:gridSpan w:val="2"/>
          </w:tcPr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60 % ф’ючерсного обігу;</w:t>
            </w:r>
          </w:p>
          <w:p w:rsidR="000A2F27" w:rsidRPr="003240F6" w:rsidRDefault="002F0564" w:rsidP="000A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50 % ф’ючерсного обігу;</w:t>
            </w:r>
          </w:p>
          <w:p w:rsidR="000A2F27" w:rsidRPr="003240F6" w:rsidRDefault="002F0564" w:rsidP="000A2F2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40 % ф’ючерсного обігу;</w:t>
            </w:r>
          </w:p>
          <w:p w:rsidR="000A2F27" w:rsidRPr="003240F6" w:rsidRDefault="002F0564" w:rsidP="000A2F27">
            <w:pPr>
              <w:tabs>
                <w:tab w:val="num" w:pos="14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30 % ф’ючерсного обігу;</w:t>
            </w:r>
          </w:p>
          <w:p w:rsidR="000A2F27" w:rsidRPr="003240F6" w:rsidRDefault="002F0564" w:rsidP="000A2F27">
            <w:pPr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A2F2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20 % ф’ючерсного обігу.</w:t>
            </w:r>
          </w:p>
        </w:tc>
      </w:tr>
      <w:tr w:rsidR="00FC5F3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C5F35" w:rsidRPr="003240F6" w:rsidRDefault="00FC5F35" w:rsidP="00FC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802" w:type="dxa"/>
            <w:gridSpan w:val="2"/>
          </w:tcPr>
          <w:p w:rsidR="00FC5F35" w:rsidRPr="003240F6" w:rsidRDefault="00FC5F35" w:rsidP="00FC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Ф’ючерсна торгівля неможлива без:</w:t>
            </w:r>
          </w:p>
        </w:tc>
        <w:tc>
          <w:tcPr>
            <w:tcW w:w="3963" w:type="dxa"/>
            <w:gridSpan w:val="2"/>
          </w:tcPr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банківського кредитування;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готівкових коштів;</w:t>
            </w:r>
          </w:p>
          <w:p w:rsidR="00FC5F35" w:rsidRPr="003240F6" w:rsidRDefault="002F0564" w:rsidP="00FC5F3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інвестування;</w:t>
            </w:r>
          </w:p>
          <w:p w:rsidR="00FC5F35" w:rsidRPr="003240F6" w:rsidRDefault="002F0564" w:rsidP="00FC5F35">
            <w:pPr>
              <w:tabs>
                <w:tab w:val="num" w:pos="14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застави;</w:t>
            </w:r>
          </w:p>
          <w:p w:rsidR="00FC5F35" w:rsidRPr="003240F6" w:rsidRDefault="002F0564" w:rsidP="00FC5F35">
            <w:pPr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хеджування.</w:t>
            </w:r>
          </w:p>
        </w:tc>
      </w:tr>
      <w:tr w:rsidR="00FC5F3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C5F35" w:rsidRPr="003240F6" w:rsidRDefault="00FC5F35" w:rsidP="00FC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137.</w:t>
            </w:r>
          </w:p>
        </w:tc>
        <w:tc>
          <w:tcPr>
            <w:tcW w:w="4802" w:type="dxa"/>
            <w:gridSpan w:val="2"/>
          </w:tcPr>
          <w:p w:rsidR="00FC5F35" w:rsidRPr="003240F6" w:rsidRDefault="00FC5F35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Провідне місце серед біржових товарів з другої половини 80-х років посідають сільськогосподарські товари і складають:</w:t>
            </w:r>
          </w:p>
        </w:tc>
        <w:tc>
          <w:tcPr>
            <w:tcW w:w="3963" w:type="dxa"/>
            <w:gridSpan w:val="2"/>
          </w:tcPr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40% усіх ф’ючерсних ринків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60% усіх ф’ючерсних ринків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80% усіх ф’ючерсних ринків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50% усіх ф’ючерсних ринків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70% усіх ф’ючерсних ринків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FC5F3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C5F35" w:rsidRPr="003240F6" w:rsidRDefault="00FC5F35" w:rsidP="00FC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802" w:type="dxa"/>
            <w:gridSpan w:val="2"/>
          </w:tcPr>
          <w:p w:rsidR="00FC5F35" w:rsidRPr="003240F6" w:rsidRDefault="00FC5F35" w:rsidP="00FC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Волатильність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цінова стабільність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ціновий шок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цінова рівновага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FC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5F35" w:rsidRPr="003240F6">
              <w:rPr>
                <w:rFonts w:ascii="Times New Roman" w:hAnsi="Times New Roman" w:cs="Times New Roman"/>
                <w:sz w:val="28"/>
                <w:szCs w:val="28"/>
              </w:rPr>
              <w:t>цінова змінність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27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042D" w:rsidRPr="003240F6">
              <w:rPr>
                <w:rFonts w:ascii="Times New Roman" w:hAnsi="Times New Roman" w:cs="Times New Roman"/>
                <w:sz w:val="28"/>
                <w:szCs w:val="28"/>
              </w:rPr>
              <w:t>швидкість зміни ціни в часі</w:t>
            </w:r>
            <w:r w:rsidR="00FC5F3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FC5F3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C5F35" w:rsidRPr="003240F6" w:rsidRDefault="00FC5F35" w:rsidP="00FC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802" w:type="dxa"/>
            <w:gridSpan w:val="2"/>
          </w:tcPr>
          <w:p w:rsidR="00FC5F35" w:rsidRPr="003240F6" w:rsidRDefault="0027042D" w:rsidP="00FC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Волатильність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характеризується такими показниками:</w:t>
            </w:r>
          </w:p>
        </w:tc>
        <w:tc>
          <w:tcPr>
            <w:tcW w:w="3963" w:type="dxa"/>
            <w:gridSpan w:val="2"/>
          </w:tcPr>
          <w:p w:rsidR="0027042D" w:rsidRPr="003240F6" w:rsidRDefault="002F0564" w:rsidP="00270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042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амплітуда цінових коливань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042D" w:rsidRPr="003240F6" w:rsidRDefault="002F0564" w:rsidP="00270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042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наявність значних відхилень цін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042D" w:rsidRPr="003240F6" w:rsidRDefault="002F0564" w:rsidP="00270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042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діапазон зміни ціни, швидкість, частота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042D" w:rsidRPr="003240F6" w:rsidRDefault="002F0564" w:rsidP="00270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042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цінова рівновага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5F35" w:rsidRPr="003240F6" w:rsidRDefault="002F0564" w:rsidP="0027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042D" w:rsidRPr="003240F6">
              <w:rPr>
                <w:rFonts w:ascii="Times New Roman" w:hAnsi="Times New Roman" w:cs="Times New Roman"/>
                <w:sz w:val="28"/>
                <w:szCs w:val="28"/>
              </w:rPr>
              <w:t>швидкість зміни ціни в часі</w:t>
            </w:r>
            <w:r w:rsidR="0027042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FC5F3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C5F35" w:rsidRPr="003240F6" w:rsidRDefault="00FC5F35" w:rsidP="00FC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802" w:type="dxa"/>
            <w:gridSpan w:val="2"/>
          </w:tcPr>
          <w:p w:rsidR="00FC5F35" w:rsidRPr="003240F6" w:rsidRDefault="0001561E" w:rsidP="00270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Технічний аналіз – це:</w:t>
            </w:r>
          </w:p>
        </w:tc>
        <w:tc>
          <w:tcPr>
            <w:tcW w:w="3963" w:type="dxa"/>
            <w:gridSpan w:val="2"/>
          </w:tcPr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дослідження основних макроекономічних чинників;</w:t>
            </w:r>
          </w:p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дослідження обсягів торгів;</w:t>
            </w:r>
          </w:p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дослідження динаміки основних показників біржового ринку;</w:t>
            </w:r>
          </w:p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дослідження біржових цін;</w:t>
            </w:r>
          </w:p>
          <w:p w:rsidR="00FC5F35" w:rsidRPr="003240F6" w:rsidRDefault="002F0564" w:rsidP="0001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1561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 внутрішньої інформації біржі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FC5F3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C5F35" w:rsidRPr="003240F6" w:rsidRDefault="00FC5F35" w:rsidP="00FC5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802" w:type="dxa"/>
            <w:gridSpan w:val="2"/>
          </w:tcPr>
          <w:p w:rsidR="00FC5F35" w:rsidRPr="003240F6" w:rsidRDefault="0001561E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Технічний аналіз ґрунтується на трьох статистичних даних біржової торгівлі:</w:t>
            </w:r>
          </w:p>
        </w:tc>
        <w:tc>
          <w:tcPr>
            <w:tcW w:w="3963" w:type="dxa"/>
            <w:gridSpan w:val="2"/>
          </w:tcPr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ціни, обсяги, відкритий інтерес;</w:t>
            </w:r>
          </w:p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обсяги торгівлі, відкритий інтерес, розрахункова ціна;</w:t>
            </w:r>
          </w:p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максимальних, мінімальних та цінах закриття;</w:t>
            </w:r>
          </w:p>
          <w:p w:rsidR="0001561E" w:rsidRPr="003240F6" w:rsidRDefault="002F0564" w:rsidP="0001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максимальних, мінімальних та цінах відкриття;</w:t>
            </w:r>
          </w:p>
          <w:p w:rsidR="00FC5F35" w:rsidRPr="003240F6" w:rsidRDefault="002F0564" w:rsidP="0001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1561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максимальних, мінімальних цінах та обсягах торгівлі</w:t>
            </w:r>
            <w:r w:rsidR="0001561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0132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01325" w:rsidRPr="003240F6" w:rsidRDefault="00001325" w:rsidP="0000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802" w:type="dxa"/>
            <w:gridSpan w:val="2"/>
          </w:tcPr>
          <w:p w:rsidR="00001325" w:rsidRPr="003240F6" w:rsidRDefault="00001325" w:rsidP="0000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Тренд – це:</w:t>
            </w:r>
          </w:p>
        </w:tc>
        <w:tc>
          <w:tcPr>
            <w:tcW w:w="3963" w:type="dxa"/>
            <w:gridSpan w:val="2"/>
          </w:tcPr>
          <w:p w:rsidR="00001325" w:rsidRPr="003240F6" w:rsidRDefault="002F0564" w:rsidP="0000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0132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тенденція зміни ціни;</w:t>
            </w:r>
          </w:p>
          <w:p w:rsidR="00001325" w:rsidRPr="003240F6" w:rsidRDefault="002F0564" w:rsidP="0000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0132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лінія опору ціни;</w:t>
            </w:r>
          </w:p>
          <w:p w:rsidR="00001325" w:rsidRPr="003240F6" w:rsidRDefault="002F0564" w:rsidP="0000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0132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лінія підтримки ціни;</w:t>
            </w:r>
          </w:p>
          <w:p w:rsidR="00001325" w:rsidRPr="003240F6" w:rsidRDefault="002F0564" w:rsidP="00001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0132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динаміка зміни ціни;</w:t>
            </w:r>
          </w:p>
          <w:p w:rsidR="00001325" w:rsidRPr="003240F6" w:rsidRDefault="002F0564" w:rsidP="0000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0132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чинники зміни ціни</w:t>
            </w:r>
            <w:r w:rsidR="0000132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0132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01325" w:rsidRPr="003240F6" w:rsidRDefault="00001325" w:rsidP="0000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4802" w:type="dxa"/>
            <w:gridSpan w:val="2"/>
          </w:tcPr>
          <w:p w:rsidR="00001325" w:rsidRPr="003240F6" w:rsidRDefault="00316F3B" w:rsidP="0000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Засоби технічного аналізу поділяються на:</w:t>
            </w:r>
          </w:p>
        </w:tc>
        <w:tc>
          <w:tcPr>
            <w:tcW w:w="3963" w:type="dxa"/>
            <w:gridSpan w:val="2"/>
          </w:tcPr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трендові моделі, осцилятори;</w:t>
            </w:r>
          </w:p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теорія </w:t>
            </w:r>
            <w:proofErr w:type="spellStart"/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Елліота</w:t>
            </w:r>
            <w:proofErr w:type="spellEnd"/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числа </w:t>
            </w:r>
            <w:proofErr w:type="spellStart"/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Фібоначчі</w:t>
            </w:r>
            <w:proofErr w:type="spellEnd"/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графіки цін, трендові моделі;</w:t>
            </w:r>
          </w:p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графіки цін, трендові моделі, характер ринку, структурні теорії;</w:t>
            </w:r>
          </w:p>
          <w:p w:rsidR="00001325" w:rsidRPr="003240F6" w:rsidRDefault="002F0564" w:rsidP="0031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16F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F3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трендов</w:t>
            </w:r>
            <w:r w:rsidR="00316F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і моделі, теорія </w:t>
            </w:r>
            <w:proofErr w:type="spellStart"/>
            <w:r w:rsidR="00316F3B" w:rsidRPr="003240F6">
              <w:rPr>
                <w:rFonts w:ascii="Times New Roman" w:hAnsi="Times New Roman" w:cs="Times New Roman"/>
                <w:sz w:val="28"/>
                <w:szCs w:val="28"/>
              </w:rPr>
              <w:t>Елліота</w:t>
            </w:r>
            <w:proofErr w:type="spellEnd"/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0132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01325" w:rsidRPr="003240F6" w:rsidRDefault="00001325" w:rsidP="0000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802" w:type="dxa"/>
            <w:gridSpan w:val="2"/>
          </w:tcPr>
          <w:p w:rsidR="00001325" w:rsidRPr="003240F6" w:rsidRDefault="00316F3B" w:rsidP="0000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Розрізняють такі види трендів</w:t>
            </w:r>
          </w:p>
        </w:tc>
        <w:tc>
          <w:tcPr>
            <w:tcW w:w="3963" w:type="dxa"/>
            <w:gridSpan w:val="2"/>
          </w:tcPr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короткострокові, довгострокові;</w:t>
            </w:r>
          </w:p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середньострокові, довгострокові;</w:t>
            </w:r>
          </w:p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короткострокові</w:t>
            </w:r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, середньострокові, довгострокові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16F3B" w:rsidRPr="003240F6" w:rsidRDefault="002F0564" w:rsidP="00316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строкові, безстрокові</w:t>
            </w:r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01325" w:rsidRPr="003240F6" w:rsidRDefault="002F0564" w:rsidP="0031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16F3B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06C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короткострокові</w:t>
            </w:r>
            <w:proofErr w:type="spellEnd"/>
            <w:r w:rsidR="002C06C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C06C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середньострокові</w:t>
            </w:r>
            <w:proofErr w:type="spellEnd"/>
            <w:r w:rsidR="00316F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0132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01325" w:rsidRPr="003240F6" w:rsidRDefault="00001325" w:rsidP="0000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802" w:type="dxa"/>
            <w:gridSpan w:val="2"/>
          </w:tcPr>
          <w:p w:rsidR="00001325" w:rsidRPr="003240F6" w:rsidRDefault="002C06CA" w:rsidP="0000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Автором хвильової теорії є:</w:t>
            </w:r>
          </w:p>
        </w:tc>
        <w:tc>
          <w:tcPr>
            <w:tcW w:w="3963" w:type="dxa"/>
            <w:gridSpan w:val="2"/>
          </w:tcPr>
          <w:p w:rsidR="002C06CA" w:rsidRPr="003240F6" w:rsidRDefault="002F0564" w:rsidP="002C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 </w:t>
            </w:r>
            <w:proofErr w:type="spellStart"/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Фібоначчі</w:t>
            </w:r>
            <w:proofErr w:type="spellEnd"/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C06CA" w:rsidRPr="003240F6" w:rsidRDefault="002F0564" w:rsidP="002C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Дж</w:t>
            </w:r>
            <w:proofErr w:type="spellEnd"/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 Сорос;</w:t>
            </w:r>
          </w:p>
          <w:p w:rsidR="002C06CA" w:rsidRPr="003240F6" w:rsidRDefault="002F0564" w:rsidP="002C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 </w:t>
            </w:r>
            <w:proofErr w:type="spellStart"/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Елліот</w:t>
            </w:r>
            <w:proofErr w:type="spellEnd"/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C06CA" w:rsidRPr="003240F6" w:rsidRDefault="002F0564" w:rsidP="002C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 Ламберт;</w:t>
            </w:r>
          </w:p>
          <w:p w:rsidR="00001325" w:rsidRPr="003240F6" w:rsidRDefault="002F0564" w:rsidP="002C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C06CA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06CA" w:rsidRPr="003240F6">
              <w:rPr>
                <w:rFonts w:ascii="TimesNewRoman" w:hAnsi="TimesNewRoman" w:cs="TimesNewRoman"/>
                <w:sz w:val="28"/>
                <w:szCs w:val="28"/>
              </w:rPr>
              <w:t xml:space="preserve">Е. </w:t>
            </w:r>
            <w:proofErr w:type="spellStart"/>
            <w:r w:rsidR="002C06CA" w:rsidRPr="003240F6">
              <w:rPr>
                <w:rFonts w:ascii="TimesNewRoman" w:hAnsi="TimesNewRoman" w:cs="TimesNewRoman"/>
                <w:sz w:val="28"/>
                <w:szCs w:val="28"/>
              </w:rPr>
              <w:t>Найман</w:t>
            </w:r>
            <w:proofErr w:type="spellEnd"/>
            <w:r w:rsidR="002C06CA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0132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01325" w:rsidRPr="003240F6" w:rsidRDefault="00001325" w:rsidP="0000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802" w:type="dxa"/>
            <w:gridSpan w:val="2"/>
          </w:tcPr>
          <w:p w:rsidR="00001325" w:rsidRPr="003240F6" w:rsidRDefault="00FC2E67" w:rsidP="00FC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Аналітик, який стверджує, що учасники ф’ючерсних ринків, аналізуючи трендові моделі, повинні використовувати правило – не працюй проти тренду:</w:t>
            </w:r>
          </w:p>
        </w:tc>
        <w:tc>
          <w:tcPr>
            <w:tcW w:w="3963" w:type="dxa"/>
            <w:gridSpan w:val="2"/>
          </w:tcPr>
          <w:p w:rsidR="00FC2E67" w:rsidRPr="003240F6" w:rsidRDefault="002F0564" w:rsidP="00FC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 </w:t>
            </w:r>
            <w:proofErr w:type="spellStart"/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Фібоначчі</w:t>
            </w:r>
            <w:proofErr w:type="spellEnd"/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2E67" w:rsidRPr="003240F6" w:rsidRDefault="002F0564" w:rsidP="00FC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Дж</w:t>
            </w:r>
            <w:proofErr w:type="spellEnd"/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 Сорос;</w:t>
            </w:r>
          </w:p>
          <w:p w:rsidR="00FC2E67" w:rsidRPr="003240F6" w:rsidRDefault="002F0564" w:rsidP="00FC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 </w:t>
            </w:r>
            <w:proofErr w:type="spellStart"/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Елліот</w:t>
            </w:r>
            <w:proofErr w:type="spellEnd"/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C2E67" w:rsidRPr="003240F6" w:rsidRDefault="002F0564" w:rsidP="00FC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 Ламберт;</w:t>
            </w:r>
          </w:p>
          <w:p w:rsidR="00001325" w:rsidRPr="003240F6" w:rsidRDefault="002F0564" w:rsidP="00FC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C2E67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2E67" w:rsidRPr="003240F6">
              <w:rPr>
                <w:rFonts w:ascii="TimesNewRoman" w:hAnsi="TimesNewRoman" w:cs="TimesNewRoman"/>
                <w:sz w:val="28"/>
                <w:szCs w:val="28"/>
              </w:rPr>
              <w:t xml:space="preserve">Е. </w:t>
            </w:r>
            <w:proofErr w:type="spellStart"/>
            <w:r w:rsidR="00FC2E67" w:rsidRPr="003240F6">
              <w:rPr>
                <w:rFonts w:ascii="TimesNewRoman" w:hAnsi="TimesNewRoman" w:cs="TimesNewRoman"/>
                <w:sz w:val="28"/>
                <w:szCs w:val="28"/>
              </w:rPr>
              <w:t>Найман</w:t>
            </w:r>
            <w:proofErr w:type="spellEnd"/>
            <w:r w:rsidR="00FC2E6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0132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001325" w:rsidRPr="003240F6" w:rsidRDefault="00001325" w:rsidP="0000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4802" w:type="dxa"/>
            <w:gridSpan w:val="2"/>
          </w:tcPr>
          <w:p w:rsidR="00001325" w:rsidRPr="003240F6" w:rsidRDefault="00FC2E67" w:rsidP="0000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Індикатор каналу (</w:t>
            </w:r>
            <w:proofErr w:type="spellStart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comodity</w:t>
            </w:r>
            <w:proofErr w:type="spellEnd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proofErr w:type="spellStart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channal</w:t>
            </w:r>
            <w:proofErr w:type="spellEnd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proofErr w:type="spellStart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index</w:t>
            </w:r>
            <w:proofErr w:type="spellEnd"/>
            <w:r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– ССІ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) створив</w:t>
            </w:r>
            <w:r w:rsidR="00C67B31" w:rsidRPr="003240F6">
              <w:rPr>
                <w:rFonts w:ascii="TimesNewRoman" w:hAnsi="TimesNewRoman" w:cs="TimesNewRoman"/>
                <w:sz w:val="28"/>
                <w:szCs w:val="28"/>
              </w:rPr>
              <w:t>:</w:t>
            </w:r>
          </w:p>
        </w:tc>
        <w:tc>
          <w:tcPr>
            <w:tcW w:w="3963" w:type="dxa"/>
            <w:gridSpan w:val="2"/>
          </w:tcPr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 </w:t>
            </w:r>
            <w:proofErr w:type="spellStart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Фібоначчі</w:t>
            </w:r>
            <w:proofErr w:type="spellEnd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Дж</w:t>
            </w:r>
            <w:proofErr w:type="spellEnd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 Сорос;</w:t>
            </w:r>
          </w:p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 </w:t>
            </w:r>
            <w:proofErr w:type="spellStart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Елліот</w:t>
            </w:r>
            <w:proofErr w:type="spellEnd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 Ламберт;</w:t>
            </w:r>
          </w:p>
          <w:p w:rsidR="00001325" w:rsidRPr="003240F6" w:rsidRDefault="002F0564" w:rsidP="00C6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67B31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7B31" w:rsidRPr="003240F6">
              <w:rPr>
                <w:rFonts w:ascii="TimesNewRoman" w:hAnsi="TimesNewRoman" w:cs="TimesNewRoman"/>
                <w:sz w:val="28"/>
                <w:szCs w:val="28"/>
              </w:rPr>
              <w:t xml:space="preserve">Е. </w:t>
            </w:r>
            <w:proofErr w:type="spellStart"/>
            <w:r w:rsidR="00C67B31" w:rsidRPr="003240F6">
              <w:rPr>
                <w:rFonts w:ascii="TimesNewRoman" w:hAnsi="TimesNewRoman" w:cs="TimesNewRoman"/>
                <w:sz w:val="28"/>
                <w:szCs w:val="28"/>
              </w:rPr>
              <w:t>Найман</w:t>
            </w:r>
            <w:proofErr w:type="spellEnd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67B3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67B31" w:rsidRPr="003240F6" w:rsidRDefault="00C67B31" w:rsidP="00C6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802" w:type="dxa"/>
            <w:gridSpan w:val="2"/>
          </w:tcPr>
          <w:p w:rsidR="00C67B31" w:rsidRPr="003240F6" w:rsidRDefault="00C67B31" w:rsidP="00C6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Теорія протилежної думки (теорія динамічної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нерівноваги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) була започаткована:</w:t>
            </w:r>
          </w:p>
        </w:tc>
        <w:tc>
          <w:tcPr>
            <w:tcW w:w="3963" w:type="dxa"/>
            <w:gridSpan w:val="2"/>
          </w:tcPr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Н. Ротшильдом;</w:t>
            </w:r>
          </w:p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Дж</w:t>
            </w:r>
            <w:proofErr w:type="spellEnd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 Соросом;</w:t>
            </w:r>
          </w:p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 </w:t>
            </w:r>
            <w:proofErr w:type="spellStart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Елліотом</w:t>
            </w:r>
            <w:proofErr w:type="spellEnd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7B31" w:rsidRPr="003240F6" w:rsidRDefault="002F0564" w:rsidP="00C6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 Ламбертом;</w:t>
            </w:r>
          </w:p>
          <w:p w:rsidR="00C67B31" w:rsidRPr="003240F6" w:rsidRDefault="002F0564" w:rsidP="00C6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67B31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7B31" w:rsidRPr="003240F6">
              <w:rPr>
                <w:rFonts w:ascii="TimesNewRoman" w:hAnsi="TimesNewRoman" w:cs="TimesNewRoman"/>
                <w:sz w:val="28"/>
                <w:szCs w:val="28"/>
              </w:rPr>
              <w:t xml:space="preserve">Е. </w:t>
            </w:r>
            <w:proofErr w:type="spellStart"/>
            <w:r w:rsidR="00C67B31" w:rsidRPr="003240F6">
              <w:rPr>
                <w:rFonts w:ascii="TimesNewRoman" w:hAnsi="TimesNewRoman" w:cs="TimesNewRoman"/>
                <w:sz w:val="28"/>
                <w:szCs w:val="28"/>
              </w:rPr>
              <w:t>Найманом</w:t>
            </w:r>
            <w:proofErr w:type="spellEnd"/>
            <w:r w:rsidR="00C67B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67B3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67B31" w:rsidRPr="003240F6" w:rsidRDefault="00C67B31" w:rsidP="00C6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4802" w:type="dxa"/>
            <w:gridSpan w:val="2"/>
          </w:tcPr>
          <w:p w:rsidR="00C67B31" w:rsidRPr="003240F6" w:rsidRDefault="009B29EE" w:rsidP="009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Творцем технічного аналізу вважається</w:t>
            </w:r>
          </w:p>
        </w:tc>
        <w:tc>
          <w:tcPr>
            <w:tcW w:w="3963" w:type="dxa"/>
            <w:gridSpan w:val="2"/>
          </w:tcPr>
          <w:p w:rsidR="009B29EE" w:rsidRPr="003240F6" w:rsidRDefault="002F0564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 </w:t>
            </w:r>
            <w:proofErr w:type="spellStart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Фібоначчі</w:t>
            </w:r>
            <w:proofErr w:type="spellEnd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B29EE" w:rsidRPr="003240F6" w:rsidRDefault="002F0564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Дж</w:t>
            </w:r>
            <w:proofErr w:type="spellEnd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 Сорос;</w:t>
            </w:r>
          </w:p>
          <w:p w:rsidR="009B29EE" w:rsidRPr="003240F6" w:rsidRDefault="002F0564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 </w:t>
            </w:r>
            <w:proofErr w:type="spellStart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Елліот</w:t>
            </w:r>
            <w:proofErr w:type="spellEnd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B29EE" w:rsidRPr="003240F6" w:rsidRDefault="002F0564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Доу</w:t>
            </w:r>
            <w:proofErr w:type="spellEnd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7B31" w:rsidRPr="003240F6" w:rsidRDefault="002F0564" w:rsidP="009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B29EE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29E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9B29EE" w:rsidRPr="003240F6">
              <w:rPr>
                <w:rFonts w:ascii="Times New Roman" w:hAnsi="Times New Roman" w:cs="Times New Roman"/>
                <w:sz w:val="28"/>
                <w:szCs w:val="28"/>
              </w:rPr>
              <w:t>Найман</w:t>
            </w:r>
            <w:proofErr w:type="spellEnd"/>
            <w:r w:rsidR="009B29E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67B3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67B31" w:rsidRPr="003240F6" w:rsidRDefault="00C67B31" w:rsidP="00C6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4802" w:type="dxa"/>
            <w:gridSpan w:val="2"/>
          </w:tcPr>
          <w:p w:rsidR="00F13921" w:rsidRPr="003240F6" w:rsidRDefault="00F13921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Звичайна свічка, в якої присутні обидві тіні й тіло, при чому всі елементи мають звичайні розміри – це:</w:t>
            </w:r>
          </w:p>
          <w:p w:rsidR="00C67B31" w:rsidRPr="003240F6" w:rsidRDefault="00C67B31" w:rsidP="00F13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біла свічка;</w:t>
            </w:r>
          </w:p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чорна свічка;</w:t>
            </w:r>
          </w:p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довга біла свічка;</w:t>
            </w:r>
          </w:p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довга чорна свічка;</w:t>
            </w:r>
          </w:p>
          <w:p w:rsidR="00C67B31" w:rsidRPr="003240F6" w:rsidRDefault="002F0564" w:rsidP="00F1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139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«Дожі»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67B3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67B31" w:rsidRPr="003240F6" w:rsidRDefault="00C67B31" w:rsidP="00C6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802" w:type="dxa"/>
            <w:gridSpan w:val="2"/>
          </w:tcPr>
          <w:p w:rsidR="00C67B31" w:rsidRPr="003240F6" w:rsidRDefault="00F13921" w:rsidP="0026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Звичайна свічка, яка є </w:t>
            </w:r>
            <w:r w:rsidR="00262B37" w:rsidRPr="003240F6">
              <w:rPr>
                <w:rFonts w:ascii="TimesNewRoman" w:hAnsi="TimesNewRoman" w:cs="TimesNewRoman"/>
                <w:sz w:val="28"/>
                <w:szCs w:val="28"/>
              </w:rPr>
              <w:t>характерною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для “ведмежого” ринку – це:</w:t>
            </w:r>
          </w:p>
        </w:tc>
        <w:tc>
          <w:tcPr>
            <w:tcW w:w="3963" w:type="dxa"/>
            <w:gridSpan w:val="2"/>
          </w:tcPr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біла свічка;</w:t>
            </w:r>
          </w:p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чорна свічка;</w:t>
            </w:r>
          </w:p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довга біла свічка;</w:t>
            </w:r>
          </w:p>
          <w:p w:rsidR="00F13921" w:rsidRPr="003240F6" w:rsidRDefault="002F0564" w:rsidP="00F13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довга чорна свічка;</w:t>
            </w:r>
          </w:p>
          <w:p w:rsidR="00C67B31" w:rsidRPr="003240F6" w:rsidRDefault="002F0564" w:rsidP="00F1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1392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«Дожі»</w:t>
            </w:r>
            <w:r w:rsidR="00F1392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67B3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67B31" w:rsidRPr="003240F6" w:rsidRDefault="00C67B31" w:rsidP="00C6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802" w:type="dxa"/>
            <w:gridSpan w:val="2"/>
          </w:tcPr>
          <w:p w:rsidR="00C67B31" w:rsidRPr="003240F6" w:rsidRDefault="00190097" w:rsidP="00C6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Кліринг – це:</w:t>
            </w:r>
          </w:p>
        </w:tc>
        <w:tc>
          <w:tcPr>
            <w:tcW w:w="3963" w:type="dxa"/>
            <w:gridSpan w:val="2"/>
          </w:tcPr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система попередньої оплати;</w:t>
            </w:r>
          </w:p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система безготівкових розрахунків на взаємозаліках;</w:t>
            </w:r>
          </w:p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система оплати чеками;</w:t>
            </w:r>
          </w:p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система готівкових розрахунків;</w:t>
            </w:r>
          </w:p>
          <w:p w:rsidR="00C67B31" w:rsidRPr="003240F6" w:rsidRDefault="002F0564" w:rsidP="00A2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249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розрахунків за допомогою векселів.</w:t>
            </w:r>
          </w:p>
        </w:tc>
      </w:tr>
      <w:tr w:rsidR="00C67B3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67B31" w:rsidRPr="003240F6" w:rsidRDefault="00C67B31" w:rsidP="00C6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802" w:type="dxa"/>
            <w:gridSpan w:val="2"/>
          </w:tcPr>
          <w:p w:rsidR="00C67B31" w:rsidRPr="003240F6" w:rsidRDefault="00190097" w:rsidP="0019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Вперше кліринг почали використовувати між англійськими банками:</w:t>
            </w:r>
          </w:p>
        </w:tc>
        <w:tc>
          <w:tcPr>
            <w:tcW w:w="3963" w:type="dxa"/>
            <w:gridSpan w:val="2"/>
          </w:tcPr>
          <w:p w:rsidR="00190097" w:rsidRPr="003240F6" w:rsidRDefault="002F0564" w:rsidP="0019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1900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середині ХХ ст.;</w:t>
            </w:r>
          </w:p>
          <w:p w:rsidR="00190097" w:rsidRPr="003240F6" w:rsidRDefault="002F0564" w:rsidP="0019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1900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початку ХХ ст.;</w:t>
            </w:r>
          </w:p>
          <w:p w:rsidR="00190097" w:rsidRPr="003240F6" w:rsidRDefault="002F0564" w:rsidP="0019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1900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кінці ХІХ ст.;</w:t>
            </w:r>
          </w:p>
          <w:p w:rsidR="00190097" w:rsidRPr="003240F6" w:rsidRDefault="002F0564" w:rsidP="0019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1900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середині Х</w:t>
            </w:r>
            <w:r w:rsidR="00190097" w:rsidRPr="003240F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VIII </w:t>
            </w:r>
            <w:r w:rsidR="0019009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ст.</w:t>
            </w:r>
            <w:r w:rsidR="001900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7B31" w:rsidRPr="003240F6" w:rsidRDefault="002F0564" w:rsidP="0019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900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на початку ХІХ ст.</w:t>
            </w:r>
          </w:p>
        </w:tc>
      </w:tr>
      <w:tr w:rsidR="00C67B3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67B31" w:rsidRPr="003240F6" w:rsidRDefault="00C67B31" w:rsidP="00C6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802" w:type="dxa"/>
            <w:gridSpan w:val="2"/>
          </w:tcPr>
          <w:p w:rsidR="00C67B31" w:rsidRPr="003240F6" w:rsidRDefault="00A24997" w:rsidP="00C6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Біржовий кліринг – це:</w:t>
            </w:r>
          </w:p>
        </w:tc>
        <w:tc>
          <w:tcPr>
            <w:tcW w:w="3963" w:type="dxa"/>
            <w:gridSpan w:val="2"/>
          </w:tcPr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процедура розрахунків за форвардними угодами;</w:t>
            </w:r>
          </w:p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процедура розрахунків за ф’ючерсними угодами;</w:t>
            </w:r>
          </w:p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процедура розрахунків за </w:t>
            </w:r>
            <w:proofErr w:type="spellStart"/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спотовими</w:t>
            </w:r>
            <w:proofErr w:type="spellEnd"/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угодами;</w:t>
            </w:r>
          </w:p>
          <w:p w:rsidR="00A24997" w:rsidRPr="003240F6" w:rsidRDefault="002F0564" w:rsidP="00A24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процедура розрахунків за біржовими угодами;</w:t>
            </w:r>
          </w:p>
          <w:p w:rsidR="00C67B31" w:rsidRPr="003240F6" w:rsidRDefault="002F0564" w:rsidP="00A2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2499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99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процедура розрахунків за угодами з реальним товаром</w:t>
            </w:r>
            <w:r w:rsidR="00A2499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802" w:type="dxa"/>
            <w:gridSpan w:val="2"/>
          </w:tcPr>
          <w:p w:rsidR="001E4DD9" w:rsidRPr="003240F6" w:rsidRDefault="001E4DD9" w:rsidP="001E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Гарантійний внесок за ф’ючерсними контрактами біржі переважно встановлюють у межах</w:t>
            </w:r>
          </w:p>
        </w:tc>
        <w:tc>
          <w:tcPr>
            <w:tcW w:w="3963" w:type="dxa"/>
            <w:gridSpan w:val="2"/>
          </w:tcPr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2-15 % номінальної вартості контракту;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3-5 % номінальної вартості контракту;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1-5 % номінальної вартості контракту;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5-10 % номінальної вартості контракту;</w:t>
            </w:r>
          </w:p>
          <w:p w:rsidR="001E4DD9" w:rsidRPr="003240F6" w:rsidRDefault="002F0564" w:rsidP="0042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27DF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10-20 % номінальної вартості контракту</w:t>
            </w:r>
            <w:r w:rsidR="00427DF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802" w:type="dxa"/>
            <w:gridSpan w:val="2"/>
          </w:tcPr>
          <w:p w:rsidR="001E4DD9" w:rsidRPr="003240F6" w:rsidRDefault="00427DFD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Маржа, яка вноситься при відкритті ф’ючерсної позиції:</w:t>
            </w:r>
          </w:p>
        </w:tc>
        <w:tc>
          <w:tcPr>
            <w:tcW w:w="3963" w:type="dxa"/>
            <w:gridSpan w:val="2"/>
          </w:tcPr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варіаційна маржа;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початкова маржа;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підтримуюча маржа;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клірингова маржа;</w:t>
            </w:r>
          </w:p>
          <w:p w:rsidR="001E4DD9" w:rsidRPr="003240F6" w:rsidRDefault="002F0564" w:rsidP="0042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27DF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біржова маржа</w:t>
            </w:r>
            <w:r w:rsidR="00427DF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4802" w:type="dxa"/>
            <w:gridSpan w:val="2"/>
          </w:tcPr>
          <w:p w:rsidR="001E4DD9" w:rsidRPr="003240F6" w:rsidRDefault="00427DFD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Переказ грошових коштів для відновлення вартості контракту після зміни ціни для забезпечення фінансових гарантій його виконання – це:</w:t>
            </w:r>
          </w:p>
        </w:tc>
        <w:tc>
          <w:tcPr>
            <w:tcW w:w="3963" w:type="dxa"/>
            <w:gridSpan w:val="2"/>
          </w:tcPr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кінцева маржа;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початкова маржа;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підтримуюча маржа;</w:t>
            </w:r>
          </w:p>
          <w:p w:rsidR="00427DFD" w:rsidRPr="003240F6" w:rsidRDefault="002F0564" w:rsidP="0042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клірингова маржа;</w:t>
            </w:r>
          </w:p>
          <w:p w:rsidR="001E4DD9" w:rsidRPr="003240F6" w:rsidRDefault="002F0564" w:rsidP="0042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27DF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DF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біржова маржа</w:t>
            </w:r>
            <w:r w:rsidR="00427DFD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802" w:type="dxa"/>
            <w:gridSpan w:val="2"/>
          </w:tcPr>
          <w:p w:rsidR="001E4DD9" w:rsidRPr="003240F6" w:rsidRDefault="008D7591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Початкову маржу на західних ф’ючерсних біржах прийнято називати: </w:t>
            </w:r>
          </w:p>
        </w:tc>
        <w:tc>
          <w:tcPr>
            <w:tcW w:w="3963" w:type="dxa"/>
            <w:gridSpan w:val="2"/>
          </w:tcPr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кінцевою </w:t>
            </w:r>
            <w:proofErr w:type="spellStart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маржею</w:t>
            </w:r>
            <w:proofErr w:type="spellEnd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початковою </w:t>
            </w:r>
            <w:proofErr w:type="spellStart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маржею</w:t>
            </w:r>
            <w:proofErr w:type="spellEnd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підтримуючою </w:t>
            </w:r>
            <w:proofErr w:type="spellStart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маржею</w:t>
            </w:r>
            <w:proofErr w:type="spellEnd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кліринговою </w:t>
            </w:r>
            <w:proofErr w:type="spellStart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маржею</w:t>
            </w:r>
            <w:proofErr w:type="spellEnd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4DD9" w:rsidRPr="003240F6" w:rsidRDefault="002F0564" w:rsidP="008D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D759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операційною </w:t>
            </w:r>
            <w:proofErr w:type="spellStart"/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маржею</w:t>
            </w:r>
            <w:proofErr w:type="spellEnd"/>
            <w:r w:rsidR="008D759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802" w:type="dxa"/>
            <w:gridSpan w:val="2"/>
          </w:tcPr>
          <w:p w:rsidR="001E4DD9" w:rsidRPr="003240F6" w:rsidRDefault="008D7591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Своєрідний показник втрат і прибутків клієнта за біржовий день – це:</w:t>
            </w:r>
          </w:p>
        </w:tc>
        <w:tc>
          <w:tcPr>
            <w:tcW w:w="3963" w:type="dxa"/>
            <w:gridSpan w:val="2"/>
          </w:tcPr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варіаційна маржа;</w:t>
            </w:r>
          </w:p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початкова маржа;</w:t>
            </w:r>
          </w:p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підтримуюча маржа;</w:t>
            </w:r>
          </w:p>
          <w:p w:rsidR="008D7591" w:rsidRPr="003240F6" w:rsidRDefault="002F0564" w:rsidP="008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клірингова маржа;</w:t>
            </w:r>
          </w:p>
          <w:p w:rsidR="001E4DD9" w:rsidRPr="003240F6" w:rsidRDefault="002F0564" w:rsidP="008D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D759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59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біржова маржа</w:t>
            </w:r>
            <w:r w:rsidR="008D759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802" w:type="dxa"/>
            <w:gridSpan w:val="2"/>
          </w:tcPr>
          <w:p w:rsidR="001E4DD9" w:rsidRPr="003240F6" w:rsidRDefault="004914F2" w:rsidP="001E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Ф’ючерсний контракт є контрактом:</w:t>
            </w:r>
          </w:p>
        </w:tc>
        <w:tc>
          <w:tcPr>
            <w:tcW w:w="3963" w:type="dxa"/>
            <w:gridSpan w:val="2"/>
          </w:tcPr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реальний товар;</w:t>
            </w:r>
          </w:p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виключно біржовим;</w:t>
            </w:r>
          </w:p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виключно позабіржовим;</w:t>
            </w:r>
          </w:p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як біржовим, так позабіржовим;</w:t>
            </w:r>
          </w:p>
          <w:p w:rsidR="001E4DD9" w:rsidRPr="003240F6" w:rsidRDefault="002F0564" w:rsidP="00491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914F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на інвестування</w:t>
            </w:r>
            <w:r w:rsidR="004914F2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802" w:type="dxa"/>
            <w:gridSpan w:val="2"/>
          </w:tcPr>
          <w:p w:rsidR="001E4DD9" w:rsidRPr="003240F6" w:rsidRDefault="004914F2" w:rsidP="001E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Товарні ф’ючерси – це:</w:t>
            </w:r>
          </w:p>
        </w:tc>
        <w:tc>
          <w:tcPr>
            <w:tcW w:w="3963" w:type="dxa"/>
            <w:gridSpan w:val="2"/>
          </w:tcPr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угоди на кредитування товару;</w:t>
            </w:r>
          </w:p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угоди на обмін товарами;</w:t>
            </w:r>
          </w:p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угоди на завчасну купівлю/продаж</w:t>
            </w:r>
          </w:p>
          <w:p w:rsidR="004914F2" w:rsidRPr="003240F6" w:rsidRDefault="004914F2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сировини;</w:t>
            </w:r>
          </w:p>
          <w:p w:rsidR="004914F2" w:rsidRPr="003240F6" w:rsidRDefault="002F0564" w:rsidP="00491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бартерні угоди;</w:t>
            </w:r>
          </w:p>
          <w:p w:rsidR="001E4DD9" w:rsidRPr="003240F6" w:rsidRDefault="002F0564" w:rsidP="00491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914F2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F2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угоди на купівлю сільськогосподарських товарів</w:t>
            </w:r>
            <w:r w:rsidR="004914F2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DD9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1E4DD9" w:rsidRPr="003240F6" w:rsidRDefault="001E4DD9" w:rsidP="001E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802" w:type="dxa"/>
            <w:gridSpan w:val="2"/>
          </w:tcPr>
          <w:p w:rsidR="001E4DD9" w:rsidRPr="003240F6" w:rsidRDefault="004914F2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Обсяги торгівлі товарними ф’ючерсами на сучасних зарубіжних</w:t>
            </w:r>
            <w:r w:rsidR="00CC74E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ринках:</w:t>
            </w:r>
          </w:p>
        </w:tc>
        <w:tc>
          <w:tcPr>
            <w:tcW w:w="3963" w:type="dxa"/>
            <w:gridSpan w:val="2"/>
          </w:tcPr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різко падають;</w:t>
            </w:r>
          </w:p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змінюються циклічно;</w:t>
            </w:r>
          </w:p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залишаються стабільними;</w:t>
            </w:r>
          </w:p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різко зростають;</w:t>
            </w:r>
          </w:p>
          <w:p w:rsidR="001E4DD9" w:rsidRPr="003240F6" w:rsidRDefault="002F0564" w:rsidP="00CC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C74E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зростає невисокими темпами</w:t>
            </w:r>
            <w:r w:rsidR="00CC74E8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E8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C74E8" w:rsidRPr="003240F6" w:rsidRDefault="00CC74E8" w:rsidP="00C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802" w:type="dxa"/>
            <w:gridSpan w:val="2"/>
          </w:tcPr>
          <w:p w:rsidR="00CC74E8" w:rsidRPr="003240F6" w:rsidRDefault="00CC74E8" w:rsidP="00CC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Найпоширенішим індексом товарних ф’ючерсів є:</w:t>
            </w:r>
          </w:p>
        </w:tc>
        <w:tc>
          <w:tcPr>
            <w:tcW w:w="3963" w:type="dxa"/>
            <w:gridSpan w:val="2"/>
          </w:tcPr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C74E8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DJІA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C74E8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S&amp;P 500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C74E8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FTSE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CC7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F483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S&amp;P 500</w:t>
            </w:r>
            <w:r w:rsidR="00CC74E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CC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C74E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4E8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GSCІ</w:t>
            </w:r>
            <w:r w:rsidR="00CC74E8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E8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C74E8" w:rsidRPr="003240F6" w:rsidRDefault="00CC74E8" w:rsidP="00C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164.</w:t>
            </w:r>
          </w:p>
        </w:tc>
        <w:tc>
          <w:tcPr>
            <w:tcW w:w="4802" w:type="dxa"/>
            <w:gridSpan w:val="2"/>
          </w:tcPr>
          <w:p w:rsidR="00CC74E8" w:rsidRPr="003240F6" w:rsidRDefault="00DF4831" w:rsidP="00DF4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Ціна першої угоди, укладеної у період офіційного відкриття торгів називається:</w:t>
            </w:r>
          </w:p>
        </w:tc>
        <w:tc>
          <w:tcPr>
            <w:tcW w:w="3963" w:type="dxa"/>
            <w:gridSpan w:val="2"/>
          </w:tcPr>
          <w:p w:rsidR="00DF4831" w:rsidRPr="003240F6" w:rsidRDefault="002F0564" w:rsidP="00DF4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F483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Volume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F4831" w:rsidRPr="003240F6" w:rsidRDefault="002F0564" w:rsidP="00DF4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F483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Change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F4831" w:rsidRPr="003240F6" w:rsidRDefault="002F0564" w:rsidP="00DF4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F483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Settle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F4831" w:rsidRPr="003240F6" w:rsidRDefault="002F0564" w:rsidP="00DF4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F483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 Interest</w:t>
            </w:r>
            <w:r w:rsidR="00DF483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DF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F483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83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</w:t>
            </w:r>
            <w:r w:rsidR="00DF483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E8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C74E8" w:rsidRPr="003240F6" w:rsidRDefault="00CC74E8" w:rsidP="00C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4802" w:type="dxa"/>
            <w:gridSpan w:val="2"/>
          </w:tcPr>
          <w:p w:rsidR="00CC74E8" w:rsidRPr="003240F6" w:rsidRDefault="00DE4785" w:rsidP="00CC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Розрахункова ціна дня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назива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ється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>:</w:t>
            </w:r>
          </w:p>
        </w:tc>
        <w:tc>
          <w:tcPr>
            <w:tcW w:w="3963" w:type="dxa"/>
            <w:gridSpan w:val="2"/>
          </w:tcPr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Volume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Change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Settle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 Interest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E8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C74E8" w:rsidRPr="003240F6" w:rsidRDefault="00CC74E8" w:rsidP="00C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802" w:type="dxa"/>
            <w:gridSpan w:val="2"/>
          </w:tcPr>
          <w:p w:rsidR="00CC74E8" w:rsidRPr="003240F6" w:rsidRDefault="00DE4785" w:rsidP="00CC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Загальна кількість контрактів, укладених впродовж дня називається:</w:t>
            </w:r>
          </w:p>
        </w:tc>
        <w:tc>
          <w:tcPr>
            <w:tcW w:w="3963" w:type="dxa"/>
            <w:gridSpan w:val="2"/>
          </w:tcPr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Volume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Change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Settle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 Interest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E8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C74E8" w:rsidRPr="003240F6" w:rsidRDefault="00CC74E8" w:rsidP="00C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802" w:type="dxa"/>
            <w:gridSpan w:val="2"/>
          </w:tcPr>
          <w:p w:rsidR="00CC74E8" w:rsidRPr="003240F6" w:rsidRDefault="00DE4785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Число відкритих позицій на момент закриття у попередній день називається:</w:t>
            </w:r>
          </w:p>
        </w:tc>
        <w:tc>
          <w:tcPr>
            <w:tcW w:w="3963" w:type="dxa"/>
            <w:gridSpan w:val="2"/>
          </w:tcPr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Volume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Change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Settle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 Interest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C74E8" w:rsidRPr="003240F6" w:rsidRDefault="002F0564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4802" w:type="dxa"/>
            <w:gridSpan w:val="2"/>
          </w:tcPr>
          <w:p w:rsidR="00DE4785" w:rsidRPr="003240F6" w:rsidRDefault="00DE4785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Зміна розрахункової ціни відносно вчорашнього дня називається:</w:t>
            </w:r>
          </w:p>
        </w:tc>
        <w:tc>
          <w:tcPr>
            <w:tcW w:w="3963" w:type="dxa"/>
            <w:gridSpan w:val="2"/>
          </w:tcPr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Volume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Change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Settle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 Interest</w:t>
            </w:r>
            <w:r w:rsidR="00DE478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78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en-US"/>
              </w:rPr>
              <w:t>Open</w:t>
            </w:r>
            <w:r w:rsidR="00DE4785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802" w:type="dxa"/>
            <w:gridSpan w:val="2"/>
          </w:tcPr>
          <w:p w:rsidR="00DE4785" w:rsidRPr="003240F6" w:rsidRDefault="00192725" w:rsidP="00192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Учасників ринку, які використовують товарні ф’ючерсні контракти з метою страхування купівлі-продажу реальних цінностей, називають:</w:t>
            </w:r>
          </w:p>
        </w:tc>
        <w:tc>
          <w:tcPr>
            <w:tcW w:w="3963" w:type="dxa"/>
            <w:gridSpan w:val="2"/>
          </w:tcPr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хеджерами</w:t>
            </w:r>
            <w:proofErr w:type="spellEnd"/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дилерами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брокерами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маклерами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E9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>трейдерами</w:t>
            </w:r>
            <w:proofErr w:type="spellEnd"/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4802" w:type="dxa"/>
            <w:gridSpan w:val="2"/>
          </w:tcPr>
          <w:p w:rsidR="00DE4785" w:rsidRPr="003240F6" w:rsidRDefault="00192725" w:rsidP="00192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Теорія оптимального портфеля інвестицій, вироблена</w:t>
            </w:r>
            <w:r w:rsidR="00715C90" w:rsidRPr="003240F6">
              <w:rPr>
                <w:rFonts w:ascii="TimesNewRoman" w:hAnsi="TimesNewRoman" w:cs="TimesNewRoman"/>
                <w:sz w:val="28"/>
                <w:szCs w:val="28"/>
              </w:rPr>
              <w:t xml:space="preserve">: </w:t>
            </w:r>
          </w:p>
        </w:tc>
        <w:tc>
          <w:tcPr>
            <w:tcW w:w="3963" w:type="dxa"/>
            <w:gridSpan w:val="2"/>
          </w:tcPr>
          <w:p w:rsidR="00715C90" w:rsidRPr="003240F6" w:rsidRDefault="002F0564" w:rsidP="00715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15C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15C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О. </w:t>
            </w:r>
            <w:proofErr w:type="spellStart"/>
            <w:r w:rsidR="00715C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Елдером</w:t>
            </w:r>
            <w:proofErr w:type="spellEnd"/>
            <w:r w:rsidR="00715C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15C90" w:rsidRPr="003240F6" w:rsidRDefault="002F0564" w:rsidP="00715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15C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15C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Дж.Е</w:t>
            </w:r>
            <w:proofErr w:type="spellEnd"/>
            <w:r w:rsidR="00715C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. </w:t>
            </w:r>
            <w:proofErr w:type="spellStart"/>
            <w:r w:rsidR="00715C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Літнером</w:t>
            </w:r>
            <w:proofErr w:type="spellEnd"/>
            <w:r w:rsidR="00715C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15C90" w:rsidRPr="003240F6" w:rsidRDefault="002F0564" w:rsidP="00715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15C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15C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Г. </w:t>
            </w:r>
            <w:proofErr w:type="spellStart"/>
            <w:r w:rsidR="00715C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Марковіцем</w:t>
            </w:r>
            <w:proofErr w:type="spellEnd"/>
            <w:r w:rsidR="00715C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15C90" w:rsidRPr="003240F6" w:rsidRDefault="002F0564" w:rsidP="00715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15C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 Ламбертом;</w:t>
            </w:r>
          </w:p>
          <w:p w:rsidR="00DE4785" w:rsidRPr="003240F6" w:rsidRDefault="002F0564" w:rsidP="0071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15C9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C90" w:rsidRPr="003240F6">
              <w:rPr>
                <w:rFonts w:ascii="TimesNewRoman" w:hAnsi="TimesNewRoman" w:cs="TimesNewRoman"/>
                <w:sz w:val="28"/>
                <w:szCs w:val="28"/>
              </w:rPr>
              <w:t xml:space="preserve">Е. </w:t>
            </w:r>
            <w:proofErr w:type="spellStart"/>
            <w:r w:rsidR="00715C90" w:rsidRPr="003240F6">
              <w:rPr>
                <w:rFonts w:ascii="TimesNewRoman" w:hAnsi="TimesNewRoman" w:cs="TimesNewRoman"/>
                <w:sz w:val="28"/>
                <w:szCs w:val="28"/>
              </w:rPr>
              <w:t>Найманом</w:t>
            </w:r>
            <w:proofErr w:type="spellEnd"/>
            <w:r w:rsidR="00715C90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4802" w:type="dxa"/>
            <w:gridSpan w:val="2"/>
          </w:tcPr>
          <w:p w:rsidR="00DE4785" w:rsidRPr="003240F6" w:rsidRDefault="00BD4560" w:rsidP="00BD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Жаргонне визначення розміру мінімальної зміни ціни, яке використовується на ринку валют і дорівнює одному пункту:</w:t>
            </w:r>
          </w:p>
        </w:tc>
        <w:tc>
          <w:tcPr>
            <w:tcW w:w="3963" w:type="dxa"/>
            <w:gridSpan w:val="2"/>
          </w:tcPr>
          <w:p w:rsidR="00BD4560" w:rsidRPr="003240F6" w:rsidRDefault="002F0564" w:rsidP="00BD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D456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Рір</w:t>
            </w:r>
            <w:proofErr w:type="spellEnd"/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D4560" w:rsidRPr="003240F6" w:rsidRDefault="002F0564" w:rsidP="00BD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D456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РРІ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D4560" w:rsidRPr="003240F6" w:rsidRDefault="002F0564" w:rsidP="00BD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D456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РРР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D4560" w:rsidRPr="003240F6" w:rsidRDefault="002F0564" w:rsidP="00BD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PRD</w:t>
            </w:r>
            <w:r w:rsidR="00BD456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E9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D456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" w:hAnsi="TimesNewRoman" w:cs="TimesNewRoman"/>
                <w:sz w:val="28"/>
                <w:szCs w:val="28"/>
                <w:lang w:val="en-US"/>
              </w:rPr>
              <w:t>Rip</w:t>
            </w:r>
            <w:r w:rsidR="00BD4560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4802" w:type="dxa"/>
            <w:gridSpan w:val="2"/>
          </w:tcPr>
          <w:p w:rsidR="00DE4785" w:rsidRPr="003240F6" w:rsidRDefault="00E93DF9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А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бревіатура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терміну “індекс цін виробників”</w:t>
            </w:r>
          </w:p>
        </w:tc>
        <w:tc>
          <w:tcPr>
            <w:tcW w:w="3963" w:type="dxa"/>
            <w:gridSpan w:val="2"/>
          </w:tcPr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Рір</w:t>
            </w:r>
            <w:proofErr w:type="spellEnd"/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РРІ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РРР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PRD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E9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" w:hAnsi="TimesNewRoman" w:cs="TimesNewRoman"/>
                <w:sz w:val="28"/>
                <w:szCs w:val="28"/>
                <w:lang w:val="en-US"/>
              </w:rPr>
              <w:t>Rip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173.</w:t>
            </w:r>
          </w:p>
        </w:tc>
        <w:tc>
          <w:tcPr>
            <w:tcW w:w="4802" w:type="dxa"/>
            <w:gridSpan w:val="2"/>
          </w:tcPr>
          <w:p w:rsidR="00DE4785" w:rsidRPr="003240F6" w:rsidRDefault="00E93DF9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Абревіатура терміну “паритет купівельної спроможності”</w:t>
            </w:r>
          </w:p>
        </w:tc>
        <w:tc>
          <w:tcPr>
            <w:tcW w:w="3963" w:type="dxa"/>
            <w:gridSpan w:val="2"/>
          </w:tcPr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Рір</w:t>
            </w:r>
            <w:proofErr w:type="spellEnd"/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РРІ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РРР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PRD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E9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" w:hAnsi="TimesNewRoman" w:cs="TimesNewRoman"/>
                <w:sz w:val="28"/>
                <w:szCs w:val="28"/>
                <w:lang w:val="en-US"/>
              </w:rPr>
              <w:t>Rip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4802" w:type="dxa"/>
            <w:gridSpan w:val="2"/>
          </w:tcPr>
          <w:p w:rsidR="00DE4785" w:rsidRPr="003240F6" w:rsidRDefault="00E93DF9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Абревіатура поняття “відношення ринкової ціни акції до дивідендів, які за нею виплачуються”</w:t>
            </w:r>
          </w:p>
        </w:tc>
        <w:tc>
          <w:tcPr>
            <w:tcW w:w="3963" w:type="dxa"/>
            <w:gridSpan w:val="2"/>
          </w:tcPr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Рір</w:t>
            </w:r>
            <w:proofErr w:type="spellEnd"/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РРІ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РРР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PRD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E9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" w:hAnsi="TimesNewRoman" w:cs="TimesNewRoman"/>
                <w:sz w:val="28"/>
                <w:szCs w:val="28"/>
                <w:lang w:val="en-US"/>
              </w:rPr>
              <w:t>Rip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4802" w:type="dxa"/>
            <w:gridSpan w:val="2"/>
          </w:tcPr>
          <w:p w:rsidR="00DE4785" w:rsidRPr="003240F6" w:rsidRDefault="00E93DF9" w:rsidP="00D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Маклер в операціях з цінними паперами – це: </w:t>
            </w:r>
          </w:p>
        </w:tc>
        <w:tc>
          <w:tcPr>
            <w:tcW w:w="3963" w:type="dxa"/>
            <w:gridSpan w:val="2"/>
          </w:tcPr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хеджер</w:t>
            </w:r>
            <w:proofErr w:type="spellEnd"/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дилер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брокер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3DF9" w:rsidRPr="003240F6" w:rsidRDefault="002F0564" w:rsidP="00E9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маклер</w:t>
            </w:r>
            <w:r w:rsidR="00E93DF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E9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93DF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андерайтер.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4802" w:type="dxa"/>
            <w:gridSpan w:val="2"/>
          </w:tcPr>
          <w:p w:rsidR="00DE4785" w:rsidRPr="003240F6" w:rsidRDefault="007A5A5C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С</w:t>
            </w:r>
            <w:r w:rsidR="00E93DF9" w:rsidRPr="003240F6">
              <w:rPr>
                <w:rFonts w:ascii="TimesNewRoman" w:hAnsi="TimesNewRoman" w:cs="TimesNewRoman"/>
                <w:sz w:val="28"/>
                <w:szCs w:val="28"/>
              </w:rPr>
              <w:t>итуація на товарному і валютному ринках, коли ціни на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" w:hAnsi="TimesNewRoman" w:cs="TimesNewRoman"/>
                <w:sz w:val="28"/>
                <w:szCs w:val="28"/>
              </w:rPr>
              <w:t>активи з умовою поставки в майбутньому є нижчими від цін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E93DF9" w:rsidRPr="003240F6">
              <w:rPr>
                <w:rFonts w:ascii="TimesNewRoman" w:hAnsi="TimesNewRoman" w:cs="TimesNewRoman"/>
                <w:sz w:val="28"/>
                <w:szCs w:val="28"/>
              </w:rPr>
              <w:t>на актив з умовою поставки в найкоротші строки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базис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«бід»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біржова гра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785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DE4785" w:rsidRPr="003240F6" w:rsidRDefault="00DE4785" w:rsidP="00DE4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4802" w:type="dxa"/>
            <w:gridSpan w:val="2"/>
          </w:tcPr>
          <w:p w:rsidR="00DE4785" w:rsidRPr="003240F6" w:rsidRDefault="007A5A5C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Стан ринку, коли у зв’язку із загальними умовами легко піднімаються ціни – це:</w:t>
            </w:r>
          </w:p>
        </w:tc>
        <w:tc>
          <w:tcPr>
            <w:tcW w:w="3963" w:type="dxa"/>
            <w:gridSpan w:val="2"/>
          </w:tcPr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базис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«бід»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біржова гра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DE4785" w:rsidRPr="003240F6" w:rsidRDefault="002F0564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4802" w:type="dxa"/>
            <w:gridSpan w:val="2"/>
          </w:tcPr>
          <w:p w:rsidR="007A5A5C" w:rsidRPr="003240F6" w:rsidRDefault="007A5A5C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Швидке, неочікуване зниження цін на біржі – це:</w:t>
            </w:r>
          </w:p>
        </w:tc>
        <w:tc>
          <w:tcPr>
            <w:tcW w:w="3963" w:type="dxa"/>
            <w:gridSpan w:val="2"/>
          </w:tcPr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брейк</w:t>
            </w:r>
            <w:proofErr w:type="spellEnd"/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«бід»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біржова гра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4802" w:type="dxa"/>
            <w:gridSpan w:val="2"/>
          </w:tcPr>
          <w:p w:rsidR="007A5A5C" w:rsidRPr="003240F6" w:rsidRDefault="007A5A5C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Пропозиція купити актив (якщо немає інших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умо</w:t>
            </w:r>
            <w:r w:rsidR="002F0564" w:rsidRPr="003240F6">
              <w:rPr>
                <w:rFonts w:ascii="TimesNewRoman" w:hAnsi="TimesNewRoman" w:cs="TimesNewRoman"/>
                <w:sz w:val="28"/>
                <w:szCs w:val="28"/>
              </w:rPr>
              <w:t>В</w:t>
            </w:r>
            <w:proofErr w:type="spellEnd"/>
            <w:r w:rsidR="002F0564" w:rsidRPr="003240F6">
              <w:rPr>
                <w:rFonts w:ascii="TimesNewRoman" w:hAnsi="TimesNewRoman" w:cs="TimesNewRoman"/>
                <w:sz w:val="28"/>
                <w:szCs w:val="28"/>
              </w:rPr>
              <w:t>.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за запропонованою ціною – це:</w:t>
            </w:r>
          </w:p>
        </w:tc>
        <w:tc>
          <w:tcPr>
            <w:tcW w:w="3963" w:type="dxa"/>
            <w:gridSpan w:val="2"/>
          </w:tcPr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брейк</w:t>
            </w:r>
            <w:proofErr w:type="spellEnd"/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«бід»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5A5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біржова гра</w:t>
            </w:r>
            <w:r w:rsidR="007A5A5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7A5A5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333"/>
        </w:trPr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4802" w:type="dxa"/>
            <w:gridSpan w:val="2"/>
          </w:tcPr>
          <w:p w:rsidR="007A5A5C" w:rsidRPr="003240F6" w:rsidRDefault="000E61CE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Ступінь зміни ціни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опціона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при зміні її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волатильності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E61CE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вега</w:t>
            </w:r>
            <w:proofErr w:type="spellEnd"/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E61CE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брокерідж</w:t>
            </w:r>
            <w:proofErr w:type="spellEnd"/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E61CE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61CE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базис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0E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E61C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61CE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0E61CE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4802" w:type="dxa"/>
            <w:gridSpan w:val="2"/>
          </w:tcPr>
          <w:p w:rsidR="007A5A5C" w:rsidRPr="003240F6" w:rsidRDefault="000E61CE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Біржовий спекулянт, що купує товари та цінні папери, очікуючи підвищення цін – це:</w:t>
            </w:r>
          </w:p>
        </w:tc>
        <w:tc>
          <w:tcPr>
            <w:tcW w:w="3963" w:type="dxa"/>
            <w:gridSpan w:val="2"/>
          </w:tcPr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61CE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ведмідь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61CE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бик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захищений ведмідь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E61CE" w:rsidRPr="003240F6" w:rsidRDefault="002F0564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Г.</w:t>
            </w:r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маркетмейкер</w:t>
            </w:r>
            <w:proofErr w:type="spellEnd"/>
            <w:r w:rsidR="000E61C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C8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E61C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 New Roman" w:hAnsi="Times New Roman" w:cs="Times New Roman"/>
                <w:sz w:val="28"/>
                <w:szCs w:val="28"/>
              </w:rPr>
              <w:t>принципал</w:t>
            </w:r>
            <w:r w:rsidR="000E61CE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182.</w:t>
            </w:r>
          </w:p>
        </w:tc>
        <w:tc>
          <w:tcPr>
            <w:tcW w:w="4802" w:type="dxa"/>
            <w:gridSpan w:val="2"/>
          </w:tcPr>
          <w:p w:rsidR="007A5A5C" w:rsidRPr="003240F6" w:rsidRDefault="00C81830" w:rsidP="000E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Б</w:t>
            </w:r>
            <w:r w:rsidR="000E61CE" w:rsidRPr="003240F6">
              <w:rPr>
                <w:rFonts w:ascii="TimesNewRoman" w:hAnsi="TimesNewRoman" w:cs="TimesNewRoman"/>
                <w:sz w:val="28"/>
                <w:szCs w:val="28"/>
              </w:rPr>
              <w:t>іржовий спекулянт, який, передбачаючи спад цін, продає ф’ючерсні контракти з надією купити їх до моменту виконання угоди за нижчим курсом (ціною) і таким чином отримати прибуток на різниці цін – це:</w:t>
            </w:r>
          </w:p>
        </w:tc>
        <w:tc>
          <w:tcPr>
            <w:tcW w:w="3963" w:type="dxa"/>
            <w:gridSpan w:val="2"/>
          </w:tcPr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ведмідь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бик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захищений ведмідь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маркетмейкер</w:t>
            </w:r>
            <w:proofErr w:type="spellEnd"/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C8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8183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принципал.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4802" w:type="dxa"/>
            <w:gridSpan w:val="2"/>
          </w:tcPr>
          <w:p w:rsidR="007A5A5C" w:rsidRPr="003240F6" w:rsidRDefault="00C81830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Особа, яка продала цінні папери, товари чи валюту, яких у неї немає в наявності – це:</w:t>
            </w:r>
          </w:p>
        </w:tc>
        <w:tc>
          <w:tcPr>
            <w:tcW w:w="3963" w:type="dxa"/>
            <w:gridSpan w:val="2"/>
          </w:tcPr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ведмідь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бик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захищений ведмідь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маркетмейкер</w:t>
            </w:r>
            <w:proofErr w:type="spellEnd"/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C8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8183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принципал.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184.</w:t>
            </w:r>
          </w:p>
        </w:tc>
        <w:tc>
          <w:tcPr>
            <w:tcW w:w="4802" w:type="dxa"/>
            <w:gridSpan w:val="2"/>
          </w:tcPr>
          <w:p w:rsidR="007A5A5C" w:rsidRPr="003240F6" w:rsidRDefault="00C81830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Довіритель, особа, від імені якої діє агент або брокер – це:</w:t>
            </w:r>
          </w:p>
        </w:tc>
        <w:tc>
          <w:tcPr>
            <w:tcW w:w="3963" w:type="dxa"/>
            <w:gridSpan w:val="2"/>
          </w:tcPr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ведмідь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бик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захищений ведмідь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830" w:rsidRPr="003240F6" w:rsidRDefault="002F0564" w:rsidP="00C81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83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маркетмейкер</w:t>
            </w:r>
            <w:proofErr w:type="spellEnd"/>
            <w:r w:rsidR="00C8183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C8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8183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принципал.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4802" w:type="dxa"/>
            <w:gridSpan w:val="2"/>
          </w:tcPr>
          <w:p w:rsidR="007A5A5C" w:rsidRPr="003240F6" w:rsidRDefault="00457E77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Різниця між ціною товару, проданого з умовою поставки у певний строк (за ф’ючерсним контрактом) і ціною цього ж товару, проданого за готівку з умовою негайної поставки – це:</w:t>
            </w:r>
          </w:p>
        </w:tc>
        <w:tc>
          <w:tcPr>
            <w:tcW w:w="3963" w:type="dxa"/>
            <w:gridSpan w:val="2"/>
          </w:tcPr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базис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«бід»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біржова гра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45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57E7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7E77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457E7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4802" w:type="dxa"/>
            <w:gridSpan w:val="2"/>
          </w:tcPr>
          <w:p w:rsidR="007A5A5C" w:rsidRPr="003240F6" w:rsidRDefault="00457E77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Аналіз минулих угод чи подій та можливих інших варіантів поведінки, якби тоді було би відомо те, що відомо зараз – це:</w:t>
            </w:r>
          </w:p>
        </w:tc>
        <w:tc>
          <w:tcPr>
            <w:tcW w:w="3963" w:type="dxa"/>
            <w:gridSpan w:val="2"/>
          </w:tcPr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базис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«бід»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57E77" w:rsidRPr="003240F6" w:rsidRDefault="002F0564" w:rsidP="0045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7E77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біржова гра</w:t>
            </w:r>
            <w:r w:rsidR="00457E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45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57E7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7E77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457E7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4802" w:type="dxa"/>
            <w:gridSpan w:val="2"/>
          </w:tcPr>
          <w:p w:rsidR="007A5A5C" w:rsidRPr="003240F6" w:rsidRDefault="009F1A90" w:rsidP="009F1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Винагорода, або комісія, що виплачується брокерові за послуги – це:</w:t>
            </w:r>
          </w:p>
        </w:tc>
        <w:tc>
          <w:tcPr>
            <w:tcW w:w="3963" w:type="dxa"/>
            <w:gridSpan w:val="2"/>
          </w:tcPr>
          <w:p w:rsidR="009F1A90" w:rsidRPr="003240F6" w:rsidRDefault="002F0564" w:rsidP="009F1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F1A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вега</w:t>
            </w:r>
            <w:proofErr w:type="spellEnd"/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F1A90" w:rsidRPr="003240F6" w:rsidRDefault="002F0564" w:rsidP="009F1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F1A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брокерідж</w:t>
            </w:r>
            <w:proofErr w:type="spellEnd"/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F1A90" w:rsidRPr="003240F6" w:rsidRDefault="002F0564" w:rsidP="009F1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F1A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беквардейшн</w:t>
            </w:r>
            <w:proofErr w:type="spellEnd"/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F1A90" w:rsidRPr="003240F6" w:rsidRDefault="002F0564" w:rsidP="009F1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F1A90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базис</w:t>
            </w:r>
            <w:r w:rsidR="009F1A90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9F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F1A90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A90" w:rsidRPr="003240F6">
              <w:rPr>
                <w:rFonts w:ascii="Times New Roman" w:hAnsi="Times New Roman" w:cs="Times New Roman"/>
                <w:sz w:val="28"/>
                <w:szCs w:val="28"/>
              </w:rPr>
              <w:t>боянт</w:t>
            </w:r>
            <w:proofErr w:type="spellEnd"/>
            <w:r w:rsidR="009F1A90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4802" w:type="dxa"/>
            <w:gridSpan w:val="2"/>
          </w:tcPr>
          <w:p w:rsidR="007A5A5C" w:rsidRPr="003240F6" w:rsidRDefault="009F1A90" w:rsidP="009F1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Статистична оцінка співвідношення між рівнем ризику індивідуальних акцій або портфельних акцій і ризику всього ринку акцій – це:</w:t>
            </w:r>
          </w:p>
        </w:tc>
        <w:tc>
          <w:tcPr>
            <w:tcW w:w="3963" w:type="dxa"/>
            <w:gridSpan w:val="2"/>
          </w:tcPr>
          <w:p w:rsidR="00C65313" w:rsidRPr="003240F6" w:rsidRDefault="002F0564" w:rsidP="00C65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65313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вега</w:t>
            </w:r>
            <w:proofErr w:type="spellEnd"/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5313" w:rsidRPr="003240F6" w:rsidRDefault="002F0564" w:rsidP="00C65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</w:t>
            </w:r>
            <w:r w:rsidR="00C65313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ета</w:t>
            </w:r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5313" w:rsidRPr="003240F6" w:rsidRDefault="002F0564" w:rsidP="00C65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65313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дельта</w:t>
            </w:r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65313" w:rsidRPr="003240F6" w:rsidRDefault="002F0564" w:rsidP="00C65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65313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офсет</w:t>
            </w:r>
            <w:r w:rsidR="00C6531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C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6531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корнер.</w:t>
            </w:r>
          </w:p>
        </w:tc>
      </w:tr>
      <w:tr w:rsidR="007A5A5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7A5A5C" w:rsidRPr="003240F6" w:rsidRDefault="007A5A5C" w:rsidP="007A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4802" w:type="dxa"/>
            <w:gridSpan w:val="2"/>
          </w:tcPr>
          <w:p w:rsidR="007A5A5C" w:rsidRPr="003240F6" w:rsidRDefault="00C65313" w:rsidP="007A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Компенсація за вихід з позиції – це:</w:t>
            </w:r>
          </w:p>
        </w:tc>
        <w:tc>
          <w:tcPr>
            <w:tcW w:w="3963" w:type="dxa"/>
            <w:gridSpan w:val="2"/>
          </w:tcPr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вега</w:t>
            </w:r>
            <w:proofErr w:type="spellEnd"/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паритет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боянт</w:t>
            </w:r>
            <w:proofErr w:type="spellEnd"/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офсет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A5A5C" w:rsidRPr="003240F6" w:rsidRDefault="002F0564" w:rsidP="00B8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81FF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корнер.</w:t>
            </w:r>
          </w:p>
        </w:tc>
      </w:tr>
      <w:tr w:rsidR="00B81FF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B81FFC" w:rsidRPr="003240F6" w:rsidRDefault="00B81FFC" w:rsidP="00B8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190.</w:t>
            </w:r>
          </w:p>
        </w:tc>
        <w:tc>
          <w:tcPr>
            <w:tcW w:w="4802" w:type="dxa"/>
            <w:gridSpan w:val="2"/>
          </w:tcPr>
          <w:p w:rsidR="00B81FFC" w:rsidRPr="003240F6" w:rsidRDefault="00B81FFC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Ц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ентр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спільного підприємництва, в якому існує пільговий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режим для фінансово-кредитних операцій з чужоземними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резидентами і в чужоземній валюті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офшор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оферта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боянт</w:t>
            </w:r>
            <w:proofErr w:type="spellEnd"/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офсет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81FF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proofErr w:type="spellStart"/>
            <w:r w:rsidR="00B81FFC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нтанго</w:t>
            </w:r>
            <w:proofErr w:type="spellEnd"/>
            <w:r w:rsidR="00B81FF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FF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B81FFC" w:rsidRPr="003240F6" w:rsidRDefault="00B81FFC" w:rsidP="00B8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4802" w:type="dxa"/>
            <w:gridSpan w:val="2"/>
          </w:tcPr>
          <w:p w:rsidR="00B81FFC" w:rsidRPr="003240F6" w:rsidRDefault="00B81FFC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С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итуація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на ринку, при якій ціни на поставку товару в найближчому майбутньому нижчі від цін на поставку товару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в пізніші строки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офшор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оферта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боянт</w:t>
            </w:r>
            <w:proofErr w:type="spellEnd"/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офсет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81FF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proofErr w:type="spellStart"/>
            <w:r w:rsidR="00B81FFC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нтанго</w:t>
            </w:r>
            <w:proofErr w:type="spellEnd"/>
            <w:r w:rsidR="00B81FF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FF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B81FFC" w:rsidRPr="003240F6" w:rsidRDefault="00B81FFC" w:rsidP="00B8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4802" w:type="dxa"/>
            <w:gridSpan w:val="2"/>
          </w:tcPr>
          <w:p w:rsidR="00B81FFC" w:rsidRPr="003240F6" w:rsidRDefault="00B81FFC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Ф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ормальна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пропозиція однієї особи іншій укласти угоду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із зазначенням усіх необхідних для її укладення умов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(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назв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а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, кількість, ціну товару,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умови постачання, термін поставки, умови оплати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) – це:</w:t>
            </w:r>
          </w:p>
        </w:tc>
        <w:tc>
          <w:tcPr>
            <w:tcW w:w="3963" w:type="dxa"/>
            <w:gridSpan w:val="2"/>
          </w:tcPr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офшор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оферта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боянт</w:t>
            </w:r>
            <w:proofErr w:type="spellEnd"/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81FFC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офсет</w:t>
            </w:r>
            <w:r w:rsidR="00B81FF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B8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81FF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proofErr w:type="spellStart"/>
            <w:r w:rsidR="00B81FFC" w:rsidRPr="003240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нтанго</w:t>
            </w:r>
            <w:proofErr w:type="spellEnd"/>
            <w:r w:rsidR="00B81FF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FFC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B81FFC" w:rsidRPr="003240F6" w:rsidRDefault="00B81FFC" w:rsidP="00B8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4802" w:type="dxa"/>
            <w:gridSpan w:val="2"/>
          </w:tcPr>
          <w:p w:rsidR="00B81FFC" w:rsidRPr="003240F6" w:rsidRDefault="00B81FFC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Ц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інний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папір, що є титулом влас</w:t>
            </w:r>
            <w:r w:rsidR="00277F0D" w:rsidRPr="003240F6">
              <w:rPr>
                <w:rFonts w:ascii="TimesNewRoman" w:hAnsi="TimesNewRoman" w:cs="TimesNewRoman"/>
                <w:sz w:val="28"/>
                <w:szCs w:val="28"/>
              </w:rPr>
              <w:t>ності на частину майна компанії та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дає своєму вла</w:t>
            </w:r>
            <w:r w:rsidR="00277F0D" w:rsidRPr="003240F6">
              <w:rPr>
                <w:rFonts w:ascii="TimesNewRoman" w:hAnsi="TimesNewRoman" w:cs="TimesNewRoman"/>
                <w:sz w:val="28"/>
                <w:szCs w:val="28"/>
              </w:rPr>
              <w:t>снику юридичне право на час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тину прибутку компанії (у ви</w:t>
            </w:r>
            <w:r w:rsidR="00277F0D" w:rsidRPr="003240F6">
              <w:rPr>
                <w:rFonts w:ascii="TimesNewRoman" w:hAnsi="TimesNewRoman" w:cs="TimesNewRoman"/>
                <w:sz w:val="28"/>
                <w:szCs w:val="28"/>
              </w:rPr>
              <w:t xml:space="preserve">гляді </w:t>
            </w:r>
            <w:proofErr w:type="spellStart"/>
            <w:r w:rsidR="00277F0D" w:rsidRPr="003240F6">
              <w:rPr>
                <w:rFonts w:ascii="TimesNewRoman" w:hAnsi="TimesNewRoman" w:cs="TimesNewRoman"/>
                <w:sz w:val="28"/>
                <w:szCs w:val="28"/>
              </w:rPr>
              <w:t>дивіденд</w:t>
            </w:r>
            <w:r w:rsidR="002F0564" w:rsidRPr="003240F6">
              <w:rPr>
                <w:rFonts w:ascii="TimesNewRoman" w:hAnsi="TimesNewRoman" w:cs="TimesNewRoman"/>
                <w:sz w:val="28"/>
                <w:szCs w:val="28"/>
              </w:rPr>
              <w:t>А</w:t>
            </w:r>
            <w:proofErr w:type="spellEnd"/>
            <w:r w:rsidR="002F0564" w:rsidRPr="003240F6">
              <w:rPr>
                <w:rFonts w:ascii="TimesNewRoman" w:hAnsi="TimesNewRoman" w:cs="TimesNewRoman"/>
                <w:sz w:val="28"/>
                <w:szCs w:val="28"/>
              </w:rPr>
              <w:t>.</w:t>
            </w:r>
            <w:r w:rsidR="00277F0D" w:rsidRPr="003240F6">
              <w:rPr>
                <w:rFonts w:ascii="TimesNewRoman" w:hAnsi="TimesNewRoman" w:cs="TimesNewRoman"/>
                <w:sz w:val="28"/>
                <w:szCs w:val="28"/>
              </w:rPr>
              <w:t xml:space="preserve"> і право голосу – це:</w:t>
            </w:r>
          </w:p>
        </w:tc>
        <w:tc>
          <w:tcPr>
            <w:tcW w:w="3963" w:type="dxa"/>
            <w:gridSpan w:val="2"/>
          </w:tcPr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вексель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варрант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облігація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акц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ія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81FFC" w:rsidRPr="003240F6" w:rsidRDefault="002F0564" w:rsidP="0027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77F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купон.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4802" w:type="dxa"/>
            <w:gridSpan w:val="2"/>
          </w:tcPr>
          <w:p w:rsidR="00277F0D" w:rsidRPr="003240F6" w:rsidRDefault="00277F0D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Дії групи осіб або фірм на створення дефіциту товару на ринку шляхом скуповування ф’ючерсних контрактів та реального товару з визначеним строком поставки – це:</w:t>
            </w:r>
          </w:p>
        </w:tc>
        <w:tc>
          <w:tcPr>
            <w:tcW w:w="3963" w:type="dxa"/>
            <w:gridSpan w:val="2"/>
          </w:tcPr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вега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паритет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боянт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офсет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77F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корнер.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4802" w:type="dxa"/>
            <w:gridSpan w:val="2"/>
          </w:tcPr>
          <w:p w:rsidR="00277F0D" w:rsidRPr="003240F6" w:rsidRDefault="00F54477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Ц</w:t>
            </w:r>
            <w:r w:rsidR="00277F0D" w:rsidRPr="003240F6">
              <w:rPr>
                <w:rFonts w:ascii="TimesNewRoman" w:hAnsi="TimesNewRoman" w:cs="TimesNewRoman"/>
                <w:sz w:val="28"/>
                <w:szCs w:val="28"/>
              </w:rPr>
              <w:t>інний папір, що засвідчує безумовне грошове зобов’язання боржника сплатити в певний термін зазначену суму грошей власнику цього цінного паперу – це:</w:t>
            </w:r>
          </w:p>
        </w:tc>
        <w:tc>
          <w:tcPr>
            <w:tcW w:w="3963" w:type="dxa"/>
            <w:gridSpan w:val="2"/>
          </w:tcPr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вексель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варрант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облігація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акц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ія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77F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купон.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4802" w:type="dxa"/>
            <w:gridSpan w:val="2"/>
          </w:tcPr>
          <w:p w:rsidR="00277F0D" w:rsidRPr="003240F6" w:rsidRDefault="00277F0D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Боргове зобов’язання, що видається позичальником кредитору – це:</w:t>
            </w:r>
          </w:p>
        </w:tc>
        <w:tc>
          <w:tcPr>
            <w:tcW w:w="3963" w:type="dxa"/>
            <w:gridSpan w:val="2"/>
          </w:tcPr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вексель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варрант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облігація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акц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ія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77F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купон.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4802" w:type="dxa"/>
            <w:gridSpan w:val="2"/>
          </w:tcPr>
          <w:p w:rsidR="00277F0D" w:rsidRPr="003240F6" w:rsidRDefault="00277F0D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Річний процент від номінальної вартості облігації, який гарантує оплату за облігацією – це:</w:t>
            </w:r>
          </w:p>
        </w:tc>
        <w:tc>
          <w:tcPr>
            <w:tcW w:w="3963" w:type="dxa"/>
            <w:gridSpan w:val="2"/>
          </w:tcPr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маржа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варрант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7F0D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націнка</w:t>
            </w:r>
            <w:proofErr w:type="spellEnd"/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бонус</w:t>
            </w:r>
            <w:r w:rsidR="00277F0D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27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77F0D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купон.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198.</w:t>
            </w:r>
          </w:p>
        </w:tc>
        <w:tc>
          <w:tcPr>
            <w:tcW w:w="4802" w:type="dxa"/>
            <w:gridSpan w:val="2"/>
          </w:tcPr>
          <w:p w:rsidR="00277F0D" w:rsidRPr="003240F6" w:rsidRDefault="00C81DAE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Комісійна винагорода за надання послуги щодо купівлі-продажу товару – це:</w:t>
            </w:r>
          </w:p>
        </w:tc>
        <w:tc>
          <w:tcPr>
            <w:tcW w:w="3963" w:type="dxa"/>
            <w:gridSpan w:val="2"/>
          </w:tcPr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маржа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варрант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націнка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бонус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C81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81DA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купон.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199.</w:t>
            </w:r>
          </w:p>
        </w:tc>
        <w:tc>
          <w:tcPr>
            <w:tcW w:w="4802" w:type="dxa"/>
            <w:gridSpan w:val="2"/>
          </w:tcPr>
          <w:p w:rsidR="00277F0D" w:rsidRPr="003240F6" w:rsidRDefault="00C81DAE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Вибух бурхливої діяльності, короткочасний ажіотаж на спекулятивному, особливо фінансовому, ринку – це:</w:t>
            </w:r>
          </w:p>
        </w:tc>
        <w:tc>
          <w:tcPr>
            <w:tcW w:w="3963" w:type="dxa"/>
            <w:gridSpan w:val="2"/>
          </w:tcPr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біржова</w:t>
            </w:r>
            <w:proofErr w:type="spellEnd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гра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біржова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паніка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біржовий</w:t>
            </w:r>
            <w:proofErr w:type="spellEnd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крах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дефляція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C81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81DA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рецесія.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4802" w:type="dxa"/>
            <w:gridSpan w:val="2"/>
          </w:tcPr>
          <w:p w:rsidR="00277F0D" w:rsidRPr="003240F6" w:rsidRDefault="00C81DAE" w:rsidP="0027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Швидке й глибоке падіння рівня цін на ринку – це:</w:t>
            </w:r>
          </w:p>
        </w:tc>
        <w:tc>
          <w:tcPr>
            <w:tcW w:w="3963" w:type="dxa"/>
            <w:gridSpan w:val="2"/>
          </w:tcPr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біржова</w:t>
            </w:r>
            <w:proofErr w:type="spellEnd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гра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біржова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паніка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біржовий</w:t>
            </w:r>
            <w:proofErr w:type="spellEnd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крах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81DAE" w:rsidRPr="003240F6" w:rsidRDefault="002F0564" w:rsidP="00C81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81DAE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дефляція</w:t>
            </w:r>
            <w:proofErr w:type="spellEnd"/>
            <w:r w:rsidR="00C81DA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C81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81DAE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рецесія.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802" w:type="dxa"/>
            <w:gridSpan w:val="2"/>
          </w:tcPr>
          <w:p w:rsidR="00277F0D" w:rsidRPr="003240F6" w:rsidRDefault="00F54477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Розрахунковий курс обміну однієї валюти на іншу, при якому досягається рівновага попиту та пропозиції за кожною з цих валют – це:</w:t>
            </w:r>
          </w:p>
        </w:tc>
        <w:tc>
          <w:tcPr>
            <w:tcW w:w="3963" w:type="dxa"/>
            <w:gridSpan w:val="2"/>
          </w:tcPr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валютний</w:t>
            </w:r>
            <w:proofErr w:type="spellEnd"/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своп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валютний</w:t>
            </w:r>
            <w:proofErr w:type="spellEnd"/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паритет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валютний</w:t>
            </w:r>
            <w:proofErr w:type="spellEnd"/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курс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валютний </w:t>
            </w:r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купон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F5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5447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валютний ліміт.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202.</w:t>
            </w:r>
          </w:p>
        </w:tc>
        <w:tc>
          <w:tcPr>
            <w:tcW w:w="4802" w:type="dxa"/>
            <w:gridSpan w:val="2"/>
          </w:tcPr>
          <w:p w:rsidR="00277F0D" w:rsidRPr="003240F6" w:rsidRDefault="00F54477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Встановлена клієнтом певна ціна, яку брокер при виконанні замовлення не може змінити ні в бік підвищення, ні в бік зниження – це:</w:t>
            </w:r>
          </w:p>
        </w:tc>
        <w:tc>
          <w:tcPr>
            <w:tcW w:w="3963" w:type="dxa"/>
            <w:gridSpan w:val="2"/>
          </w:tcPr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офсет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паритет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лістинг</w:t>
            </w:r>
            <w:proofErr w:type="spellEnd"/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лімітний наказ;</w:t>
            </w:r>
          </w:p>
          <w:p w:rsidR="00277F0D" w:rsidRPr="003240F6" w:rsidRDefault="002F0564" w:rsidP="00F5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5447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ліміт.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4802" w:type="dxa"/>
            <w:gridSpan w:val="2"/>
          </w:tcPr>
          <w:p w:rsidR="00277F0D" w:rsidRPr="003240F6" w:rsidRDefault="00F54477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Жаргонний термін, що застосовується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трейдерами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щодо інформаційних випусків економічних показників – це:</w:t>
            </w:r>
          </w:p>
        </w:tc>
        <w:tc>
          <w:tcPr>
            <w:tcW w:w="3963" w:type="dxa"/>
            <w:gridSpan w:val="2"/>
          </w:tcPr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числа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хвіст</w:t>
            </w:r>
            <w:proofErr w:type="spellEnd"/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5447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флет</w:t>
            </w:r>
            <w:proofErr w:type="spellEnd"/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54477" w:rsidRPr="003240F6" w:rsidRDefault="002F0564" w:rsidP="00F5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тік</w:t>
            </w:r>
            <w:r w:rsidR="00F5447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77F0D" w:rsidRPr="003240F6" w:rsidRDefault="002F0564" w:rsidP="00FB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5447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B1" w:rsidRPr="003240F6"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  <w:r w:rsidR="00F54477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204.</w:t>
            </w:r>
          </w:p>
        </w:tc>
        <w:tc>
          <w:tcPr>
            <w:tcW w:w="4802" w:type="dxa"/>
            <w:gridSpan w:val="2"/>
          </w:tcPr>
          <w:p w:rsidR="00277F0D" w:rsidRPr="003240F6" w:rsidRDefault="00FB70B1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Мінімальне коливання біржового курсу; найменша разова зміна цін – це:</w:t>
            </w:r>
          </w:p>
        </w:tc>
        <w:tc>
          <w:tcPr>
            <w:tcW w:w="3963" w:type="dxa"/>
            <w:gridSpan w:val="2"/>
          </w:tcPr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тік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хвіст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флет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числа;</w:t>
            </w:r>
          </w:p>
          <w:p w:rsidR="00277F0D" w:rsidRPr="003240F6" w:rsidRDefault="002F0564" w:rsidP="00FB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B70B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тета.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4802" w:type="dxa"/>
            <w:gridSpan w:val="2"/>
          </w:tcPr>
          <w:p w:rsidR="00277F0D" w:rsidRPr="003240F6" w:rsidRDefault="00FB70B1" w:rsidP="0027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Рух цін без певного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тренда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тік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хвіст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флет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числа;</w:t>
            </w:r>
          </w:p>
          <w:p w:rsidR="00277F0D" w:rsidRPr="003240F6" w:rsidRDefault="002F0564" w:rsidP="00FB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B70B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тета.</w:t>
            </w:r>
          </w:p>
        </w:tc>
      </w:tr>
      <w:tr w:rsidR="00277F0D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277F0D" w:rsidRPr="003240F6" w:rsidRDefault="00277F0D" w:rsidP="00277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4802" w:type="dxa"/>
            <w:gridSpan w:val="2"/>
          </w:tcPr>
          <w:p w:rsidR="00277F0D" w:rsidRPr="003240F6" w:rsidRDefault="00FB70B1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Ступінь зміни ціни </w:t>
            </w:r>
            <w:proofErr w:type="spellStart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опціона</w:t>
            </w:r>
            <w:proofErr w:type="spellEnd"/>
            <w:r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при зміні часу, який залишається до закінчення його строку – це:</w:t>
            </w:r>
          </w:p>
        </w:tc>
        <w:tc>
          <w:tcPr>
            <w:tcW w:w="3963" w:type="dxa"/>
            <w:gridSpan w:val="2"/>
          </w:tcPr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тік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хвіст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флет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числа;</w:t>
            </w:r>
          </w:p>
          <w:p w:rsidR="00277F0D" w:rsidRPr="003240F6" w:rsidRDefault="002F0564" w:rsidP="00FB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B70B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тета.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4802" w:type="dxa"/>
            <w:gridSpan w:val="2"/>
          </w:tcPr>
          <w:p w:rsidR="00FB70B1" w:rsidRPr="003240F6" w:rsidRDefault="00FB70B1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Особлива форма подання замовлень на постачання товарів і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підрядів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на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lastRenderedPageBreak/>
              <w:t>виконання робіт, яка передбачає залучення пропозицій кількох постачальників (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підрядникі</w:t>
            </w:r>
            <w:r w:rsidR="002F0564" w:rsidRPr="003240F6">
              <w:rPr>
                <w:rFonts w:ascii="TimesNewRoman" w:hAnsi="TimesNewRoman" w:cs="TimesNewRoman"/>
                <w:sz w:val="28"/>
                <w:szCs w:val="28"/>
              </w:rPr>
              <w:t>В</w:t>
            </w:r>
            <w:proofErr w:type="spellEnd"/>
            <w:r w:rsidR="002F0564" w:rsidRPr="003240F6">
              <w:rPr>
                <w:rFonts w:ascii="TimesNewRoman" w:hAnsi="TimesNewRoman" w:cs="TimesNewRoman"/>
                <w:sz w:val="28"/>
                <w:szCs w:val="28"/>
              </w:rPr>
              <w:t>.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з метою забезпечення найвигідніших комерційних та інших умов угоди для організаторів торгів – це:</w:t>
            </w:r>
          </w:p>
        </w:tc>
        <w:tc>
          <w:tcPr>
            <w:tcW w:w="3963" w:type="dxa"/>
            <w:gridSpan w:val="2"/>
          </w:tcPr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скалпер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стредл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</w:t>
            </w:r>
            <w:r w:rsidR="00F03405" w:rsidRPr="003240F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FB70B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ючерс</w:t>
            </w:r>
            <w:proofErr w:type="spellEnd"/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FB7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B70B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тендер;</w:t>
            </w:r>
          </w:p>
          <w:p w:rsidR="00FB70B1" w:rsidRPr="003240F6" w:rsidRDefault="002F0564" w:rsidP="00F0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B70B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05" w:rsidRPr="003240F6">
              <w:rPr>
                <w:rFonts w:ascii="Times New Roman" w:hAnsi="Times New Roman" w:cs="Times New Roman"/>
                <w:sz w:val="28"/>
                <w:szCs w:val="28"/>
              </w:rPr>
              <w:t>паритет</w:t>
            </w:r>
            <w:r w:rsidR="00FB70B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208.</w:t>
            </w:r>
          </w:p>
        </w:tc>
        <w:tc>
          <w:tcPr>
            <w:tcW w:w="4802" w:type="dxa"/>
            <w:gridSpan w:val="2"/>
          </w:tcPr>
          <w:p w:rsidR="00FB70B1" w:rsidRPr="003240F6" w:rsidRDefault="00F03405" w:rsidP="00FB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Пожвавлення ринку, зростання його обсягів – це:</w:t>
            </w:r>
          </w:p>
        </w:tc>
        <w:tc>
          <w:tcPr>
            <w:tcW w:w="3963" w:type="dxa"/>
            <w:gridSpan w:val="2"/>
          </w:tcPr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стредл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рікавері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рецесія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тренд;</w:t>
            </w:r>
          </w:p>
          <w:p w:rsidR="00FB70B1" w:rsidRPr="003240F6" w:rsidRDefault="002F0564" w:rsidP="00F0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0340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паритет.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4802" w:type="dxa"/>
            <w:gridSpan w:val="2"/>
          </w:tcPr>
          <w:p w:rsidR="00FB70B1" w:rsidRPr="003240F6" w:rsidRDefault="00F03405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Спекулятивна стратегія, при якій замінюються контракт на придбання контрактом на продаж з іншими строками поставки – це:</w:t>
            </w:r>
          </w:p>
        </w:tc>
        <w:tc>
          <w:tcPr>
            <w:tcW w:w="3963" w:type="dxa"/>
            <w:gridSpan w:val="2"/>
          </w:tcPr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стредл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рікавері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рецесія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тренд;</w:t>
            </w:r>
          </w:p>
          <w:p w:rsidR="00FB70B1" w:rsidRPr="003240F6" w:rsidRDefault="002F0564" w:rsidP="00F0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0340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паритет.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  <w:tc>
          <w:tcPr>
            <w:tcW w:w="4802" w:type="dxa"/>
            <w:gridSpan w:val="2"/>
          </w:tcPr>
          <w:p w:rsidR="00FB70B1" w:rsidRPr="003240F6" w:rsidRDefault="00F03405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Член біржі, біржовий спекулянт, що утримує позиції недовго, як правило, впродовж кількох хвилин- це:</w:t>
            </w:r>
          </w:p>
        </w:tc>
        <w:tc>
          <w:tcPr>
            <w:tcW w:w="3963" w:type="dxa"/>
            <w:gridSpan w:val="2"/>
          </w:tcPr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хержер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захищений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ведмідь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03405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скалпер</w:t>
            </w:r>
            <w:proofErr w:type="spellEnd"/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03405" w:rsidRPr="003240F6" w:rsidRDefault="002F0564" w:rsidP="00F03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бик </w:t>
            </w:r>
            <w:r w:rsidR="00F03405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9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03405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 New Roman" w:hAnsi="Times New Roman" w:cs="Times New Roman"/>
                <w:sz w:val="28"/>
                <w:szCs w:val="28"/>
              </w:rPr>
              <w:t>арбітражер</w:t>
            </w:r>
            <w:r w:rsidR="00F03405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211.</w:t>
            </w:r>
          </w:p>
        </w:tc>
        <w:tc>
          <w:tcPr>
            <w:tcW w:w="4802" w:type="dxa"/>
            <w:gridSpan w:val="2"/>
          </w:tcPr>
          <w:p w:rsidR="00FB70B1" w:rsidRPr="003240F6" w:rsidRDefault="009979D3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Жаргонна назва будь-якої звичайної акції компанії з високою репутацією, яка котирує свої цінні папери на фондовому ринку – це:</w:t>
            </w:r>
          </w:p>
        </w:tc>
        <w:tc>
          <w:tcPr>
            <w:tcW w:w="3963" w:type="dxa"/>
            <w:gridSpan w:val="2"/>
          </w:tcPr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дорогі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гроші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Джинні</w:t>
            </w:r>
            <w:proofErr w:type="spellEnd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Мей»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«голуба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фішка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«метелик»;</w:t>
            </w:r>
          </w:p>
          <w:p w:rsidR="00FB70B1" w:rsidRPr="003240F6" w:rsidRDefault="002F0564" w:rsidP="009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979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«нашийник».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4802" w:type="dxa"/>
            <w:gridSpan w:val="2"/>
          </w:tcPr>
          <w:p w:rsidR="00FB70B1" w:rsidRPr="003240F6" w:rsidRDefault="009979D3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Кредитно-фінансова політика, що намагається стримувати отримання кредитів встановлюючи високі процентні ставки за ними – це:</w:t>
            </w:r>
          </w:p>
        </w:tc>
        <w:tc>
          <w:tcPr>
            <w:tcW w:w="3963" w:type="dxa"/>
            <w:gridSpan w:val="2"/>
          </w:tcPr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дорогі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гроші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Джинні</w:t>
            </w:r>
            <w:proofErr w:type="spellEnd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Мей»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«голуба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фішка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«метелик»;</w:t>
            </w:r>
          </w:p>
          <w:p w:rsidR="00FB70B1" w:rsidRPr="003240F6" w:rsidRDefault="002F0564" w:rsidP="009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979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«нашийник».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4802" w:type="dxa"/>
            <w:gridSpan w:val="2"/>
          </w:tcPr>
          <w:p w:rsidR="00FB70B1" w:rsidRPr="003240F6" w:rsidRDefault="009979D3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Цінні папери, які випускає американська державна національна асоціація іпотечного кредиту – це:</w:t>
            </w:r>
          </w:p>
        </w:tc>
        <w:tc>
          <w:tcPr>
            <w:tcW w:w="3963" w:type="dxa"/>
            <w:gridSpan w:val="2"/>
          </w:tcPr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дорогі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гроші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Джинні</w:t>
            </w:r>
            <w:proofErr w:type="spellEnd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Мей»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«голуба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фішка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«метелик»;</w:t>
            </w:r>
          </w:p>
          <w:p w:rsidR="00FB70B1" w:rsidRPr="003240F6" w:rsidRDefault="002F0564" w:rsidP="009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979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«нашийник».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214.</w:t>
            </w:r>
          </w:p>
        </w:tc>
        <w:tc>
          <w:tcPr>
            <w:tcW w:w="4802" w:type="dxa"/>
            <w:gridSpan w:val="2"/>
          </w:tcPr>
          <w:p w:rsidR="00FB70B1" w:rsidRPr="003240F6" w:rsidRDefault="00FD3D64" w:rsidP="00FD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Дилерська стратегія, яка використовується у торгівлі опціонами, яка передбачає одночасне придбання і продаж опціонів «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кол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» (право на придбання) з різними цінами виконання або з різними термінами виконання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опціона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– це:</w:t>
            </w:r>
          </w:p>
        </w:tc>
        <w:tc>
          <w:tcPr>
            <w:tcW w:w="3963" w:type="dxa"/>
            <w:gridSpan w:val="2"/>
          </w:tcPr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дорогі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гроші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Джинні</w:t>
            </w:r>
            <w:proofErr w:type="spellEnd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Мей»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«голуба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фішка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«метелик»;</w:t>
            </w:r>
          </w:p>
          <w:p w:rsidR="00FB70B1" w:rsidRPr="003240F6" w:rsidRDefault="002F0564" w:rsidP="009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979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«нашийник».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215.</w:t>
            </w:r>
          </w:p>
        </w:tc>
        <w:tc>
          <w:tcPr>
            <w:tcW w:w="4802" w:type="dxa"/>
            <w:gridSpan w:val="2"/>
          </w:tcPr>
          <w:p w:rsidR="00FB70B1" w:rsidRPr="003240F6" w:rsidRDefault="00FD3D64" w:rsidP="00FD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Комбінація з двох процентних опціонів, яка захищає інвестора від різких коливань процентних ставок – це:</w:t>
            </w:r>
          </w:p>
        </w:tc>
        <w:tc>
          <w:tcPr>
            <w:tcW w:w="3963" w:type="dxa"/>
            <w:gridSpan w:val="2"/>
          </w:tcPr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дорогі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гроші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Джинні</w:t>
            </w:r>
            <w:proofErr w:type="spellEnd"/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Мей»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«голуба </w:t>
            </w:r>
            <w:proofErr w:type="spellStart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фішка</w:t>
            </w:r>
            <w:proofErr w:type="spellEnd"/>
            <w:r w:rsidR="009979D3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979D3" w:rsidRPr="003240F6" w:rsidRDefault="002F0564" w:rsidP="0099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979D3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«метелик»;</w:t>
            </w:r>
          </w:p>
          <w:p w:rsidR="00FB70B1" w:rsidRPr="003240F6" w:rsidRDefault="002F0564" w:rsidP="009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979D3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«нашийник».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216.</w:t>
            </w:r>
          </w:p>
        </w:tc>
        <w:tc>
          <w:tcPr>
            <w:tcW w:w="4802" w:type="dxa"/>
            <w:gridSpan w:val="2"/>
          </w:tcPr>
          <w:p w:rsidR="00FB70B1" w:rsidRPr="003240F6" w:rsidRDefault="0004214F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На жаргоні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трейдерів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угода, яка здійснена за цінами набагато сприятливішими за ринкові – це:</w:t>
            </w:r>
          </w:p>
        </w:tc>
        <w:tc>
          <w:tcPr>
            <w:tcW w:w="3963" w:type="dxa"/>
            <w:gridSpan w:val="2"/>
          </w:tcPr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подарунок</w:t>
            </w:r>
            <w:proofErr w:type="spellEnd"/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Джинні</w:t>
            </w:r>
            <w:proofErr w:type="spellEnd"/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Мей»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«голуба </w:t>
            </w:r>
            <w:proofErr w:type="spellStart"/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фішка</w:t>
            </w:r>
            <w:proofErr w:type="spellEnd"/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»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«метелик»;</w:t>
            </w:r>
          </w:p>
          <w:p w:rsidR="00FB70B1" w:rsidRPr="003240F6" w:rsidRDefault="002F0564" w:rsidP="0004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4214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«нашийник».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4802" w:type="dxa"/>
            <w:gridSpan w:val="2"/>
          </w:tcPr>
          <w:p w:rsidR="00FB70B1" w:rsidRPr="003240F6" w:rsidRDefault="0004214F" w:rsidP="0004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Інша назва простого векселя – це:</w:t>
            </w:r>
          </w:p>
        </w:tc>
        <w:tc>
          <w:tcPr>
            <w:tcW w:w="3963" w:type="dxa"/>
            <w:gridSpan w:val="2"/>
          </w:tcPr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бід</w:t>
            </w:r>
            <w:proofErr w:type="spellEnd"/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білет</w:t>
            </w:r>
            <w:proofErr w:type="spellEnd"/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4214F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брейк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04214F" w:rsidRPr="003240F6" w:rsidRDefault="002F0564" w:rsidP="00042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боянт</w:t>
            </w:r>
            <w:proofErr w:type="spellEnd"/>
            <w:r w:rsidR="0004214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04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4214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214F" w:rsidRPr="003240F6">
              <w:rPr>
                <w:rFonts w:ascii="Times New Roman" w:hAnsi="Times New Roman" w:cs="Times New Roman"/>
                <w:sz w:val="28"/>
                <w:szCs w:val="28"/>
              </w:rPr>
              <w:t>вега</w:t>
            </w:r>
            <w:proofErr w:type="spellEnd"/>
            <w:r w:rsidR="0004214F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218.</w:t>
            </w:r>
          </w:p>
        </w:tc>
        <w:tc>
          <w:tcPr>
            <w:tcW w:w="4802" w:type="dxa"/>
            <w:gridSpan w:val="2"/>
          </w:tcPr>
          <w:p w:rsidR="004F2AEB" w:rsidRPr="003240F6" w:rsidRDefault="004F2AEB" w:rsidP="004F2AE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Інвестиційний аналітик, який використовує для аналізу</w:t>
            </w:r>
          </w:p>
          <w:p w:rsidR="00FB70B1" w:rsidRPr="003240F6" w:rsidRDefault="004F2AEB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схеми і графіки для відображення минулих коливань курсу акцій, відношення ринкової ціни акції до розміру чистого прибутку в розрахунку на одну акцію, обороту та інших показників окремих компаній з метою прогнозування зміни курсів акцій цих компаній у майбутньому – це:</w:t>
            </w:r>
          </w:p>
        </w:tc>
        <w:tc>
          <w:tcPr>
            <w:tcW w:w="3963" w:type="dxa"/>
            <w:gridSpan w:val="2"/>
          </w:tcPr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хеджер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чартист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принципал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локал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4F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F2AE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комітент.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4802" w:type="dxa"/>
            <w:gridSpan w:val="2"/>
          </w:tcPr>
          <w:p w:rsidR="00FB70B1" w:rsidRPr="003240F6" w:rsidRDefault="004F2AEB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Юридична або фізична особа, яка доручає здійснити від свого імені, але за чужі кошти комісійну операцію – це:</w:t>
            </w:r>
          </w:p>
        </w:tc>
        <w:tc>
          <w:tcPr>
            <w:tcW w:w="3963" w:type="dxa"/>
            <w:gridSpan w:val="2"/>
          </w:tcPr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хеджер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чартист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принципал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локал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4F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F2AE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комітент.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4802" w:type="dxa"/>
            <w:gridSpan w:val="2"/>
          </w:tcPr>
          <w:p w:rsidR="00FB70B1" w:rsidRPr="003240F6" w:rsidRDefault="004F2AEB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Член біржі, який має право укладати угоди в операційній залі біржі за свій рахунок або за дорученням членів біржі, але не від імені клієнтів – це:</w:t>
            </w:r>
          </w:p>
        </w:tc>
        <w:tc>
          <w:tcPr>
            <w:tcW w:w="3963" w:type="dxa"/>
            <w:gridSpan w:val="2"/>
          </w:tcPr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хеджер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чартист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принципал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локал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4F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F2AE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комітент.</w:t>
            </w:r>
          </w:p>
        </w:tc>
      </w:tr>
      <w:tr w:rsidR="00FB70B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FB70B1" w:rsidRPr="003240F6" w:rsidRDefault="00FB70B1" w:rsidP="00FB7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221.</w:t>
            </w:r>
          </w:p>
        </w:tc>
        <w:tc>
          <w:tcPr>
            <w:tcW w:w="4802" w:type="dxa"/>
            <w:gridSpan w:val="2"/>
          </w:tcPr>
          <w:p w:rsidR="00FB70B1" w:rsidRPr="003240F6" w:rsidRDefault="004F2AEB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Маклер, який закупив ф’ючерсні контракти, або власник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нехеджованих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фізичних товарів – це:</w:t>
            </w:r>
          </w:p>
        </w:tc>
        <w:tc>
          <w:tcPr>
            <w:tcW w:w="3963" w:type="dxa"/>
            <w:gridSpan w:val="2"/>
          </w:tcPr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хеджер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чартист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лонг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F2AEB" w:rsidRPr="003240F6" w:rsidRDefault="002F0564" w:rsidP="004F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локал</w:t>
            </w:r>
            <w:proofErr w:type="spellEnd"/>
            <w:r w:rsidR="004F2AE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B70B1" w:rsidRPr="003240F6" w:rsidRDefault="002F0564" w:rsidP="004F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F2AE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комітент.</w:t>
            </w:r>
          </w:p>
        </w:tc>
      </w:tr>
      <w:tr w:rsidR="00CA375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A3757" w:rsidRPr="003240F6" w:rsidRDefault="00CA3757" w:rsidP="00CA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4802" w:type="dxa"/>
            <w:gridSpan w:val="2"/>
          </w:tcPr>
          <w:p w:rsidR="00CA3757" w:rsidRPr="003240F6" w:rsidRDefault="00CA3757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Укладання контракту на придбання товару одночасно з контрактом на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lastRenderedPageBreak/>
              <w:t>продаж цього ж товару в той же контрактний місяць – це:</w:t>
            </w:r>
          </w:p>
        </w:tc>
        <w:tc>
          <w:tcPr>
            <w:tcW w:w="3963" w:type="dxa"/>
            <w:gridSpan w:val="2"/>
          </w:tcPr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кросування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ліквідація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лістинг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новація;</w:t>
            </w:r>
          </w:p>
          <w:p w:rsidR="00CA3757" w:rsidRPr="003240F6" w:rsidRDefault="002F0564" w:rsidP="00CA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A375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пролом.</w:t>
            </w:r>
          </w:p>
        </w:tc>
      </w:tr>
      <w:tr w:rsidR="00CA375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A3757" w:rsidRPr="003240F6" w:rsidRDefault="00CA3757" w:rsidP="00CA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223.</w:t>
            </w:r>
          </w:p>
        </w:tc>
        <w:tc>
          <w:tcPr>
            <w:tcW w:w="4802" w:type="dxa"/>
            <w:gridSpan w:val="2"/>
          </w:tcPr>
          <w:p w:rsidR="00CA3757" w:rsidRPr="003240F6" w:rsidRDefault="00CA3757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Продаж (закриття) попередньої позиції за ф’ючерсними контрактами або повторне придбання (закриття) досі встановленої позиції – це:</w:t>
            </w:r>
          </w:p>
        </w:tc>
        <w:tc>
          <w:tcPr>
            <w:tcW w:w="3963" w:type="dxa"/>
            <w:gridSpan w:val="2"/>
          </w:tcPr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кросування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ліквідація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лістинг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новація;</w:t>
            </w:r>
          </w:p>
          <w:p w:rsidR="00CA3757" w:rsidRPr="003240F6" w:rsidRDefault="002F0564" w:rsidP="00CA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A375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пролом.</w:t>
            </w:r>
          </w:p>
        </w:tc>
      </w:tr>
      <w:tr w:rsidR="00CA375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A3757" w:rsidRPr="003240F6" w:rsidRDefault="00CA3757" w:rsidP="00CA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4802" w:type="dxa"/>
            <w:gridSpan w:val="2"/>
          </w:tcPr>
          <w:p w:rsidR="00CA3757" w:rsidRPr="003240F6" w:rsidRDefault="00CA3757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Угода між емітентом цінних паперів і фондовою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біржею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чи небіржовими учасниками фондового ринку про передання частини цінних паперів для продажу чи ринкового котирування – це:</w:t>
            </w:r>
          </w:p>
        </w:tc>
        <w:tc>
          <w:tcPr>
            <w:tcW w:w="3963" w:type="dxa"/>
            <w:gridSpan w:val="2"/>
          </w:tcPr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кросування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ліквідація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лістинг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новація;</w:t>
            </w:r>
          </w:p>
          <w:p w:rsidR="00CA3757" w:rsidRPr="003240F6" w:rsidRDefault="002F0564" w:rsidP="00CA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A375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пролом.</w:t>
            </w:r>
          </w:p>
        </w:tc>
      </w:tr>
      <w:tr w:rsidR="00CA375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A3757" w:rsidRPr="003240F6" w:rsidRDefault="00CA3757" w:rsidP="00CA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4802" w:type="dxa"/>
            <w:gridSpan w:val="2"/>
          </w:tcPr>
          <w:p w:rsidR="00CA3757" w:rsidRPr="003240F6" w:rsidRDefault="00CA3757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Заміна одного ф’ючерсного контракту на інший з протилежною позицією або зміна продавця чи покупця за ф’ючерсним контрактом, який закінчується ліквідацією через поставки реального товару – це:</w:t>
            </w:r>
          </w:p>
        </w:tc>
        <w:tc>
          <w:tcPr>
            <w:tcW w:w="3963" w:type="dxa"/>
            <w:gridSpan w:val="2"/>
          </w:tcPr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кросування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ліквідація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3757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лістинг</w:t>
            </w:r>
            <w:proofErr w:type="spellEnd"/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CA3757" w:rsidRPr="003240F6" w:rsidRDefault="002F0564" w:rsidP="00CA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CA3757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новація;</w:t>
            </w:r>
          </w:p>
          <w:p w:rsidR="00CA3757" w:rsidRPr="003240F6" w:rsidRDefault="002F0564" w:rsidP="00CA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A3757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пролом.</w:t>
            </w:r>
          </w:p>
        </w:tc>
      </w:tr>
      <w:tr w:rsidR="00CA3757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CA3757" w:rsidRPr="003240F6" w:rsidRDefault="00CA3757" w:rsidP="00CA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226.</w:t>
            </w:r>
          </w:p>
        </w:tc>
        <w:tc>
          <w:tcPr>
            <w:tcW w:w="4802" w:type="dxa"/>
            <w:gridSpan w:val="2"/>
          </w:tcPr>
          <w:p w:rsidR="00CA3757" w:rsidRPr="003240F6" w:rsidRDefault="003F0F41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Проходження ціною рівня опору (перевищення) або підтримки (зниження) – це:</w:t>
            </w:r>
          </w:p>
        </w:tc>
        <w:tc>
          <w:tcPr>
            <w:tcW w:w="3963" w:type="dxa"/>
            <w:gridSpan w:val="2"/>
          </w:tcPr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кросування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ліквідація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лістинг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новація;</w:t>
            </w:r>
          </w:p>
          <w:p w:rsidR="00CA3757" w:rsidRPr="003240F6" w:rsidRDefault="002F0564" w:rsidP="003F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пролом.</w:t>
            </w:r>
          </w:p>
        </w:tc>
      </w:tr>
      <w:tr w:rsidR="003F0F4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3F0F41" w:rsidRPr="003240F6" w:rsidRDefault="003F0F41" w:rsidP="003F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4802" w:type="dxa"/>
            <w:gridSpan w:val="2"/>
          </w:tcPr>
          <w:p w:rsidR="003F0F41" w:rsidRPr="003240F6" w:rsidRDefault="003F0F41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Різниця між найвищими та найнижчими цінами на один ф’ючерсний контракт за встановлений період – це:</w:t>
            </w:r>
          </w:p>
        </w:tc>
        <w:tc>
          <w:tcPr>
            <w:tcW w:w="3963" w:type="dxa"/>
            <w:gridSpan w:val="2"/>
          </w:tcPr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розрив;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рікавері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ро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розходження;</w:t>
            </w:r>
          </w:p>
          <w:p w:rsidR="003F0F41" w:rsidRPr="003240F6" w:rsidRDefault="002F0564" w:rsidP="003F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>рейнж</w:t>
            </w:r>
            <w:proofErr w:type="spellEnd"/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F4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3F0F41" w:rsidRPr="003240F6" w:rsidRDefault="003F0F41" w:rsidP="003F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4802" w:type="dxa"/>
            <w:gridSpan w:val="2"/>
          </w:tcPr>
          <w:p w:rsidR="003F0F41" w:rsidRPr="003240F6" w:rsidRDefault="003F0F41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Ступінь зміни ціни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опціона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при зміні ставки фінансування базового цінного паперу – це:</w:t>
            </w:r>
          </w:p>
        </w:tc>
        <w:tc>
          <w:tcPr>
            <w:tcW w:w="3963" w:type="dxa"/>
            <w:gridSpan w:val="2"/>
          </w:tcPr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розрив;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рікавері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ро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розходження;</w:t>
            </w:r>
          </w:p>
          <w:p w:rsidR="003F0F41" w:rsidRPr="003240F6" w:rsidRDefault="002F0564" w:rsidP="003F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>рейнж</w:t>
            </w:r>
            <w:proofErr w:type="spellEnd"/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F4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3F0F41" w:rsidRPr="003240F6" w:rsidRDefault="003F0F41" w:rsidP="003F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229.</w:t>
            </w:r>
          </w:p>
        </w:tc>
        <w:tc>
          <w:tcPr>
            <w:tcW w:w="4802" w:type="dxa"/>
            <w:gridSpan w:val="2"/>
          </w:tcPr>
          <w:p w:rsidR="003F0F41" w:rsidRPr="003240F6" w:rsidRDefault="003F0F41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Відрахування автору (ліцензіару) за право користування предметом ліцензійної угоди – винаходу, патенту, ноу-хау та інших нематеріальних активів (право інтелектуальної власності) – це:</w:t>
            </w:r>
          </w:p>
        </w:tc>
        <w:tc>
          <w:tcPr>
            <w:tcW w:w="3963" w:type="dxa"/>
            <w:gridSpan w:val="2"/>
          </w:tcPr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роялті;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рікавері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ро</w:t>
            </w:r>
            <w:proofErr w:type="spellEnd"/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3F0F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рента;</w:t>
            </w:r>
          </w:p>
          <w:p w:rsidR="003F0F41" w:rsidRPr="003240F6" w:rsidRDefault="002F0564" w:rsidP="003F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>рейнж</w:t>
            </w:r>
            <w:proofErr w:type="spellEnd"/>
            <w:r w:rsidR="003F0F4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F4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3F0F41" w:rsidRPr="003240F6" w:rsidRDefault="003F0F41" w:rsidP="003F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4802" w:type="dxa"/>
            <w:gridSpan w:val="2"/>
          </w:tcPr>
          <w:p w:rsidR="003F0F41" w:rsidRPr="003240F6" w:rsidRDefault="0033044C" w:rsidP="0033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Ситуація, що характеризується спадом цін після періоду зростання або навпаки – це:</w:t>
            </w:r>
          </w:p>
        </w:tc>
        <w:tc>
          <w:tcPr>
            <w:tcW w:w="3963" w:type="dxa"/>
            <w:gridSpan w:val="2"/>
          </w:tcPr>
          <w:p w:rsidR="0033044C" w:rsidRPr="003240F6" w:rsidRDefault="002F0564" w:rsidP="0033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33044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реакція;</w:t>
            </w:r>
          </w:p>
          <w:p w:rsidR="0033044C" w:rsidRPr="003240F6" w:rsidRDefault="002F0564" w:rsidP="0033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33044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33B37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беквардейшн</w:t>
            </w:r>
            <w:proofErr w:type="spellEnd"/>
            <w:r w:rsidR="0033044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3044C" w:rsidRPr="003240F6" w:rsidRDefault="002F0564" w:rsidP="0033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33044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3044C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ро</w:t>
            </w:r>
            <w:proofErr w:type="spellEnd"/>
            <w:r w:rsidR="0033044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3044C" w:rsidRPr="003240F6" w:rsidRDefault="002F0564" w:rsidP="0033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33044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паритет</w:t>
            </w:r>
            <w:r w:rsidR="0033044C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3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33044C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44C" w:rsidRPr="003240F6">
              <w:rPr>
                <w:rFonts w:ascii="Times New Roman" w:hAnsi="Times New Roman" w:cs="Times New Roman"/>
                <w:sz w:val="28"/>
                <w:szCs w:val="28"/>
              </w:rPr>
              <w:t>рейнж</w:t>
            </w:r>
            <w:proofErr w:type="spellEnd"/>
            <w:r w:rsidR="0033044C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F41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3F0F41" w:rsidRPr="003240F6" w:rsidRDefault="003F0F41" w:rsidP="003F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231.</w:t>
            </w:r>
          </w:p>
        </w:tc>
        <w:tc>
          <w:tcPr>
            <w:tcW w:w="4802" w:type="dxa"/>
            <w:gridSpan w:val="2"/>
          </w:tcPr>
          <w:p w:rsidR="003F0F41" w:rsidRPr="003240F6" w:rsidRDefault="006F205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В Україні почали створюватися умови для організації торгівлі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t>класичним біржовим товаром у</w:t>
            </w:r>
            <w:r w:rsidRPr="003240F6">
              <w:rPr>
                <w:rFonts w:ascii="TimesNewRoman" w:hAnsi="TimesNewRoman" w:cs="TimesNew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3963" w:type="dxa"/>
            <w:gridSpan w:val="2"/>
          </w:tcPr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1995 </w:t>
            </w:r>
            <w:proofErr w:type="spellStart"/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2001році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1992 </w:t>
            </w:r>
            <w:proofErr w:type="spellStart"/>
            <w:r w:rsidR="006F2054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1998 </w:t>
            </w:r>
            <w:proofErr w:type="spellStart"/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F0F41" w:rsidRPr="003240F6" w:rsidRDefault="002F0564" w:rsidP="006F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F205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2005 році.</w:t>
            </w:r>
          </w:p>
        </w:tc>
      </w:tr>
      <w:tr w:rsidR="006F205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6F2054" w:rsidRPr="003240F6" w:rsidRDefault="006F2054" w:rsidP="006F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232.</w:t>
            </w:r>
          </w:p>
        </w:tc>
        <w:tc>
          <w:tcPr>
            <w:tcW w:w="4802" w:type="dxa"/>
            <w:gridSpan w:val="2"/>
          </w:tcPr>
          <w:p w:rsidR="006F2054" w:rsidRPr="003240F6" w:rsidRDefault="006F2054" w:rsidP="006F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Українська міжбанківська валютна біржа була заснована:</w:t>
            </w:r>
          </w:p>
        </w:tc>
        <w:tc>
          <w:tcPr>
            <w:tcW w:w="3963" w:type="dxa"/>
            <w:gridSpan w:val="2"/>
          </w:tcPr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21 липня 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1993 року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22 липня 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1994 року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23 липня 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199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F2054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ро</w:t>
            </w:r>
            <w:r w:rsidR="00E976C9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ку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6F2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24 липня 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199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ро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ку</w:t>
            </w:r>
            <w:r w:rsidR="006F2054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E9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F205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6C9" w:rsidRPr="003240F6">
              <w:rPr>
                <w:rFonts w:ascii="Times New Roman" w:hAnsi="Times New Roman" w:cs="Times New Roman"/>
                <w:sz w:val="28"/>
                <w:szCs w:val="28"/>
              </w:rPr>
              <w:t>25 липня 1997</w:t>
            </w:r>
            <w:r w:rsidR="006F2054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E976C9" w:rsidRPr="003240F6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6F2054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05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6F2054" w:rsidRPr="003240F6" w:rsidRDefault="006F2054" w:rsidP="006F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4802" w:type="dxa"/>
            <w:gridSpan w:val="2"/>
          </w:tcPr>
          <w:p w:rsidR="006F2054" w:rsidRPr="003240F6" w:rsidRDefault="00E976C9" w:rsidP="00E9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Вперше в Україні неемісійні методи ціноутворення на зернові культури було використано у:</w:t>
            </w:r>
          </w:p>
        </w:tc>
        <w:tc>
          <w:tcPr>
            <w:tcW w:w="3963" w:type="dxa"/>
            <w:gridSpan w:val="2"/>
          </w:tcPr>
          <w:p w:rsidR="00E976C9" w:rsidRPr="003240F6" w:rsidRDefault="002F0564" w:rsidP="00E9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4E7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1994 </w:t>
            </w:r>
            <w:proofErr w:type="spellStart"/>
            <w:r w:rsidR="000E4E7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76C9" w:rsidRPr="003240F6" w:rsidRDefault="002F0564" w:rsidP="00E9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4E7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1995 </w:t>
            </w:r>
            <w:proofErr w:type="spellStart"/>
            <w:r w:rsidR="000E4E7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76C9" w:rsidRPr="003240F6" w:rsidRDefault="002F0564" w:rsidP="00E9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199</w:t>
            </w:r>
            <w:r w:rsidR="000E4E7E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976C9" w:rsidRPr="003240F6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976C9" w:rsidRPr="003240F6" w:rsidRDefault="002F0564" w:rsidP="00E97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199</w:t>
            </w:r>
            <w:r w:rsidR="000E4E7E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="00E976C9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0E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976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E7E" w:rsidRPr="003240F6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 w:rsidR="00E976C9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році.</w:t>
            </w:r>
          </w:p>
        </w:tc>
      </w:tr>
      <w:tr w:rsidR="006F205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6F2054" w:rsidRPr="003240F6" w:rsidRDefault="006F2054" w:rsidP="006F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4802" w:type="dxa"/>
            <w:gridSpan w:val="2"/>
          </w:tcPr>
          <w:p w:rsidR="006F2054" w:rsidRPr="003240F6" w:rsidRDefault="001E7968" w:rsidP="001E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Міра </w:t>
            </w:r>
            <w:hyperlink r:id="rId6" w:history="1">
              <w:r w:rsidRPr="003240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об'єму</w:t>
              </w:r>
            </w:hyperlink>
            <w:r w:rsidRPr="003240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 якою формується ціна на сільськогосподарські продукти на біржах – це:</w:t>
            </w:r>
          </w:p>
        </w:tc>
        <w:tc>
          <w:tcPr>
            <w:tcW w:w="3963" w:type="dxa"/>
            <w:gridSpan w:val="2"/>
          </w:tcPr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кубічний</w:t>
            </w:r>
            <w:proofErr w:type="spellEnd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фунт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кварта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галон;</w:t>
            </w:r>
          </w:p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барель</w:t>
            </w:r>
            <w:proofErr w:type="spellEnd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1E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E796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бушель.</w:t>
            </w:r>
          </w:p>
        </w:tc>
      </w:tr>
      <w:tr w:rsidR="006F205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6F2054" w:rsidRPr="003240F6" w:rsidRDefault="006F2054" w:rsidP="006F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235.</w:t>
            </w:r>
          </w:p>
        </w:tc>
        <w:tc>
          <w:tcPr>
            <w:tcW w:w="4802" w:type="dxa"/>
            <w:gridSpan w:val="2"/>
          </w:tcPr>
          <w:p w:rsidR="006F2054" w:rsidRPr="003240F6" w:rsidRDefault="001E7968" w:rsidP="001E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Міра </w:t>
            </w:r>
            <w:hyperlink r:id="rId7" w:history="1">
              <w:r w:rsidRPr="003240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об'єму</w:t>
              </w:r>
            </w:hyperlink>
            <w:r w:rsidRPr="003240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 якою формується ціна на нафтопродукти на біржах – це:</w:t>
            </w:r>
          </w:p>
        </w:tc>
        <w:tc>
          <w:tcPr>
            <w:tcW w:w="3963" w:type="dxa"/>
            <w:gridSpan w:val="2"/>
          </w:tcPr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кубічний</w:t>
            </w:r>
            <w:proofErr w:type="spellEnd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фунт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кварта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галон;</w:t>
            </w:r>
          </w:p>
          <w:p w:rsidR="001E7968" w:rsidRPr="003240F6" w:rsidRDefault="002F0564" w:rsidP="001E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барель</w:t>
            </w:r>
            <w:proofErr w:type="spellEnd"/>
            <w:r w:rsidR="001E7968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1E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E7968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бушель.</w:t>
            </w:r>
          </w:p>
        </w:tc>
      </w:tr>
      <w:tr w:rsidR="006F205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6F2054" w:rsidRPr="003240F6" w:rsidRDefault="006F2054" w:rsidP="006F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4802" w:type="dxa"/>
            <w:gridSpan w:val="2"/>
          </w:tcPr>
          <w:p w:rsidR="006F2054" w:rsidRPr="003240F6" w:rsidRDefault="00941441" w:rsidP="006F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Основним міжнародним ринком валютних ф’ючерсів є:</w:t>
            </w:r>
          </w:p>
        </w:tc>
        <w:tc>
          <w:tcPr>
            <w:tcW w:w="3963" w:type="dxa"/>
            <w:gridSpan w:val="2"/>
          </w:tcPr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CME (ІMM)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EURONEXT</w:t>
            </w:r>
            <w:r w:rsidR="00941441" w:rsidRPr="003240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LІFFE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CBOT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EUREX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94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4144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ISDA</w:t>
            </w:r>
            <w:r w:rsidR="0094144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054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6F2054" w:rsidRPr="003240F6" w:rsidRDefault="006F2054" w:rsidP="006F2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4802" w:type="dxa"/>
            <w:gridSpan w:val="2"/>
          </w:tcPr>
          <w:p w:rsidR="006F2054" w:rsidRPr="003240F6" w:rsidRDefault="00941441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Ф’ючерсні контракти на ринку фінансових ф’ючерсів, типу Лондонської міжнародної біржі фінансових ф’ючерсів та опціонів, які дають можливість торгівлі ф’ючерсами та опціонами, орієнтуючись на індекс 100 акцій фондового ринку «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Файненшл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таймс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>» та індекс 100 Європейського фондового ринку «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Файненшл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 w:rsidRPr="003240F6">
              <w:rPr>
                <w:rFonts w:ascii="TimesNewRoman" w:hAnsi="TimesNewRoman" w:cs="TimesNewRoman"/>
                <w:sz w:val="28"/>
                <w:szCs w:val="28"/>
              </w:rPr>
              <w:t>таймс</w:t>
            </w:r>
            <w:proofErr w:type="spellEnd"/>
            <w:r w:rsidRPr="003240F6">
              <w:rPr>
                <w:rFonts w:ascii="TimesNewRoman" w:hAnsi="TimesNewRoman" w:cs="TimesNewRoman"/>
                <w:sz w:val="28"/>
                <w:szCs w:val="28"/>
              </w:rPr>
              <w:t>» - це:</w:t>
            </w:r>
          </w:p>
        </w:tc>
        <w:tc>
          <w:tcPr>
            <w:tcW w:w="3963" w:type="dxa"/>
            <w:gridSpan w:val="2"/>
          </w:tcPr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індексні </w:t>
            </w:r>
            <w:r w:rsidR="00941441" w:rsidRPr="003240F6">
              <w:rPr>
                <w:rFonts w:ascii="TimesNewRoman" w:hAnsi="TimesNewRoman" w:cs="TimesNewRoman"/>
                <w:sz w:val="28"/>
                <w:szCs w:val="28"/>
              </w:rPr>
              <w:t>ф’ючерси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фінансові </w:t>
            </w:r>
            <w:r w:rsidR="00941441" w:rsidRPr="003240F6">
              <w:rPr>
                <w:rFonts w:ascii="TimesNewRoman" w:hAnsi="TimesNewRoman" w:cs="TimesNewRoman"/>
                <w:sz w:val="28"/>
                <w:szCs w:val="28"/>
              </w:rPr>
              <w:t>ф’ючерси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1441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процентні </w:t>
            </w:r>
            <w:r w:rsidR="00941441" w:rsidRPr="003240F6">
              <w:rPr>
                <w:rFonts w:ascii="TimesNewRoman" w:hAnsi="TimesNewRoman" w:cs="TimesNewRoman"/>
                <w:sz w:val="28"/>
                <w:szCs w:val="28"/>
              </w:rPr>
              <w:t>ф’ючерси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41441" w:rsidRPr="003240F6" w:rsidRDefault="002F0564" w:rsidP="0094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валютні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 xml:space="preserve"> ф’ючерси</w:t>
            </w:r>
            <w:r w:rsidR="00941441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F2054" w:rsidRPr="003240F6" w:rsidRDefault="002F0564" w:rsidP="009A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41441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товарні 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>ф’ючерси</w:t>
            </w:r>
            <w:r w:rsidR="00941441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9AF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A79AF" w:rsidRPr="003240F6" w:rsidRDefault="009A79AF" w:rsidP="009A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4802" w:type="dxa"/>
            <w:gridSpan w:val="2"/>
          </w:tcPr>
          <w:p w:rsidR="009A79AF" w:rsidRPr="003240F6" w:rsidRDefault="009A79AF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 xml:space="preserve">Ф’ючерсний контракт, відповідно до якого купується чи продається за певним фіксованим курсом валюта з </w:t>
            </w:r>
            <w:r w:rsidRPr="003240F6">
              <w:rPr>
                <w:rFonts w:ascii="TimesNewRoman" w:hAnsi="TimesNewRoman" w:cs="TimesNewRoman"/>
                <w:sz w:val="28"/>
                <w:szCs w:val="28"/>
              </w:rPr>
              <w:lastRenderedPageBreak/>
              <w:t>поставкою її через певний визначений час</w:t>
            </w:r>
          </w:p>
        </w:tc>
        <w:tc>
          <w:tcPr>
            <w:tcW w:w="3963" w:type="dxa"/>
            <w:gridSpan w:val="2"/>
          </w:tcPr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індексний 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>ф’ючерс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фінансовий 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>ф’ючерс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процентний 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>ф’ючерс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валютний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 xml:space="preserve"> ф’ючерс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A79A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товарний 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>ф’ючерс</w:t>
            </w:r>
            <w:r w:rsidR="009A79AF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9AF" w:rsidRPr="003240F6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A79AF" w:rsidRPr="003240F6" w:rsidRDefault="009A79AF" w:rsidP="009A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239.</w:t>
            </w:r>
          </w:p>
        </w:tc>
        <w:tc>
          <w:tcPr>
            <w:tcW w:w="4802" w:type="dxa"/>
            <w:gridSpan w:val="2"/>
          </w:tcPr>
          <w:p w:rsidR="009A79AF" w:rsidRPr="003240F6" w:rsidRDefault="009A79AF" w:rsidP="009A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Сектор цін, в межах якого певний час торгується товар – це:</w:t>
            </w:r>
          </w:p>
        </w:tc>
        <w:tc>
          <w:tcPr>
            <w:tcW w:w="3963" w:type="dxa"/>
            <w:gridSpan w:val="2"/>
          </w:tcPr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04C3B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дисконт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тік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тета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A79AF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«тісна» ціна</w:t>
            </w:r>
            <w:r w:rsidR="009A79AF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9A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A79AF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торговий </w:t>
            </w:r>
            <w:r w:rsidR="009A79AF" w:rsidRPr="003240F6">
              <w:rPr>
                <w:rFonts w:ascii="TimesNewRoman" w:hAnsi="TimesNewRoman" w:cs="TimesNewRoman"/>
                <w:sz w:val="28"/>
                <w:szCs w:val="28"/>
              </w:rPr>
              <w:t>рівень</w:t>
            </w:r>
            <w:r w:rsidR="009A79AF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9AF" w:rsidRPr="00552B8E" w:rsidTr="00D84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863" w:type="dxa"/>
          </w:tcPr>
          <w:p w:rsidR="009A79AF" w:rsidRPr="003240F6" w:rsidRDefault="009A79AF" w:rsidP="009A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4802" w:type="dxa"/>
            <w:gridSpan w:val="2"/>
          </w:tcPr>
          <w:p w:rsidR="009A79AF" w:rsidRPr="003240F6" w:rsidRDefault="00504C3B" w:rsidP="00504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NewRoman" w:hAnsi="TimesNewRoman" w:cs="TimesNewRoman"/>
                <w:sz w:val="28"/>
                <w:szCs w:val="28"/>
              </w:rPr>
              <w:t>Ціна акції чи товару в тих випадках, коли різниця між цінами покупця і продавця незначна – це:</w:t>
            </w:r>
          </w:p>
        </w:tc>
        <w:tc>
          <w:tcPr>
            <w:tcW w:w="3963" w:type="dxa"/>
            <w:gridSpan w:val="2"/>
          </w:tcPr>
          <w:p w:rsidR="00504C3B" w:rsidRPr="003240F6" w:rsidRDefault="002F0564" w:rsidP="00504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А.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04C3B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дисконт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504C3B" w:rsidRPr="003240F6" w:rsidRDefault="002F0564" w:rsidP="00504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Б.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04C3B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тік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504C3B" w:rsidRPr="003240F6" w:rsidRDefault="002F0564" w:rsidP="00504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В.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04C3B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тета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504C3B" w:rsidRPr="003240F6" w:rsidRDefault="002F0564" w:rsidP="00504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04C3B" w:rsidRPr="003240F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«тісна» ціна</w:t>
            </w:r>
            <w:r w:rsidR="00504C3B" w:rsidRPr="003240F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A79AF" w:rsidRPr="003240F6" w:rsidRDefault="002F0564" w:rsidP="0050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F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04C3B" w:rsidRPr="003240F6">
              <w:rPr>
                <w:rFonts w:ascii="Times New Roman" w:hAnsi="Times New Roman" w:cs="Times New Roman"/>
                <w:sz w:val="28"/>
                <w:szCs w:val="28"/>
              </w:rPr>
              <w:t xml:space="preserve"> торговий </w:t>
            </w:r>
            <w:r w:rsidR="00504C3B" w:rsidRPr="003240F6">
              <w:rPr>
                <w:rFonts w:ascii="TimesNewRoman" w:hAnsi="TimesNewRoman" w:cs="TimesNewRoman"/>
                <w:sz w:val="28"/>
                <w:szCs w:val="28"/>
              </w:rPr>
              <w:t>рівень</w:t>
            </w:r>
            <w:r w:rsidR="00504C3B" w:rsidRPr="003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3FDD" w:rsidRPr="00BD4295" w:rsidRDefault="000A3FDD" w:rsidP="00F0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FDD" w:rsidRPr="00BD4295" w:rsidSect="003027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B6E"/>
    <w:multiLevelType w:val="hybridMultilevel"/>
    <w:tmpl w:val="06A2D47A"/>
    <w:lvl w:ilvl="0" w:tplc="4140A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0B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9086B"/>
    <w:multiLevelType w:val="hybridMultilevel"/>
    <w:tmpl w:val="3E8C0FA0"/>
    <w:lvl w:ilvl="0" w:tplc="F7ECA3BC">
      <w:numFmt w:val="bullet"/>
      <w:lvlText w:val=""/>
      <w:lvlJc w:val="left"/>
      <w:pPr>
        <w:tabs>
          <w:tab w:val="num" w:pos="1429"/>
        </w:tabs>
        <w:ind w:left="1106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1A5DAC"/>
    <w:multiLevelType w:val="hybridMultilevel"/>
    <w:tmpl w:val="36468DD2"/>
    <w:lvl w:ilvl="0" w:tplc="4118C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40AF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194BFF"/>
    <w:multiLevelType w:val="hybridMultilevel"/>
    <w:tmpl w:val="06A2D47A"/>
    <w:lvl w:ilvl="0" w:tplc="4140A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0B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636B2"/>
    <w:multiLevelType w:val="hybridMultilevel"/>
    <w:tmpl w:val="2E943B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773B"/>
    <w:multiLevelType w:val="hybridMultilevel"/>
    <w:tmpl w:val="DC08D966"/>
    <w:lvl w:ilvl="0" w:tplc="F7ECA3BC">
      <w:numFmt w:val="bullet"/>
      <w:lvlText w:val="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47BA7"/>
    <w:multiLevelType w:val="hybridMultilevel"/>
    <w:tmpl w:val="01545D20"/>
    <w:lvl w:ilvl="0" w:tplc="4140A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C06AF5"/>
    <w:multiLevelType w:val="hybridMultilevel"/>
    <w:tmpl w:val="76A2B58C"/>
    <w:lvl w:ilvl="0" w:tplc="A69C2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05161F"/>
    <w:multiLevelType w:val="hybridMultilevel"/>
    <w:tmpl w:val="9500A2B8"/>
    <w:lvl w:ilvl="0" w:tplc="F7ECA3BC">
      <w:numFmt w:val="bullet"/>
      <w:lvlText w:val=""/>
      <w:lvlJc w:val="left"/>
      <w:pPr>
        <w:tabs>
          <w:tab w:val="num" w:pos="1440"/>
        </w:tabs>
        <w:ind w:left="111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452AC"/>
    <w:multiLevelType w:val="hybridMultilevel"/>
    <w:tmpl w:val="A94A1DFA"/>
    <w:lvl w:ilvl="0" w:tplc="AC4207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9A7ACB"/>
    <w:multiLevelType w:val="hybridMultilevel"/>
    <w:tmpl w:val="0E52A0E4"/>
    <w:lvl w:ilvl="0" w:tplc="4140AF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FCB0A20"/>
    <w:multiLevelType w:val="hybridMultilevel"/>
    <w:tmpl w:val="3F680070"/>
    <w:lvl w:ilvl="0" w:tplc="F7ECA3BC">
      <w:numFmt w:val="bullet"/>
      <w:lvlText w:val=""/>
      <w:lvlJc w:val="left"/>
      <w:pPr>
        <w:tabs>
          <w:tab w:val="num" w:pos="1920"/>
        </w:tabs>
        <w:ind w:left="15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FB746D"/>
    <w:multiLevelType w:val="hybridMultilevel"/>
    <w:tmpl w:val="80CC958C"/>
    <w:lvl w:ilvl="0" w:tplc="4140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9FD3D54"/>
    <w:multiLevelType w:val="hybridMultilevel"/>
    <w:tmpl w:val="DFF8EA2C"/>
    <w:lvl w:ilvl="0" w:tplc="F7ECA3BC">
      <w:numFmt w:val="bullet"/>
      <w:lvlText w:val=""/>
      <w:lvlJc w:val="left"/>
      <w:pPr>
        <w:tabs>
          <w:tab w:val="num" w:pos="1080"/>
        </w:tabs>
        <w:ind w:left="75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8F"/>
    <w:rsid w:val="00001325"/>
    <w:rsid w:val="0001561E"/>
    <w:rsid w:val="0004214F"/>
    <w:rsid w:val="00042B65"/>
    <w:rsid w:val="00046A75"/>
    <w:rsid w:val="000504FE"/>
    <w:rsid w:val="000552C7"/>
    <w:rsid w:val="00064F50"/>
    <w:rsid w:val="00085956"/>
    <w:rsid w:val="00090734"/>
    <w:rsid w:val="00092708"/>
    <w:rsid w:val="00095ABA"/>
    <w:rsid w:val="00096F47"/>
    <w:rsid w:val="000A2F27"/>
    <w:rsid w:val="000A3FDD"/>
    <w:rsid w:val="000B0D3B"/>
    <w:rsid w:val="000B3BBC"/>
    <w:rsid w:val="000B4B80"/>
    <w:rsid w:val="000B56BB"/>
    <w:rsid w:val="000C3E82"/>
    <w:rsid w:val="000E4E7E"/>
    <w:rsid w:val="000E61CE"/>
    <w:rsid w:val="000F710F"/>
    <w:rsid w:val="00100E79"/>
    <w:rsid w:val="00110470"/>
    <w:rsid w:val="00111EB3"/>
    <w:rsid w:val="00122295"/>
    <w:rsid w:val="00154D8E"/>
    <w:rsid w:val="001734DC"/>
    <w:rsid w:val="00190097"/>
    <w:rsid w:val="00192725"/>
    <w:rsid w:val="00193CF7"/>
    <w:rsid w:val="001A0F0C"/>
    <w:rsid w:val="001A7C7D"/>
    <w:rsid w:val="001D2224"/>
    <w:rsid w:val="001D69C4"/>
    <w:rsid w:val="001E4DD9"/>
    <w:rsid w:val="001E579E"/>
    <w:rsid w:val="001E6732"/>
    <w:rsid w:val="001E7968"/>
    <w:rsid w:val="001F63CF"/>
    <w:rsid w:val="00202ABC"/>
    <w:rsid w:val="002329A3"/>
    <w:rsid w:val="002551A4"/>
    <w:rsid w:val="00262B37"/>
    <w:rsid w:val="0027042D"/>
    <w:rsid w:val="00271D4B"/>
    <w:rsid w:val="00277F0D"/>
    <w:rsid w:val="00287A12"/>
    <w:rsid w:val="00291A76"/>
    <w:rsid w:val="00293AC3"/>
    <w:rsid w:val="002945C9"/>
    <w:rsid w:val="002A61E9"/>
    <w:rsid w:val="002B1464"/>
    <w:rsid w:val="002C06CA"/>
    <w:rsid w:val="002C3709"/>
    <w:rsid w:val="002C6728"/>
    <w:rsid w:val="002D6CBA"/>
    <w:rsid w:val="002F0564"/>
    <w:rsid w:val="003027E8"/>
    <w:rsid w:val="00307A0F"/>
    <w:rsid w:val="00316F3B"/>
    <w:rsid w:val="0032000F"/>
    <w:rsid w:val="003240F6"/>
    <w:rsid w:val="0033044C"/>
    <w:rsid w:val="00336972"/>
    <w:rsid w:val="00360000"/>
    <w:rsid w:val="00381792"/>
    <w:rsid w:val="00381B31"/>
    <w:rsid w:val="00391991"/>
    <w:rsid w:val="003A21F7"/>
    <w:rsid w:val="003A6808"/>
    <w:rsid w:val="003D3908"/>
    <w:rsid w:val="003D52CB"/>
    <w:rsid w:val="003D790E"/>
    <w:rsid w:val="003E370E"/>
    <w:rsid w:val="003F0F41"/>
    <w:rsid w:val="003F19CC"/>
    <w:rsid w:val="003F3E39"/>
    <w:rsid w:val="003F6FC5"/>
    <w:rsid w:val="00417287"/>
    <w:rsid w:val="00427DFD"/>
    <w:rsid w:val="0043331B"/>
    <w:rsid w:val="00437558"/>
    <w:rsid w:val="00445744"/>
    <w:rsid w:val="00457E77"/>
    <w:rsid w:val="00466F42"/>
    <w:rsid w:val="004757EC"/>
    <w:rsid w:val="00486DDC"/>
    <w:rsid w:val="004914F2"/>
    <w:rsid w:val="004A17B2"/>
    <w:rsid w:val="004A6997"/>
    <w:rsid w:val="004B0209"/>
    <w:rsid w:val="004B2C45"/>
    <w:rsid w:val="004D4E14"/>
    <w:rsid w:val="004E199D"/>
    <w:rsid w:val="004E248B"/>
    <w:rsid w:val="004F2AEB"/>
    <w:rsid w:val="00504C3B"/>
    <w:rsid w:val="005218C2"/>
    <w:rsid w:val="00525798"/>
    <w:rsid w:val="00540E85"/>
    <w:rsid w:val="00541BD5"/>
    <w:rsid w:val="00546D93"/>
    <w:rsid w:val="00550A95"/>
    <w:rsid w:val="00552B8E"/>
    <w:rsid w:val="0059149C"/>
    <w:rsid w:val="005A2ACA"/>
    <w:rsid w:val="005A5DA7"/>
    <w:rsid w:val="005B63E9"/>
    <w:rsid w:val="005B6F7E"/>
    <w:rsid w:val="006055A6"/>
    <w:rsid w:val="00607415"/>
    <w:rsid w:val="00610E0C"/>
    <w:rsid w:val="00620632"/>
    <w:rsid w:val="00634EEA"/>
    <w:rsid w:val="006355B4"/>
    <w:rsid w:val="00641A33"/>
    <w:rsid w:val="0066042F"/>
    <w:rsid w:val="00665875"/>
    <w:rsid w:val="0066700C"/>
    <w:rsid w:val="00675459"/>
    <w:rsid w:val="006755DD"/>
    <w:rsid w:val="006840A9"/>
    <w:rsid w:val="006947DC"/>
    <w:rsid w:val="006B0068"/>
    <w:rsid w:val="006C08D4"/>
    <w:rsid w:val="006C1BA3"/>
    <w:rsid w:val="006F19A8"/>
    <w:rsid w:val="006F2054"/>
    <w:rsid w:val="00715C90"/>
    <w:rsid w:val="0072322A"/>
    <w:rsid w:val="00733B37"/>
    <w:rsid w:val="00741DEA"/>
    <w:rsid w:val="00744A3B"/>
    <w:rsid w:val="00754B52"/>
    <w:rsid w:val="007622BC"/>
    <w:rsid w:val="007626D3"/>
    <w:rsid w:val="00763FA9"/>
    <w:rsid w:val="0077253A"/>
    <w:rsid w:val="00774DF3"/>
    <w:rsid w:val="00775960"/>
    <w:rsid w:val="00797ED4"/>
    <w:rsid w:val="007A5A5C"/>
    <w:rsid w:val="007B0CDE"/>
    <w:rsid w:val="007C10BE"/>
    <w:rsid w:val="007C3E5B"/>
    <w:rsid w:val="007C7382"/>
    <w:rsid w:val="007F21EF"/>
    <w:rsid w:val="0082648E"/>
    <w:rsid w:val="00831B9A"/>
    <w:rsid w:val="008332C2"/>
    <w:rsid w:val="00841588"/>
    <w:rsid w:val="00847207"/>
    <w:rsid w:val="00852642"/>
    <w:rsid w:val="008534A3"/>
    <w:rsid w:val="00856004"/>
    <w:rsid w:val="00862045"/>
    <w:rsid w:val="00865AB1"/>
    <w:rsid w:val="00875E9E"/>
    <w:rsid w:val="00881E7D"/>
    <w:rsid w:val="00885802"/>
    <w:rsid w:val="0089134A"/>
    <w:rsid w:val="00891D3B"/>
    <w:rsid w:val="00894055"/>
    <w:rsid w:val="008973EE"/>
    <w:rsid w:val="00897E5E"/>
    <w:rsid w:val="008A17E2"/>
    <w:rsid w:val="008A27B5"/>
    <w:rsid w:val="008A3F20"/>
    <w:rsid w:val="008C1F5C"/>
    <w:rsid w:val="008C4A52"/>
    <w:rsid w:val="008D2EDD"/>
    <w:rsid w:val="008D7591"/>
    <w:rsid w:val="008D7AC0"/>
    <w:rsid w:val="008E4B28"/>
    <w:rsid w:val="00901DA2"/>
    <w:rsid w:val="009026FE"/>
    <w:rsid w:val="00920324"/>
    <w:rsid w:val="00941441"/>
    <w:rsid w:val="0094422C"/>
    <w:rsid w:val="00950453"/>
    <w:rsid w:val="0096106D"/>
    <w:rsid w:val="009622A7"/>
    <w:rsid w:val="00964B72"/>
    <w:rsid w:val="00980B83"/>
    <w:rsid w:val="009961E3"/>
    <w:rsid w:val="009968A1"/>
    <w:rsid w:val="009979D3"/>
    <w:rsid w:val="009A79AF"/>
    <w:rsid w:val="009B29EE"/>
    <w:rsid w:val="009B30B0"/>
    <w:rsid w:val="009C2323"/>
    <w:rsid w:val="009F1A90"/>
    <w:rsid w:val="00A02DF1"/>
    <w:rsid w:val="00A131C5"/>
    <w:rsid w:val="00A14346"/>
    <w:rsid w:val="00A24997"/>
    <w:rsid w:val="00A432F3"/>
    <w:rsid w:val="00A43445"/>
    <w:rsid w:val="00A67477"/>
    <w:rsid w:val="00AA7934"/>
    <w:rsid w:val="00AD335A"/>
    <w:rsid w:val="00AF3275"/>
    <w:rsid w:val="00B1236B"/>
    <w:rsid w:val="00B26615"/>
    <w:rsid w:val="00B54F57"/>
    <w:rsid w:val="00B81FFC"/>
    <w:rsid w:val="00B82C48"/>
    <w:rsid w:val="00B8470A"/>
    <w:rsid w:val="00B974E5"/>
    <w:rsid w:val="00BA018F"/>
    <w:rsid w:val="00BB6D06"/>
    <w:rsid w:val="00BC2FA9"/>
    <w:rsid w:val="00BC7FC0"/>
    <w:rsid w:val="00BD4295"/>
    <w:rsid w:val="00BD4560"/>
    <w:rsid w:val="00BF72B4"/>
    <w:rsid w:val="00C1713A"/>
    <w:rsid w:val="00C40A21"/>
    <w:rsid w:val="00C65313"/>
    <w:rsid w:val="00C67B31"/>
    <w:rsid w:val="00C7794F"/>
    <w:rsid w:val="00C81830"/>
    <w:rsid w:val="00C81DAE"/>
    <w:rsid w:val="00C852CB"/>
    <w:rsid w:val="00CA3757"/>
    <w:rsid w:val="00CA4940"/>
    <w:rsid w:val="00CB389F"/>
    <w:rsid w:val="00CB39C3"/>
    <w:rsid w:val="00CB609D"/>
    <w:rsid w:val="00CC1217"/>
    <w:rsid w:val="00CC74E8"/>
    <w:rsid w:val="00CD161E"/>
    <w:rsid w:val="00CD65EF"/>
    <w:rsid w:val="00CF02C2"/>
    <w:rsid w:val="00CF5387"/>
    <w:rsid w:val="00D006A9"/>
    <w:rsid w:val="00D35DBB"/>
    <w:rsid w:val="00D52520"/>
    <w:rsid w:val="00D541E2"/>
    <w:rsid w:val="00D60652"/>
    <w:rsid w:val="00D76C4C"/>
    <w:rsid w:val="00D84621"/>
    <w:rsid w:val="00D84A12"/>
    <w:rsid w:val="00DA1078"/>
    <w:rsid w:val="00DA2ECB"/>
    <w:rsid w:val="00DA7FC8"/>
    <w:rsid w:val="00DB495A"/>
    <w:rsid w:val="00DC0FEE"/>
    <w:rsid w:val="00DE4785"/>
    <w:rsid w:val="00DE75DF"/>
    <w:rsid w:val="00DF4831"/>
    <w:rsid w:val="00DF77CC"/>
    <w:rsid w:val="00E132A7"/>
    <w:rsid w:val="00E7084E"/>
    <w:rsid w:val="00E80966"/>
    <w:rsid w:val="00E833D4"/>
    <w:rsid w:val="00E93DF9"/>
    <w:rsid w:val="00E976C9"/>
    <w:rsid w:val="00EA69E3"/>
    <w:rsid w:val="00EA6AF1"/>
    <w:rsid w:val="00EC7C79"/>
    <w:rsid w:val="00EE6E32"/>
    <w:rsid w:val="00EE733D"/>
    <w:rsid w:val="00F02FED"/>
    <w:rsid w:val="00F03405"/>
    <w:rsid w:val="00F06668"/>
    <w:rsid w:val="00F13921"/>
    <w:rsid w:val="00F341A3"/>
    <w:rsid w:val="00F3784D"/>
    <w:rsid w:val="00F4772B"/>
    <w:rsid w:val="00F54477"/>
    <w:rsid w:val="00F556D6"/>
    <w:rsid w:val="00F67A46"/>
    <w:rsid w:val="00F8190D"/>
    <w:rsid w:val="00F9366E"/>
    <w:rsid w:val="00F94C37"/>
    <w:rsid w:val="00FB70B1"/>
    <w:rsid w:val="00FC2E67"/>
    <w:rsid w:val="00FC5F35"/>
    <w:rsid w:val="00FC6D32"/>
    <w:rsid w:val="00FD3D64"/>
    <w:rsid w:val="00FD58A0"/>
    <w:rsid w:val="00FE35E8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C1BE"/>
  <w15:docId w15:val="{33402C48-7539-4A55-97D9-D7A0F9BA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6B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622A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A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A68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33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Основний текст 3 Знак"/>
    <w:basedOn w:val="a0"/>
    <w:link w:val="3"/>
    <w:rsid w:val="00AD33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E%D0%B1%27%D1%94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E%D0%B1%27%D1%94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EA74-2F8D-4A3E-8DE1-43A08AEB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34827</Words>
  <Characters>19852</Characters>
  <Application>Microsoft Office Word</Application>
  <DocSecurity>0</DocSecurity>
  <Lines>165</Lines>
  <Paragraphs>109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3</cp:revision>
  <dcterms:created xsi:type="dcterms:W3CDTF">2020-03-31T14:45:00Z</dcterms:created>
  <dcterms:modified xsi:type="dcterms:W3CDTF">2020-10-24T13:55:00Z</dcterms:modified>
</cp:coreProperties>
</file>