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begin"/>
            </w: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instrText xml:space="preserve"> PAGE   \* MERGEFORMAT </w:instrText>
            </w: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separate"/>
            </w:r>
            <w:r w:rsidRPr="006C0655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uk-UA"/>
              </w:rPr>
              <w:t>1</w:t>
            </w: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end"/>
            </w:r>
          </w:p>
        </w:tc>
      </w:tr>
    </w:tbl>
    <w:p w:rsidR="006C0655" w:rsidRPr="006C0655" w:rsidRDefault="006C0655" w:rsidP="006C0655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6C0655" w:rsidRPr="006C0655" w:rsidRDefault="006C0655" w:rsidP="006C0655">
      <w:pPr>
        <w:widowControl w:val="0"/>
        <w:autoSpaceDE w:val="0"/>
        <w:autoSpaceDN w:val="0"/>
        <w:adjustRightInd w:val="0"/>
        <w:spacing w:after="0" w:line="360" w:lineRule="auto"/>
        <w:ind w:left="567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C065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Вченою радою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6C0655" w:rsidRPr="006C0655" w:rsidRDefault="006C0655" w:rsidP="006C0655">
      <w:pPr>
        <w:widowControl w:val="0"/>
        <w:adjustRightInd w:val="0"/>
        <w:spacing w:after="12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6C0655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6C0655" w:rsidRPr="006C0655" w:rsidRDefault="006C0655" w:rsidP="006C0655">
      <w:pPr>
        <w:widowControl w:val="0"/>
        <w:autoSpaceDE w:val="0"/>
        <w:autoSpaceDN w:val="0"/>
        <w:adjustRightInd w:val="0"/>
        <w:spacing w:after="120" w:line="360" w:lineRule="atLeast"/>
        <w:ind w:left="567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серпня 2020 р., протокол № 7</w:t>
      </w:r>
    </w:p>
    <w:p w:rsidR="006C0655" w:rsidRPr="006C0655" w:rsidRDefault="006C0655" w:rsidP="006C0655">
      <w:pPr>
        <w:widowControl w:val="0"/>
        <w:autoSpaceDE w:val="0"/>
        <w:autoSpaceDN w:val="0"/>
        <w:adjustRightInd w:val="0"/>
        <w:spacing w:after="120" w:line="360" w:lineRule="atLeast"/>
        <w:ind w:left="567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Голова Вченої ради</w:t>
      </w:r>
    </w:p>
    <w:p w:rsidR="006C0655" w:rsidRPr="006C0655" w:rsidRDefault="006C0655" w:rsidP="006C0655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________ </w:t>
      </w:r>
      <w:r w:rsidRPr="006C0655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>Галина ТАРАСЮК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НАВЧАЛЬНА </w:t>
      </w:r>
      <w:r w:rsidRPr="006C06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програма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</w:t>
      </w:r>
      <w:r w:rsidRPr="006C06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дисципліни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«ФІНАНСИ</w:t>
      </w: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здобувачів вищої освіти освітнього ступеня «бакалавр»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6C06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072 «Фінанси, банківська справа та страхування»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освітньо-професійна програма «</w:t>
      </w:r>
      <w:r w:rsidRPr="006C065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Фінанси, банківська справа та страхування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C0655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Схвалено на засіданні кафедри </w:t>
      </w:r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C0655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2020 р., протокол № 7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кафедри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6C0655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Наталія ВИГОВСЬКА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Розробник: </w:t>
      </w:r>
      <w:proofErr w:type="spellStart"/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к.е.н</w:t>
      </w:r>
      <w:proofErr w:type="spellEnd"/>
      <w:r w:rsidRPr="006C06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., доцент кафедри АЛЕКСАНДРОВА Марія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ind w:left="3828" w:right="-142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C0655">
        <w:rPr>
          <w:rFonts w:ascii="Times New Roman" w:eastAsia="Times New Roman" w:hAnsi="Times New Roman" w:cs="Times New Roman"/>
          <w:sz w:val="16"/>
          <w:szCs w:val="16"/>
          <w:lang w:eastAsia="ru-RU"/>
        </w:rPr>
        <w:t>(науковий ступінь, посада, ПРІЗВИЩЕ, власне ім’я)</w:t>
      </w: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6C0655" w:rsidRPr="006C0655" w:rsidRDefault="006C0655" w:rsidP="006C0655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– 2021 н.р</w:t>
      </w:r>
    </w:p>
    <w:p w:rsidR="006C0655" w:rsidRPr="006C0655" w:rsidRDefault="006C0655" w:rsidP="006C0655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6C0655" w:rsidRPr="006C0655" w:rsidRDefault="006C0655" w:rsidP="006C0655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keepNext/>
        <w:tabs>
          <w:tab w:val="left" w:pos="0"/>
        </w:tabs>
        <w:spacing w:after="0" w:line="240" w:lineRule="auto"/>
        <w:ind w:left="22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ОПИС НАВЧАЛЬНОЇ ДИСЦИПЛІНИ</w:t>
      </w:r>
    </w:p>
    <w:p w:rsidR="006C0655" w:rsidRPr="006C0655" w:rsidRDefault="006C0655" w:rsidP="006C0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9"/>
        <w:gridCol w:w="3402"/>
        <w:gridCol w:w="1568"/>
        <w:gridCol w:w="1834"/>
      </w:tblGrid>
      <w:tr w:rsidR="006C0655" w:rsidRPr="006C0655" w:rsidTr="000F11A4">
        <w:trPr>
          <w:trHeight w:val="803"/>
        </w:trPr>
        <w:tc>
          <w:tcPr>
            <w:tcW w:w="1512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Найменування показників </w:t>
            </w:r>
          </w:p>
        </w:tc>
        <w:tc>
          <w:tcPr>
            <w:tcW w:w="1744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Характеристика навчальної дисципліни</w:t>
            </w:r>
          </w:p>
        </w:tc>
      </w:tr>
      <w:tr w:rsidR="006C0655" w:rsidRPr="006C0655" w:rsidTr="000F11A4">
        <w:trPr>
          <w:trHeight w:val="549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денна форма навчання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ФБС-4</w:t>
            </w:r>
          </w:p>
        </w:tc>
        <w:tc>
          <w:tcPr>
            <w:tcW w:w="940" w:type="pct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заочна форма навчання 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ЗФБС-19</w:t>
            </w:r>
          </w:p>
        </w:tc>
      </w:tr>
      <w:tr w:rsidR="006C0655" w:rsidRPr="006C0655" w:rsidTr="000F11A4">
        <w:trPr>
          <w:trHeight w:val="409"/>
        </w:trPr>
        <w:tc>
          <w:tcPr>
            <w:tcW w:w="1512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Кількість кредитів  – 6</w:t>
            </w:r>
          </w:p>
        </w:tc>
        <w:tc>
          <w:tcPr>
            <w:tcW w:w="1744" w:type="pct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Галузь знань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07 «Управління та адміністрування»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(шифр і назва)</w:t>
            </w:r>
          </w:p>
        </w:tc>
        <w:tc>
          <w:tcPr>
            <w:tcW w:w="1744" w:type="pct"/>
            <w:gridSpan w:val="2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Нормативна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</w:p>
        </w:tc>
      </w:tr>
      <w:tr w:rsidR="006C0655" w:rsidRPr="006C0655" w:rsidTr="000F11A4">
        <w:trPr>
          <w:trHeight w:val="409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655" w:rsidRPr="006C0655" w:rsidTr="000F11A4">
        <w:trPr>
          <w:trHeight w:val="170"/>
        </w:trPr>
        <w:tc>
          <w:tcPr>
            <w:tcW w:w="1512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Модулів – 2</w:t>
            </w:r>
          </w:p>
        </w:tc>
        <w:tc>
          <w:tcPr>
            <w:tcW w:w="1744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Спеціальність (професійне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спрямування):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072 «Фінанси, банківська справа та страхування»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Рік підготовки</w:t>
            </w:r>
            <w:r w:rsidRPr="006C065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:</w:t>
            </w:r>
          </w:p>
        </w:tc>
      </w:tr>
      <w:tr w:rsidR="006C0655" w:rsidRPr="006C0655" w:rsidTr="000F11A4">
        <w:trPr>
          <w:trHeight w:val="207"/>
        </w:trPr>
        <w:tc>
          <w:tcPr>
            <w:tcW w:w="1512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Змістових модулів – 7</w:t>
            </w: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2-й</w:t>
            </w:r>
          </w:p>
        </w:tc>
        <w:tc>
          <w:tcPr>
            <w:tcW w:w="940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2-й</w:t>
            </w:r>
          </w:p>
        </w:tc>
      </w:tr>
      <w:tr w:rsidR="006C0655" w:rsidRPr="006C0655" w:rsidTr="000F11A4">
        <w:trPr>
          <w:trHeight w:val="232"/>
        </w:trPr>
        <w:tc>
          <w:tcPr>
            <w:tcW w:w="1512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Індивідуальне науково-дослідне завдання – реферат, тематичне завдання, інтелект-карти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(назва)</w:t>
            </w: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Семестр</w:t>
            </w:r>
          </w:p>
        </w:tc>
      </w:tr>
      <w:tr w:rsidR="006C0655" w:rsidRPr="006C0655" w:rsidTr="000F11A4">
        <w:trPr>
          <w:trHeight w:val="323"/>
        </w:trPr>
        <w:tc>
          <w:tcPr>
            <w:tcW w:w="1512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Загальна кількість годин - 180</w:t>
            </w: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3-й</w:t>
            </w:r>
          </w:p>
        </w:tc>
        <w:tc>
          <w:tcPr>
            <w:tcW w:w="940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3-й</w:t>
            </w:r>
          </w:p>
        </w:tc>
      </w:tr>
      <w:tr w:rsidR="006C0655" w:rsidRPr="006C0655" w:rsidTr="000F11A4">
        <w:trPr>
          <w:trHeight w:val="322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Лекції</w:t>
            </w:r>
          </w:p>
        </w:tc>
      </w:tr>
      <w:tr w:rsidR="006C0655" w:rsidRPr="006C0655" w:rsidTr="000F11A4">
        <w:trPr>
          <w:trHeight w:val="320"/>
        </w:trPr>
        <w:tc>
          <w:tcPr>
            <w:tcW w:w="1512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Тижневих годин для денної форми навчання: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аудиторних - 96</w:t>
            </w:r>
          </w:p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самостійної та індивідуальної роботи студента - 84</w:t>
            </w:r>
          </w:p>
        </w:tc>
        <w:tc>
          <w:tcPr>
            <w:tcW w:w="1744" w:type="pct"/>
            <w:vMerge w:val="restar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Освітній ступінь: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бакалавр з фінансів, банківської справи та страхування</w:t>
            </w: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 год.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</w:tr>
      <w:tr w:rsidR="006C0655" w:rsidRPr="006C0655" w:rsidTr="000F11A4">
        <w:trPr>
          <w:trHeight w:val="320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Практичні, семінарські</w:t>
            </w:r>
          </w:p>
        </w:tc>
      </w:tr>
      <w:tr w:rsidR="006C0655" w:rsidRPr="006C0655" w:rsidTr="000F11A4">
        <w:trPr>
          <w:trHeight w:val="320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 год.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</w:tr>
      <w:tr w:rsidR="006C0655" w:rsidRPr="006C0655" w:rsidTr="000F11A4">
        <w:trPr>
          <w:trHeight w:val="138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Лабораторні</w:t>
            </w:r>
          </w:p>
        </w:tc>
      </w:tr>
      <w:tr w:rsidR="006C0655" w:rsidRPr="006C0655" w:rsidTr="000F11A4">
        <w:trPr>
          <w:trHeight w:val="138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 год.</w:t>
            </w:r>
          </w:p>
        </w:tc>
        <w:tc>
          <w:tcPr>
            <w:tcW w:w="940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 год.</w:t>
            </w:r>
          </w:p>
        </w:tc>
      </w:tr>
      <w:tr w:rsidR="006C0655" w:rsidRPr="006C0655" w:rsidTr="000F11A4">
        <w:trPr>
          <w:trHeight w:val="449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Самостійна робота</w:t>
            </w:r>
          </w:p>
        </w:tc>
      </w:tr>
      <w:tr w:rsidR="006C0655" w:rsidRPr="006C0655" w:rsidTr="000F11A4">
        <w:trPr>
          <w:trHeight w:val="138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04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highlight w:val="green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84 год.</w:t>
            </w:r>
          </w:p>
        </w:tc>
        <w:tc>
          <w:tcPr>
            <w:tcW w:w="940" w:type="pct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green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176</w:t>
            </w:r>
          </w:p>
        </w:tc>
      </w:tr>
      <w:tr w:rsidR="006C0655" w:rsidRPr="006C0655" w:rsidTr="000F11A4">
        <w:trPr>
          <w:trHeight w:val="138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Індивідуальні завдання: </w:t>
            </w:r>
          </w:p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0655" w:rsidRPr="006C0655" w:rsidTr="000F11A4">
        <w:trPr>
          <w:trHeight w:val="138"/>
        </w:trPr>
        <w:tc>
          <w:tcPr>
            <w:tcW w:w="1512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vMerge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4" w:type="pct"/>
            <w:gridSpan w:val="2"/>
            <w:vAlign w:val="center"/>
          </w:tcPr>
          <w:p w:rsidR="006C0655" w:rsidRPr="006C0655" w:rsidRDefault="006C0655" w:rsidP="006C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Вид контролю: екзамен, </w:t>
            </w:r>
          </w:p>
        </w:tc>
      </w:tr>
    </w:tbl>
    <w:p w:rsidR="006C0655" w:rsidRPr="006C0655" w:rsidRDefault="006C0655" w:rsidP="006C0655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0655" w:rsidRPr="006C0655" w:rsidRDefault="006C0655" w:rsidP="006C0655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6C0655" w:rsidRPr="006C0655" w:rsidRDefault="006C0655" w:rsidP="006C0655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2</w:t>
            </w:r>
          </w:p>
        </w:tc>
      </w:tr>
    </w:tbl>
    <w:p w:rsidR="006C0655" w:rsidRPr="006C0655" w:rsidRDefault="006C0655" w:rsidP="006C0655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МЕТА ТА ЗАВДАННЯ НАВЧАЛЬНОЇ ДИСЦИПЛІНИ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 навчальної дисципліни «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Фінанси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складена відповідно до освітньо-професійної програми підготовки бакалаврів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галузі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знань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07 «Управління та адміністрування»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спеціальності 072 «Фінанси, банківська справа та страхування»</w:t>
      </w:r>
    </w:p>
    <w:p w:rsidR="006C0655" w:rsidRPr="006C0655" w:rsidRDefault="006C0655" w:rsidP="006C0655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Предметом вивчення навчальної дисципліни 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>«Фінанси»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 xml:space="preserve"> є економічні відносини з приводу формування, розподілу і використання централізованих і децентралізованих фондів у грошовій формі </w:t>
      </w:r>
    </w:p>
    <w:p w:rsidR="006C0655" w:rsidRPr="006C0655" w:rsidRDefault="006C0655" w:rsidP="006C065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 навчальної дисципліни 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>Фінанси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складається з таких змістових модулів: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Поняття фінансів та фінансової науки, їх розвиток 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 Фінансова система держави та фінансова політика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Управління фінансами та фінансовий контроль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Державні фінанси та бюджетний устрій України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 Характеристика ланок сфери державних фінансів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6. Фінанси суб’єктів господарювання</w:t>
      </w:r>
    </w:p>
    <w:p w:rsidR="006C0655" w:rsidRPr="006C0655" w:rsidRDefault="006C0655" w:rsidP="006C0655">
      <w:pPr>
        <w:widowControl w:val="0"/>
        <w:tabs>
          <w:tab w:val="left" w:pos="11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7. Міжнародні фінанси та фінансовий ринок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Дисципліна «Фінанси» є нормативною і базовою для підготовки фахівців спеціальності 072 «Фінанси, банківська справа та страхування»</w:t>
      </w:r>
    </w:p>
    <w:p w:rsidR="006C0655" w:rsidRPr="006C0655" w:rsidRDefault="006C0655" w:rsidP="006C0655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</w:t>
      </w:r>
      <w:r w:rsidRPr="006C0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6C0655">
        <w:rPr>
          <w:rFonts w:ascii="Times New Roman" w:eastAsia="Times New Roman" w:hAnsi="Times New Roman" w:cs="Times New Roman"/>
          <w:sz w:val="28"/>
          <w:szCs w:val="28"/>
        </w:rPr>
        <w:t>“Фінанси”: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формування базових знань з теорії фінансів, засвоєння закономірностей їх функціонування на </w:t>
      </w:r>
      <w:proofErr w:type="spellStart"/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макро-</w:t>
      </w:r>
      <w:proofErr w:type="spellEnd"/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 макрорівнях як теоретичної основи фінансової політики і розвитку фінансової системи.</w:t>
      </w:r>
    </w:p>
    <w:p w:rsidR="006C0655" w:rsidRPr="006C0655" w:rsidRDefault="006C0655" w:rsidP="006C0655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Завдання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навчальної дисципліни “Фінанси”: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вивчення сутності, функцій та ролі фінансів у ринковій економіці; закономірностей їх еволюційного розвитку; теоретичних основ державних, корпоративних і міжнародних фінансів; засад функціонування фінансової системи держави.</w:t>
      </w:r>
    </w:p>
    <w:p w:rsidR="006C0655" w:rsidRPr="006C0655" w:rsidRDefault="006C0655" w:rsidP="006C0655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0655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6C0655" w:rsidRPr="006C0655" w:rsidRDefault="006C0655" w:rsidP="006C0655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</w:rPr>
        <w:t xml:space="preserve">знати: 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сутність, ознаки й функції фінансів,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теоретичні аспекти фінансів як економічної категорії, 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зміст і тенденції розвитку фінансових відносин та їх особливості в сфері публічних фінансів та фінансів суб’єктів господарювання,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сфери та ланки фінансової системи, їх загальну характеристику,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основи фінансової політики та фінансовий механізм її реалізації, 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фінансовий ринок як забезпечувальну сферу фінансової системи,</w:t>
      </w:r>
    </w:p>
    <w:p w:rsidR="006C0655" w:rsidRPr="006C0655" w:rsidRDefault="006C0655" w:rsidP="006C0655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міжнародні фінанси, принципи їх організації та форми міжнародних розрахунків;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вміти: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обґрунтовувати практику функціонування фінансового механізму при формуванні та використанні централізованих та децентралізованих фондів фінансових ресурсів,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3"/>
        <w:gridCol w:w="6389"/>
        <w:gridCol w:w="1713"/>
      </w:tblGrid>
      <w:tr w:rsidR="006C0655" w:rsidRPr="006C0655" w:rsidTr="00F83433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F83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F83433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6C0655" w:rsidRPr="006C0655" w:rsidRDefault="006C0655" w:rsidP="00F8343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3</w:t>
            </w:r>
          </w:p>
        </w:tc>
      </w:tr>
    </w:tbl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систематизувати та узагальнювати законодавчі та нормативні акти, досвід розбудови фінансів,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об’єктивно та професійно оцінювати напрями розвитку фінансових відносин, економічні процеси розподілу та перерозподілу вартості валового внутрішнього продукту, 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визначати сукупність заходів, що забезпечують використання фінансів та фінансової політики на шляху розвитку економічної системи,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застосовувати інструменти фінансів в практичній діяльності тощо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655" w:rsidRPr="006C0655" w:rsidRDefault="006C0655" w:rsidP="006C06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навчальної</w:t>
      </w:r>
      <w:r w:rsidRPr="006C065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дисципліни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на формування таких </w:t>
      </w:r>
      <w:proofErr w:type="spellStart"/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визначених стандартом вищої освіти зі спеціальності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ЗК01. Здатність до абстрактного мислення, аналізу та синтезу.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ЗК02. Здатність застосовувати знання у практичних ситуаціях.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ЗК07. Здатність вчитися і оволодівати сучасними знаннями.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ЗК08. Здатність до пошуку, оброблення та аналізу інформації з різних джерел.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ЗК09. Здатність бути критичним і самокритичним.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ЗК10. Здатність працювати у команді.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ЗК12 Здатність працювати автономно.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ЗК13. 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СК02. Розуміння особливостей функціонування сучасних світових та національних фінансових систем та їх структури.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СК03. Здатність до діагностики стану фінансових систем (державні фінанси, у тому числі бюджетна та податкова системи, фінанси суб’єктів господарювання, фінанси домогосподарств, фінансові ринки, банківська система та 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страхування).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СК05. 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СК07. Здатність складати та аналізувати фінансову звітність.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СК08. Здатність виконувати контрольні функції у сфері фінансів, банківської справи та страхування.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СК09. Здатність здійснювати ефективні комунікації.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СК10. Здатність визначати, обґрунтовувати та брати відповідальність за професійні рішення.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СК11. Здатність підтримувати належний рівень знань та постійно підвищувати свою професійну підготовку.</w:t>
      </w:r>
    </w:p>
    <w:p w:rsidR="006C0655" w:rsidRPr="006C0655" w:rsidRDefault="006C0655" w:rsidP="006C06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знання з навчальної дисципліни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стануть складовими наступних </w:t>
      </w: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програмних результатів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за спеціальністю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ПР01.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ПР02. Знати і розуміти теоретичні основи та принципи фінансової науки,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6C0655" w:rsidRPr="006C0655" w:rsidTr="0065442B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54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65442B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544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4</w:t>
            </w:r>
          </w:p>
        </w:tc>
      </w:tr>
    </w:tbl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особливості функціонування фінансових систем.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ПР03. Визначати особливості функціонування сучасних світових та національних фінансових систем та їх структури.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ПР04. Знати механізм функціонування державних фінансів, у т.ч. бюджетної та податкової систем, фінансів суб’єктів господарювання, фінансів домогосподарств, фінансових ринків, банківської системи та страхування.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ПР05. Володіти методичним інструментарієм діагностики стану фінансових систем (державні фінанси, у т.ч. бюджетна та податкова системи, фінанси суб’єктів господарювання, фінанси домогосподарств, фінансові ринки, банківська система та страхування).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ПР07.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ПР09. Формувати і аналізувати фінансову звітність та правильно інтерпретувати отриману інформацію.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ПР10. Ідентифікувати джерела та розуміти методологію визначення і методи отримання економічних даних, збирати та аналізувати необхідну фінансову 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інформацію, розраховувати показники, що характеризують стан фінансових систем.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ПР11. Володіти методичним інструментарієм здійснення контрольних функцій у сфері фінансів, банківської справи та страхування.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ПР12. Використовувати професійну аргументацію для донесення інформації, ідей, проблем та способів їх вирішення до фахівців і нефахівців у фінансовій сфері діяльності.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ПР14.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ПР16.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ПР17. Визначати та планувати можливості особистого професійного розвитку.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ПР18. Демонструвати базові навички креативного та критичного мислення у дослідженнях та професійному спілкуванні.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ПР19. Виявляти навички самостійної роботи, гнучкого мислення, відкритості до нових знань.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ПР21.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t>ПР22. Знати свої права і обов’язки як члена суспільства, розуміти цінності вільного демократичного суспільства, верховенства права, прав і свобод людини і громадянина в Україні.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sz w:val="28"/>
          <w:szCs w:val="28"/>
        </w:rPr>
        <w:t>ПР23. Визначати досягнення і ідентифікувати цінності суспільства на основі розуміння місця предметної області у загальній системі знань, використовувати різні види та форми рухової активності для ведення здорового способу життя</w:t>
      </w:r>
    </w:p>
    <w:p w:rsidR="006C0655" w:rsidRPr="006C0655" w:rsidRDefault="006C0655" w:rsidP="006C0655">
      <w:pPr>
        <w:widowControl w:val="0"/>
        <w:tabs>
          <w:tab w:val="left" w:pos="993"/>
        </w:tabs>
        <w:spacing w:after="0" w:line="223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0655" w:rsidRPr="006C0655" w:rsidRDefault="006C0655" w:rsidP="006C0655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0655"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5</w:t>
            </w:r>
          </w:p>
        </w:tc>
      </w:tr>
    </w:tbl>
    <w:p w:rsidR="006C0655" w:rsidRPr="006C0655" w:rsidRDefault="006C0655" w:rsidP="006C0655">
      <w:pPr>
        <w:widowControl w:val="0"/>
        <w:tabs>
          <w:tab w:val="left" w:pos="993"/>
        </w:tabs>
        <w:spacing w:after="0" w:line="230" w:lineRule="auto"/>
        <w:ind w:left="1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C0655" w:rsidRPr="006C0655" w:rsidRDefault="006C0655" w:rsidP="006C0655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3. ПРОГРАМА НАВЧАЛЬНОЇ ДИСЦИПЛІНИ</w:t>
      </w: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1. Поняття фінансів та фінансової науки, їх розвиток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(поняття фінансів, </w:t>
      </w:r>
      <w:r w:rsidRPr="006C065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предмет фінансової науки та фінансові категорії; генезис та еволюція фінансів) </w:t>
      </w:r>
    </w:p>
    <w:p w:rsidR="006C0655" w:rsidRPr="006C0655" w:rsidRDefault="006C0655" w:rsidP="006C0655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1. Поняття фінансів. Предмет фінансової науки 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фінансів, їх ознаки, умови існування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Функції фінансів, їх характеристика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Методологічні фінансові категорії (фінансові відносини, їх моделі, фінансові ресурси, економічний інтерес)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Взаємодія фінансів з іншими економічними категоріями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Предмет фінансової науки. Зв'язок фінансів з іншими економічними науками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фінансів у суспільстві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2. Генезис та еволюція фінансів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Історичний характер фінансів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Причини виникнення та умови існування фінансів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Етапи розвитку фінансів (стародавній, середньовічний, капіталістичний, новітній), їх характеристика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Теоретичне підґрунтя фінансів</w:t>
      </w:r>
    </w:p>
    <w:p w:rsidR="006C0655" w:rsidRPr="006C0655" w:rsidRDefault="006C0655" w:rsidP="006C06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2. Фінансова система держави та фінансова політика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(поняття фінансової системи, фінансова політика та фінансове право)</w:t>
      </w:r>
    </w:p>
    <w:p w:rsidR="006C0655" w:rsidRPr="006C0655" w:rsidRDefault="006C0655" w:rsidP="006C0655">
      <w:pPr>
        <w:spacing w:after="0" w:line="240" w:lineRule="auto"/>
        <w:ind w:left="708" w:firstLine="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3. Фінансова система України</w:t>
      </w:r>
    </w:p>
    <w:p w:rsidR="006C0655" w:rsidRPr="006C0655" w:rsidRDefault="006C0655" w:rsidP="006C065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фінансової системи, її функції та призначення</w:t>
      </w:r>
    </w:p>
    <w:p w:rsidR="006C0655" w:rsidRPr="006C0655" w:rsidRDefault="006C0655" w:rsidP="006C065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Ознаки та принципи побудови фінансової системи</w:t>
      </w:r>
    </w:p>
    <w:p w:rsidR="006C0655" w:rsidRPr="006C0655" w:rsidRDefault="006C0655" w:rsidP="006C065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Типологізація</w:t>
      </w:r>
      <w:proofErr w:type="spellEnd"/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фінансових систем</w:t>
      </w:r>
    </w:p>
    <w:p w:rsidR="006C0655" w:rsidRPr="006C0655" w:rsidRDefault="006C0655" w:rsidP="006C0655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 та напрямки розвитку фінансової системи України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Фінансова політика</w:t>
      </w:r>
      <w:r w:rsidRPr="006C065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C065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та ф</w:t>
      </w: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інансове право 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Поняття фінансового механізму, його складові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Види фінансового механізму, їх характеристика</w:t>
      </w:r>
    </w:p>
    <w:p w:rsidR="006C0655" w:rsidRPr="006C0655" w:rsidRDefault="006C0655" w:rsidP="006C0655">
      <w:pPr>
        <w:spacing w:after="0" w:line="240" w:lineRule="auto"/>
        <w:ind w:left="1414" w:hanging="70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фінансової політики, її мета, задачі,елементи, механізм реалізації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Види й типи фінансової політики, їх характеристика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Сучасна фінансова політика України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3. Управління фінансами та фінансовий контроль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(управління фінансами , фінансовий контроль)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Управління фінансами</w:t>
      </w:r>
    </w:p>
    <w:p w:rsidR="006C0655" w:rsidRPr="006C0655" w:rsidRDefault="006C0655" w:rsidP="006C0655">
      <w:pPr>
        <w:widowControl w:val="0"/>
        <w:numPr>
          <w:ilvl w:val="0"/>
          <w:numId w:val="2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управління фінансами, призначення</w:t>
      </w:r>
    </w:p>
    <w:p w:rsidR="006C0655" w:rsidRPr="006C0655" w:rsidRDefault="006C0655" w:rsidP="006C0655">
      <w:pPr>
        <w:widowControl w:val="0"/>
        <w:numPr>
          <w:ilvl w:val="0"/>
          <w:numId w:val="2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управління фінансами, їх характеристика</w:t>
      </w:r>
    </w:p>
    <w:p w:rsidR="006C0655" w:rsidRPr="006C0655" w:rsidRDefault="006C0655" w:rsidP="006C0655">
      <w:pPr>
        <w:widowControl w:val="0"/>
        <w:numPr>
          <w:ilvl w:val="0"/>
          <w:numId w:val="2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Органи, що здійснюють управління фінансами в Україні, їх функції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Фінансовий контроль</w:t>
      </w:r>
    </w:p>
    <w:p w:rsidR="006C0655" w:rsidRPr="006C0655" w:rsidRDefault="006C0655" w:rsidP="006C0655">
      <w:pPr>
        <w:widowControl w:val="0"/>
        <w:numPr>
          <w:ilvl w:val="0"/>
          <w:numId w:val="3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контролю, його виникнення</w:t>
      </w:r>
    </w:p>
    <w:p w:rsidR="006C0655" w:rsidRPr="006C0655" w:rsidRDefault="006C0655" w:rsidP="006C0655">
      <w:pPr>
        <w:widowControl w:val="0"/>
        <w:numPr>
          <w:ilvl w:val="0"/>
          <w:numId w:val="3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 та види фінансового контролю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6</w:t>
            </w:r>
          </w:p>
        </w:tc>
      </w:tr>
    </w:tbl>
    <w:p w:rsidR="006C0655" w:rsidRPr="006C0655" w:rsidRDefault="006C0655" w:rsidP="006C06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655" w:rsidRPr="006C0655" w:rsidRDefault="006C0655" w:rsidP="006C0655">
      <w:pPr>
        <w:widowControl w:val="0"/>
        <w:numPr>
          <w:ilvl w:val="0"/>
          <w:numId w:val="3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Державний фінансовий контроль, його зміст</w:t>
      </w:r>
    </w:p>
    <w:p w:rsidR="006C0655" w:rsidRPr="006C0655" w:rsidRDefault="006C0655" w:rsidP="006C0655">
      <w:pPr>
        <w:widowControl w:val="0"/>
        <w:numPr>
          <w:ilvl w:val="0"/>
          <w:numId w:val="3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Недержавний фінансовий контроль, його характеристика</w:t>
      </w:r>
    </w:p>
    <w:p w:rsidR="006C0655" w:rsidRPr="006C0655" w:rsidRDefault="006C0655" w:rsidP="006C0655">
      <w:pPr>
        <w:widowControl w:val="0"/>
        <w:numPr>
          <w:ilvl w:val="0"/>
          <w:numId w:val="3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 та тенденції розвитку фінансового контролю в Україні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4. Державні фінанси та бюджетний устрій України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(державні фінанси, їх складові, бюджетний устрій держави)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 Державні фінанси</w:t>
      </w:r>
    </w:p>
    <w:p w:rsidR="006C0655" w:rsidRPr="006C0655" w:rsidRDefault="006C0655" w:rsidP="006C0655">
      <w:pPr>
        <w:widowControl w:val="0"/>
        <w:numPr>
          <w:ilvl w:val="0"/>
          <w:numId w:val="4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державний фінансів, їх складові</w:t>
      </w:r>
    </w:p>
    <w:p w:rsidR="006C0655" w:rsidRPr="006C0655" w:rsidRDefault="006C0655" w:rsidP="006C0655">
      <w:pPr>
        <w:widowControl w:val="0"/>
        <w:numPr>
          <w:ilvl w:val="0"/>
          <w:numId w:val="4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 доходи, їх види</w:t>
      </w:r>
    </w:p>
    <w:p w:rsidR="006C0655" w:rsidRPr="006C0655" w:rsidRDefault="006C0655" w:rsidP="006C0655">
      <w:pPr>
        <w:widowControl w:val="0"/>
        <w:numPr>
          <w:ilvl w:val="0"/>
          <w:numId w:val="4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 видатки та витрати, їх класифікація</w:t>
      </w:r>
    </w:p>
    <w:p w:rsidR="006C0655" w:rsidRPr="006C0655" w:rsidRDefault="006C0655" w:rsidP="006C0655">
      <w:pPr>
        <w:widowControl w:val="0"/>
        <w:numPr>
          <w:ilvl w:val="0"/>
          <w:numId w:val="4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Напрямки збалансування державних доходів та видатків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 Бюджетний устрій України</w:t>
      </w:r>
    </w:p>
    <w:p w:rsidR="006C0655" w:rsidRPr="006C0655" w:rsidRDefault="006C0655" w:rsidP="006C0655">
      <w:pPr>
        <w:widowControl w:val="0"/>
        <w:numPr>
          <w:ilvl w:val="0"/>
          <w:numId w:val="5"/>
        </w:numPr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бюджетного устрою, його елементи, підґрунтя</w:t>
      </w:r>
    </w:p>
    <w:p w:rsidR="006C0655" w:rsidRPr="006C0655" w:rsidRDefault="006C0655" w:rsidP="006C0655">
      <w:pPr>
        <w:widowControl w:val="0"/>
        <w:numPr>
          <w:ilvl w:val="0"/>
          <w:numId w:val="5"/>
        </w:numPr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 система України, принципи її побудови</w:t>
      </w:r>
    </w:p>
    <w:p w:rsidR="006C0655" w:rsidRPr="006C0655" w:rsidRDefault="006C0655" w:rsidP="006C0655">
      <w:pPr>
        <w:widowControl w:val="0"/>
        <w:numPr>
          <w:ilvl w:val="0"/>
          <w:numId w:val="5"/>
        </w:numPr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 бюджетної системи України</w:t>
      </w:r>
    </w:p>
    <w:p w:rsidR="006C0655" w:rsidRPr="006C0655" w:rsidRDefault="006C0655" w:rsidP="006C0655">
      <w:pPr>
        <w:widowControl w:val="0"/>
        <w:numPr>
          <w:ilvl w:val="0"/>
          <w:numId w:val="5"/>
        </w:numPr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Бюджетний процес в Україні, шляхи його вдосконалення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5. Характеристика ланок сфери державних фінансів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(бюджет держави, податки та податкова система, державні цільові позабюджетні фонди, державний кредит і державний борг, фінансова безпека держави)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9. Бюджет держави, показники його стану</w:t>
      </w:r>
    </w:p>
    <w:p w:rsidR="006C0655" w:rsidRPr="006C0655" w:rsidRDefault="006C0655" w:rsidP="006C0655">
      <w:pPr>
        <w:widowControl w:val="0"/>
        <w:numPr>
          <w:ilvl w:val="0"/>
          <w:numId w:val="6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бюджету, його побудова та  функції</w:t>
      </w:r>
    </w:p>
    <w:p w:rsidR="006C0655" w:rsidRPr="006C0655" w:rsidRDefault="006C0655" w:rsidP="006C0655">
      <w:pPr>
        <w:widowControl w:val="0"/>
        <w:numPr>
          <w:ilvl w:val="0"/>
          <w:numId w:val="6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формування бюджету</w:t>
      </w:r>
    </w:p>
    <w:p w:rsidR="006C0655" w:rsidRPr="006C0655" w:rsidRDefault="006C0655" w:rsidP="006C0655">
      <w:pPr>
        <w:widowControl w:val="0"/>
        <w:numPr>
          <w:ilvl w:val="0"/>
          <w:numId w:val="6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Класифікація доходів та видатків бюджету</w:t>
      </w:r>
    </w:p>
    <w:p w:rsidR="006C0655" w:rsidRPr="006C0655" w:rsidRDefault="006C0655" w:rsidP="006C0655">
      <w:pPr>
        <w:widowControl w:val="0"/>
        <w:numPr>
          <w:ilvl w:val="0"/>
          <w:numId w:val="6"/>
        </w:numPr>
        <w:tabs>
          <w:tab w:val="num" w:pos="1440"/>
        </w:tabs>
        <w:adjustRightInd w:val="0"/>
        <w:spacing w:after="0" w:line="240" w:lineRule="auto"/>
        <w:ind w:left="1440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стану бюджету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10. Податки. Податкова система. Цільові державні позабюджетні фонди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Поняття та функції податків, їх елементи. 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Класифікація податків. 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Класичні та сучасні принципи оподаткування.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Податкова політика і податкова система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Поняття цільових державних позабюджетних фондів, їх види</w:t>
      </w:r>
    </w:p>
    <w:p w:rsidR="006C0655" w:rsidRPr="006C0655" w:rsidRDefault="006C0655" w:rsidP="006C0655">
      <w:pPr>
        <w:spacing w:after="0" w:line="240" w:lineRule="auto"/>
        <w:ind w:left="1414" w:hanging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Характеристика Пенсійного фонду України та фондів обов’язкового соціального страхування</w:t>
      </w: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11. Державний кредит і державний борг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державного кредиту, його форми та особливості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Держава як гарант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Держава як кредитор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Держава як позичальник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Державний борг та його види</w:t>
      </w:r>
    </w:p>
    <w:p w:rsidR="006C0655" w:rsidRPr="006C0655" w:rsidRDefault="006C0655" w:rsidP="006C0655">
      <w:pPr>
        <w:widowControl w:val="0"/>
        <w:numPr>
          <w:ilvl w:val="0"/>
          <w:numId w:val="7"/>
        </w:numPr>
        <w:tabs>
          <w:tab w:val="left" w:pos="284"/>
          <w:tab w:val="left" w:pos="567"/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 управління державним боргом</w:t>
      </w: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6C0655" w:rsidRPr="006C0655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6C0655" w:rsidRPr="006C0655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6C0655" w:rsidRPr="006C0655" w:rsidRDefault="006C0655" w:rsidP="006C0655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7</w:t>
            </w:r>
          </w:p>
        </w:tc>
      </w:tr>
    </w:tbl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12. Фінансова безпека держави</w:t>
      </w:r>
    </w:p>
    <w:p w:rsidR="006C0655" w:rsidRPr="006C0655" w:rsidRDefault="006C0655" w:rsidP="006C0655">
      <w:pPr>
        <w:widowControl w:val="0"/>
        <w:numPr>
          <w:ilvl w:val="0"/>
          <w:numId w:val="9"/>
        </w:numPr>
        <w:tabs>
          <w:tab w:val="left" w:pos="284"/>
          <w:tab w:val="left" w:pos="567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фінансової безпеки держави</w:t>
      </w:r>
    </w:p>
    <w:p w:rsidR="006C0655" w:rsidRPr="006C0655" w:rsidRDefault="006C0655" w:rsidP="006C0655">
      <w:pPr>
        <w:widowControl w:val="0"/>
        <w:numPr>
          <w:ilvl w:val="0"/>
          <w:numId w:val="9"/>
        </w:numPr>
        <w:tabs>
          <w:tab w:val="left" w:pos="284"/>
          <w:tab w:val="left" w:pos="567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фінансової безпеки держави</w:t>
      </w:r>
    </w:p>
    <w:p w:rsidR="006C0655" w:rsidRPr="006C0655" w:rsidRDefault="006C0655" w:rsidP="006C0655">
      <w:pPr>
        <w:widowControl w:val="0"/>
        <w:numPr>
          <w:ilvl w:val="0"/>
          <w:numId w:val="9"/>
        </w:numPr>
        <w:tabs>
          <w:tab w:val="left" w:pos="284"/>
          <w:tab w:val="left" w:pos="567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 забезпечення фінансової безпеки держави</w:t>
      </w:r>
    </w:p>
    <w:p w:rsidR="006C0655" w:rsidRPr="006C0655" w:rsidRDefault="006C0655" w:rsidP="006C065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Змістовий модуль 6. Фінанси суб’єктів господарювання 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C065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страхування та страховий ринок, фінанси підприємств, фінанси домогосподарств, фінансовий менеджмент) 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13. Страхування. Страховий ринок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страхування, його принципи та функції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Класифікація у страхуванні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Страховий ринок України, його структурна побудова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Регулювання страхової діяльності в Україні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Організаційно-економічні вимоги до страховика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14. Фінанси підприємств та домогосподарств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Поняття фінансів підприємств, принципи їх організації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Фінансові ресурси підприємства, їх склад та джерела формування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Формування фінансових результатів діяльності підприємства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фінансів домогосподарств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Доходи та витрати домогосподарства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Інвестиційна діяльність домогосподарств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15. Фінансовий менеджмент</w:t>
      </w:r>
    </w:p>
    <w:p w:rsidR="006C0655" w:rsidRPr="006C0655" w:rsidRDefault="006C0655" w:rsidP="006C0655">
      <w:pPr>
        <w:widowControl w:val="0"/>
        <w:numPr>
          <w:ilvl w:val="0"/>
          <w:numId w:val="8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фінансового менеджменту, його мета, функції</w:t>
      </w:r>
    </w:p>
    <w:p w:rsidR="006C0655" w:rsidRPr="006C0655" w:rsidRDefault="006C0655" w:rsidP="006C0655">
      <w:pPr>
        <w:widowControl w:val="0"/>
        <w:numPr>
          <w:ilvl w:val="0"/>
          <w:numId w:val="8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Стратегія і тактика фінансового менеджменту</w:t>
      </w:r>
    </w:p>
    <w:p w:rsidR="006C0655" w:rsidRPr="006C0655" w:rsidRDefault="006C0655" w:rsidP="006C0655">
      <w:pPr>
        <w:widowControl w:val="0"/>
        <w:numPr>
          <w:ilvl w:val="0"/>
          <w:numId w:val="8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забезпечення фінансового менеджменту</w:t>
      </w:r>
    </w:p>
    <w:p w:rsidR="006C0655" w:rsidRPr="006C0655" w:rsidRDefault="006C0655" w:rsidP="006C0655">
      <w:pPr>
        <w:widowControl w:val="0"/>
        <w:numPr>
          <w:ilvl w:val="0"/>
          <w:numId w:val="8"/>
        </w:numPr>
        <w:tabs>
          <w:tab w:val="num" w:pos="1440"/>
        </w:tabs>
        <w:adjustRightInd w:val="0"/>
        <w:spacing w:after="0" w:line="240" w:lineRule="auto"/>
        <w:ind w:hanging="14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 грошей у часі та її використання у фінансових розрахунках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Змістовий модуль 7. Міжнародні фінанси та фінансовий ринок (</w:t>
      </w:r>
      <w:r w:rsidRPr="006C065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фінансовий ринок; міжнародні фінанси)</w:t>
      </w:r>
    </w:p>
    <w:p w:rsidR="006C0655" w:rsidRPr="006C0655" w:rsidRDefault="006C0655" w:rsidP="006C065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16  Фінансовий ринок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Сутність фінансового ринку, його структура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Ринок цінних паперів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Кредитний ринок</w:t>
      </w:r>
    </w:p>
    <w:p w:rsidR="006C0655" w:rsidRPr="006C0655" w:rsidRDefault="006C0655" w:rsidP="006C06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6C0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Державне регулювання фінансового ринку України</w:t>
      </w:r>
    </w:p>
    <w:p w:rsidR="006C0655" w:rsidRDefault="006C0655"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B3408E" w:rsidRPr="006C0655" w:rsidTr="0091062B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B3408E" w:rsidRPr="006C0655" w:rsidRDefault="00B3408E" w:rsidP="009106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6C06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B3408E" w:rsidRPr="006C0655" w:rsidTr="0091062B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6C06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B3408E" w:rsidRPr="006C0655" w:rsidRDefault="00B3408E" w:rsidP="0091062B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8</w:t>
            </w:r>
          </w:p>
        </w:tc>
      </w:tr>
    </w:tbl>
    <w:p w:rsidR="00B3408E" w:rsidRPr="00B3408E" w:rsidRDefault="00B3408E" w:rsidP="00B3408E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РЕКОМЕНДОВАНА ЛІТЕРАТУРА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9099"/>
      </w:tblGrid>
      <w:tr w:rsidR="00B3408E" w:rsidRPr="00B3408E" w:rsidTr="000F11A4">
        <w:tc>
          <w:tcPr>
            <w:tcW w:w="5000" w:type="pct"/>
            <w:gridSpan w:val="2"/>
          </w:tcPr>
          <w:p w:rsidR="00B3408E" w:rsidRPr="00B3408E" w:rsidRDefault="00B3408E" w:rsidP="00B3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Базова</w:t>
            </w:r>
          </w:p>
        </w:tc>
      </w:tr>
      <w:tr w:rsidR="00B3408E" w:rsidRPr="00B3408E" w:rsidTr="000F11A4">
        <w:tc>
          <w:tcPr>
            <w:tcW w:w="280" w:type="pct"/>
          </w:tcPr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4720" w:type="pct"/>
          </w:tcPr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Кірейцев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Г.Г., Маслова С.О. </w:t>
            </w: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В 2-х ч., Ч.2. - Ж.: ЖІТІ, 2002. - 200с.</w:t>
            </w:r>
          </w:p>
        </w:tc>
      </w:tr>
      <w:tr w:rsidR="00B3408E" w:rsidRPr="00B3408E" w:rsidTr="000F11A4">
        <w:tc>
          <w:tcPr>
            <w:tcW w:w="280" w:type="pct"/>
          </w:tcPr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20" w:type="pct"/>
          </w:tcPr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Александрова М.М., Маслова С.О. </w:t>
            </w: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Гроші. Фінанси. Кредит: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Г.Г.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- 2-е вид., перероб.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- 336с.</w:t>
            </w:r>
          </w:p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Кремень О.І. Фінанси.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Навч.посіб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/ О.І. Кремень, В.М, Кремень/ К.: Центр учбової літератури, 2012. – 416 с.</w:t>
            </w:r>
          </w:p>
        </w:tc>
      </w:tr>
      <w:tr w:rsidR="00B3408E" w:rsidRPr="00B3408E" w:rsidTr="000F11A4">
        <w:tc>
          <w:tcPr>
            <w:tcW w:w="280" w:type="pct"/>
          </w:tcPr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20" w:type="pct"/>
          </w:tcPr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Петрук О.М. Гроші і кредит: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посібник/ О.М. Петрук, В.П. Косинський. - Ж.: ЖИТОМИРСЬКА ПОЛІТЕХНІКА, 2011. - 240 с.</w:t>
            </w:r>
          </w:p>
        </w:tc>
      </w:tr>
      <w:tr w:rsidR="00B3408E" w:rsidRPr="00B3408E" w:rsidTr="000F11A4">
        <w:tc>
          <w:tcPr>
            <w:tcW w:w="280" w:type="pct"/>
          </w:tcPr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20" w:type="pct"/>
          </w:tcPr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Романенко О.Р. </w:t>
            </w: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Фінанси: Підручник. - 4-те вид. - К.: ЦНЛ, 2009. - 312с.</w:t>
            </w:r>
          </w:p>
        </w:tc>
      </w:tr>
      <w:tr w:rsidR="00B3408E" w:rsidRPr="00B3408E" w:rsidTr="000F11A4">
        <w:tc>
          <w:tcPr>
            <w:tcW w:w="280" w:type="pct"/>
          </w:tcPr>
          <w:p w:rsidR="00B3408E" w:rsidRPr="00B3408E" w:rsidRDefault="00B3408E" w:rsidP="00B340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408E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20" w:type="pct"/>
          </w:tcPr>
          <w:p w:rsidR="00B3408E" w:rsidRPr="00B3408E" w:rsidRDefault="00B3408E" w:rsidP="00B340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Центральний банк та грошово-кредитна політика: Підручник / За ред.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д.е.н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проф. А.М. Мороза. – К.: КНЕУ, 2005. – 556 с.</w:t>
            </w:r>
          </w:p>
        </w:tc>
      </w:tr>
      <w:tr w:rsidR="00B3408E" w:rsidRPr="00B3408E" w:rsidTr="000F11A4">
        <w:tc>
          <w:tcPr>
            <w:tcW w:w="5000" w:type="pct"/>
            <w:gridSpan w:val="2"/>
            <w:shd w:val="clear" w:color="auto" w:fill="auto"/>
          </w:tcPr>
          <w:p w:rsidR="00B3408E" w:rsidRPr="00B3408E" w:rsidRDefault="00B3408E" w:rsidP="00B3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08E" w:rsidRPr="00B3408E" w:rsidRDefault="00B3408E" w:rsidP="00B3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Допоміжна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Александрова М. М. Страхування: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Навч.-метод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— К.: ЦУЛ, 2002. — 208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Б’юкенен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Дж. 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Масгрейв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Р. А. Суспільні фінанси і суспільний вибір: два протилежних бачення держави. Київ: КМ “Академія”, 2004. 175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Бердар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М. Фінанси підприємств.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352 с</w:t>
            </w:r>
          </w:p>
          <w:p w:rsidR="00B3408E" w:rsidRPr="00B3408E" w:rsidRDefault="00B3408E" w:rsidP="00B3408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Бечко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П.К.,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Ролінський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О.В. Місцеві фінанси: Навчальний посібник. - К.: ЦУЛ, 2007. - 192с.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Бланкарт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Ш. Державні фінанси в умовах демократії: вступ до фінансової науки / пер. з нім. С. І. Терещенко та О. О.Терещенка;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наук. ред.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Либідь, 2000. 654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Т. П. Середньострокове бюджетне планування в Україні: системна сутність, функції, структурні елементи / Т. П. Богдан // Фінанси України. - 2017. - № 6. - C. 7-25.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 С. Публічні фінанси у контексті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генези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еволюції понятійно-категоріального апарату фінансової науки. Економіст. 2015. № 10. С. 31–35.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Бойцун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Н.Є.,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Стуколо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Міжнародні фінанси: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- 2-ге вид. - К.: ВД"Професіонал", 2005. - 336с.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 Міжнародні фінанси: Підручник. - К.: Знання-Прес, 2002. - 311с.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Буряченко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Є. Функціональна децентралізація та вдосконалення системи бюджетних відносин. Фінанси України. 2014. № 2. С. 17–27.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Бюджетний кодекс України.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Бюджетний моніторинг: аналіз виконання бюджету за 2016 рік /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В. та ін.; ІБСЕД, Проект “Зміцнення місцевої фінансової ініціативи (ЗМФІ-II) впровадження”, USAID. Київ, 2017. 90 c.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424726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42472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424726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424726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B3408E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/9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Василик О.А. Державні фінанси України: Навчальний посібник. - К.: Вища школа, 1997. - 383с.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Бюджетна система України: Підручник. - К.: ЦНЛ, 2004. - 544с. 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Василик О.Д., Павлюк К.В. Державні фінанси України: Підручник. - 2-ге вид., перероб. та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ЦНЛ, 2004. - 608с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Вдовенко Л. О.,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Фаюра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Д. Фінанси: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Центр учбової літератури, 2010. — 152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Вебер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пер. с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Л.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Ионина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М.: ГУ-ВШЭ, 2010. 456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Філімоненков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О.С. Фінанси підприємств: Навчально-методичний посібник: Практикум. - Ж: ЖІТІ, 2001. - 274с.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Абсава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Л.О., Владимирова Л.В.,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Мінза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Т.К. Бюджетна система: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2009. - 220с.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Владимиров К.М.,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Чуйко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Рогальський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О.Ф. Місцеві фінанси: Навчальний посібник. - Херсон: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2006. - 352с.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Внукова Н.М.,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Кузьминчук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Н.В. Соціальне страхування: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Кондор, 2006. - 352с.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Возняк Г. В. Бюджетне вирівнювання: теоретико-методологічні аспекти / Г. В. Возняк // Фінанси України. - 2017. - № 4. - C. 42-54.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Воробьев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И.,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Усков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 В.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Украине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Симферополь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АРИАЛ, 2010. 276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Габбард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Глен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Гроші, фінансова система та економіка: Підручник / Пер. з англ.; Наук. ред. пер.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Савлук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Олесневич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К.: КНЕУ, 2004. — 889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Підвищення рівня транспарентності та функціональності державних фінансів в умовах структурних реформ / С. С.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8. - C. 7-32.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С. Структурна політика і державні фінанси в умовах інституціональної невизначеності / С. С.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3. - C. 7-18.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Ггромадський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 / Інститут бюджету та соціально-економічних досліджень. URL: </w:t>
            </w:r>
            <w:hyperlink r:id="rId6" w:history="1">
              <w:r w:rsidRPr="00B3408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http://ibser.org.ua/gromadskyy-proekt</w:t>
              </w:r>
            </w:hyperlink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Грідчіна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Захожай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В.Б.,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Осіпчук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Л.Л.,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Субботович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Ю.Л.,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Темчишина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К.М. Фінанси (теоретичні основи): Підручник. - К.: МАУП, 2002. - 280с.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Державні фінанси: теорія і практика перехідного періоду в Центральній Європі: пер. з англ. Київ: Основи, 1998. 542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Децентралізація публічної влади: досвід європейських країн та перспективи України / Бориславська О. М. та ін.; Центр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політ.-правов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реформ. Київ: Москаленко О. М., 2012. 212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Директива Ради ЄС 2011/85/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ЄС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 08.11.2011. URL: http://eur-lex.europa.eu/LexUriServ/LexUriServ.do?uri=OJ:L:2011:306:0041:0047:en:PDF.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566AB7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566A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566AB7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566AB7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B3408E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1</w:t>
                  </w:r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0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Длугопольський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Суспільний сектор економіки і публічні фінанси в епоху глобальних трансформацій: монографія. Тернопіль: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думка: ТНЕУ, 2011. 632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Збірник наукових праць “Фінанси, облік і аудит”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Иловайский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И.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права /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Н. Л.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Яснопольского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Іваницька О. 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Кощук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В. Управління фіскальними ризиками, пов’язаними з діяльністю державних підприємств в Україні. Фінанси України. 2017. № 2. С. 64–80.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 Нагальні проблеми формування державної податкової політики в Україні / Ю. Б. Іванов, К. І.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Швабій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5. - C. 39-52.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Іванов Ю. Б., Тищенко О. 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Давискіба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Проблеми податкового регулювання і планування податкових платежів / за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Ю. Б. Іванова. Харків: ХНЕУ, 2006. 240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Б. Запровадження в Україні державних облігацій, індексованих на показник інфляції: за і проти / А. Б.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Камінський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І.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Браткова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75-89.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Кириленко О. П. Формування інституційного забезпечення прозорості бюджетного процесу в Україні / О. П. Кириленко // Фінанси України. - 2017. - № 8. - C. 80-94.г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Кілієвич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Англо-український глосарій термінів і понять з аналізу </w:t>
            </w:r>
          </w:p>
          <w:p w:rsidR="00B3408E" w:rsidRPr="00B3408E" w:rsidRDefault="00B3408E" w:rsidP="00B3408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державної політики та економіки. Київ: Основи, 2003. 510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Кірейцев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Г.Г.,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Виговська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Петрук О.М. Фінанси підприємств: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Ж: ЖІТІ, 2002. - 272с.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Клименко К. В. Самофінансування регуляторів ринків цінних паперів: зарубіжна практика та українські реалії / К. В. Клименко, Г. М. Терещенко // Фінанси України. - 2017. - № 2. - C. 27-42.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Н.С., Ковалевський В.В., Левицький М.А., Воронова О.В. Міжнародні фінанси: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- 3-тє вид., перероб. та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2007. - 640с.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Козак Ю.Г., Лук'яненко Д.Г.,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Ржепішевський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К.І., Ковалевський В.В., Логвинова Н.С. Міжнародні фінанси в питаннях та відповідях: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2-ге вид., перероб.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2003. - 294с.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Колесников О.В., Бойко Д.І.,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Кононіхіна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О.О. Історія грошей та фінансів: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посібник. - К.: ЦНЛ, 2008. - 140с.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Кудряшов В.П. Фінанси: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посібник. - Херсон: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Олді-плюс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2006. - 352с. 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Кульчицький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І.,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Заброцька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Фінансове територіальне вирівнювання в системі міжбюджетних відносин: монографія / Львів. нац. ун-т ім. Івана Франка. Львів, 2015. 336 c.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Латино-український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середніх шкіл / уклад. Ю. Кобилянський. Відень: Друк. Кароля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Горішека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1912. 660 c.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 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Кузьмінська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С. Основні методи аналізу податкових 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672469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6724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672469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672469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11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ризиків в процесі прийняття управлінських рішень. Вісник ЖИТОМИРСЬКА ПОЛІТЕХНІКА. 2013. № 2. С. 252–260.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Лебедзевич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Я.В.,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Дячек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С.М. Податкова система України: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Навчально-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методичний посібник. - Ж.: ЖИТОМИРСЬКА ПОЛІТЕХНІКА, 2007. - 216с.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Леоненко П.М., Юхименко П.І., Ільєнко А.А., Погорілий А.О.,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Гутко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Терія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фінансів: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посібник/ За ред. О.Д. Василика. - К.: ЦНЛ, 2005. - 480с.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Міжбюджетні відносини в Україні: концептуальні підходи до реформування. Економіка України. 2002. № 5. С. 10–16.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Луніна І. О. Ризики довгострокової платоспроможності держави / І. О. Луніна // Фінанси України. - 2017. - № 4. - C. 7-21.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Лютий І. О. Фінансова інфраструктура: інноваційний підхід до дослідження фінансів / І. О. Лютий // Фінанси України. - 2017. - № 4. - C. 121-125.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Маслова С.О.,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Опалов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 Фінансовий ринок. Теорія і практика: Навчальний посібник. - Ж.: ЖІТІ, 2002. - 415с.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Місцеві фінанси: підручник / за ред. О. П. Кириленко. 2-ге вид., перероб.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Тернопіль: ТНЕУ, 2015. 460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Митний кодекс України.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“Економіка. Фінанси. Право”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 України”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журнал “Фінанси, банки, інвестиції”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Науково-виробничий журнал “Облік і фінанси АПК”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Нехай В. А.,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Гнедіна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 В. Податкові ризики: зміст та методи зниження. Науковий віс­ник Полісся. 2015. № 2 (2). С. 134–140.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Нечай А. А. Проблеми правового регулювання публічних фінансів та публічних видатків: монографія. Чернівці: Рута, 2004. 264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Нитти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/ пер. с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Шрейдера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А.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Свирщевского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Изд-во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и С.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Сабашниковых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1904. 656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Нікбахт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Гроппелі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Фінанси/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Пер.з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англ. В.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Овсієнка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В.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Мусієнка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Основи, 1993. - 383с.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Новий тлумачний словник української мови: у 4 т. 42000 слів / уклад.: В. Яременко, О. Сліпушко. Київ: Аконіт, 2000. Т. 3 (О–Р). 924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Озеров И. Х.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обыкновенных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доходах. 4-е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М.: Тип. т-ва И. Д.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Сытина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1910. 352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Опарін В. М. Домінанти та пріоритети фінансового вирівнювання в Україні. Фінанси України. 2015. № 6. С. 29–43.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Публічні фінанси: ґенеза, теоретичні колізії та практична концептуалізація / В. М. Опарін,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П. І. Юхименко // Фінанси України. - 2017. - № 2. - C. 110-128.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D07A88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D07A8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en-US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D07A88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D07A88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12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 М. Фінанси (загальна теорія):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посіб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2-ге вид.,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240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Опарін В.М. Фінанси ( Загальна теорія): Навчальний посібник. - 2-ге вид.,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і перероб. - К.: КНЕУ, 2005. - 240с.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Петленко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О.Д. Місцеві фінанси: Опорний конспект лекцій. - К.: КОНДОР, 2004. - 282с.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Петровська І.О., Клиновий Д.В. Фінанси (з елементами статистики фінансів): Навчальний посібник. - 2-ге вид., перероб.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ЦУЛ, 2002. - 300с.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Банківська справа: Навчальний посібник/ За ред. Ф.Ф.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Бутинця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Кондор, 2004. - 461с.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Петрук О.М. Банківські операції: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посібник/ за ред. О.М.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Ж.: ЖИТОМИРСЬКА ПОЛІТЕХНІКА, 2011. - 568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Петрук О.М. Центральний банк та грошово-кредитна політика: Навчально-методичний посібник. - Ж.: ЖИТОМИРСЬКА ПОЛІТЕХНІКА, 2008. - 124с.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Податковий кодексу України.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відкритість використання публічних коштів: закон України від 11.02.2015 № 183-VIII. URL: http://zakon4.rada_gov.ua/laws/show/183-19.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зміни до розділу VI “Прикінцеві та перехідні положення” Бюджетного кодексу України щодо запровадження середньострокового </w:t>
            </w:r>
          </w:p>
          <w:p w:rsidR="00B3408E" w:rsidRPr="00B3408E" w:rsidRDefault="00B3408E" w:rsidP="00B3408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бюджетного планування: закон України від 23.03.2017 № 1974-VIII. URL: </w:t>
            </w:r>
            <w:hyperlink r:id="rId7" w:history="1">
              <w:r w:rsidRPr="00B3408E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http://zakon3.rada.gov.ua/laws/show/1974-19</w:t>
              </w:r>
            </w:hyperlink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затвердження Порядку здійснення контролю за ризиками, пов’язаними з управлінням державним (місцевим) боргом: постанова Кабінету Міністрів України від 01.08.2012 № 815. URL: http://zakon0.rada.gov.ua/laws/show/815-2012-%D0%BF.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Рогач О.І.,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Амалян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Н.Д.,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Безнощенко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С.Я.,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Бузинар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Б.А. Міжнародні фінанси: Підручник/ За ред. О.І. Рогача. - К.: Либідь, 2003. - 784с.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Рязанова Н. С. Фінансове рахівництво як інформаційно-інфраструктурна підсистема сучасної макроекономіки / Н. С. Рязанова,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26-51.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Сидоренко Г. Д. Конспект лекцій по руському фінансовому праву. Житомир: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Бродовича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1888. 341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Словник іншомовних слів / за ред. О. С. Мельничука. Київ: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ред. УРЕ, 1977. 776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Стратегія реформування системи управління державними фінансами на 2017–2021 роки. URL: http://www.kmu.gov.ua/control/uk/cardnpd?docid=249797370.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І. Становлення Державної казначейської служби України як складової модернізації управління державними фінансами / Н. І.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6. - C. 56-73.</w:t>
            </w: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30009B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30009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30009B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30009B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13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Тиктин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И.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Очерки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истории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публичных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построения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науки на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публично-экономической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Одесса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1926. 51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Тропіна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Б. До питання про публічні фінанси. Фінанси України. 2009. № 12. С. 28–34.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Удосконалення управління державними фінансами та реформування податкової системи України / за ред. Т. І. Єфименко; ДННУ “Акад. фін.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.”. Київ, 2015. 444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Фактори макроекономічної нестабільності в системі моделей економічного розвит­ку: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моногр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за ред. М. І.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Скрипниченко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НАН України, Ін-т економіки та прогнозування. Київ, 2012. 720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Льовочкін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 Фінансова реструктуризація в Україні: проблеми і напрями: монографія / за наук. ред. В.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КНЕУ, 2002. 387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В., Опарін В.,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Сафонова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Л., Романенко О., Андрущенко В. Бюджетний менеджмент: Підручник/ За ред. В.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К.: КНЕУ, 2004. - 864с.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ред. проф. Л. А.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Дробозиной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— М.: ЮНИТИ, 2001. — 527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вузов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специальностям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Финансы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кредит" (080105) / Под. ред. </w:t>
            </w:r>
          </w:p>
          <w:p w:rsidR="00B3408E" w:rsidRPr="00B3408E" w:rsidRDefault="00B3408E" w:rsidP="00B3408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Г.Б. Поляка. - 3-е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М.: ЮНИТИ-ДАНА, 2008. - 703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С. Економічна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глобалістика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Світ-система глобалізму / А. С.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Філіпенко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127-128.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підруч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/ С.І. Юрій, В.М.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Л.М.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Алексеєнко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ін.; за ред. С.І. Юрія, В.М.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Тернопільськ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нац.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екон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ун-т. – К. : Знання, 2008. – 611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Фінанси: підручник / Юрій С. І. та ін.; за ред. С. І. Юрія,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2-ге вид,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переробл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і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Знання, 2012. 687 с.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В. Прагматика та семантика термінів фінансової науки “суспільні фінанси”, “публічні фінанси” та “державні фінанси” / А. В.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Хомутенко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// Фінанси України. - 2017. - № 1. - C. 111-126.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Цитович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Місцеві видатки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Прусії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зв’язку з теорією місцевих видатків. Фінансова думка України: хрестоматія: у 3 т. /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авт.-упоряд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.: С. І. Юрій та ін.;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передм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П. М. Леоненка; за наук. ред.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Київ: Кондор, 2010. Ч. І. С. 439–461.</w:t>
            </w:r>
          </w:p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Шелудько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В.М. Фінансовий ринок: Навчальний посібник. - К.: Знання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-Прес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2003. - 535с.</w:t>
            </w:r>
          </w:p>
          <w:p w:rsid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Шолкова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 Б. Місцеві бюджети як публічний фонд грошових коштів: теоретичний аспект. Підприємство, господарство і право. 2006. № 4. С. 114–118.</w:t>
            </w:r>
          </w:p>
          <w:p w:rsidR="00B3408E" w:rsidRPr="00B3408E" w:rsidRDefault="00B3408E" w:rsidP="00B3408E">
            <w:pPr>
              <w:widowControl w:val="0"/>
              <w:adjustRightInd w:val="0"/>
              <w:spacing w:after="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221"/>
              <w:gridCol w:w="1713"/>
            </w:tblGrid>
            <w:tr w:rsidR="00B3408E" w:rsidRPr="00B3408E" w:rsidTr="007E1203">
              <w:trPr>
                <w:cantSplit/>
                <w:trHeight w:val="567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lastRenderedPageBreak/>
                    <w:t>Житомирська політехніка</w:t>
                  </w: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uk-UA"/>
                    </w:rPr>
                    <w:t>МІНІСТЕРСТВО ОСВІТИ І НАУКИ УКРАЇНИ</w:t>
                  </w:r>
                </w:p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ind w:left="-57" w:right="-57" w:firstLine="720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uk-UA"/>
                    </w:rPr>
                    <w:t>ДЕРЖАВНИЙ УНІВЕРСИТЕТ «ЖИТОМИРСЬКА ПОЛІТЕХНІКА»</w:t>
                  </w:r>
                </w:p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333399"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Система управління якістю відповідає ДСТУ ISO 9001:2015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7E12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Ф-19.05-0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val="ru-RU" w:eastAsia="ru-RU"/>
                    </w:rPr>
                    <w:t>5</w:t>
                  </w:r>
                  <w:r w:rsidRPr="00B3408E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.01/072.00.1/Б/О17-2020</w:t>
                  </w:r>
                </w:p>
              </w:tc>
            </w:tr>
            <w:tr w:rsidR="00B3408E" w:rsidRPr="00B3408E" w:rsidTr="007E1203">
              <w:trPr>
                <w:cantSplit/>
                <w:trHeight w:val="227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i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242" w:type="pct"/>
                  <w:tcBorders>
                    <w:left w:val="single" w:sz="4" w:space="0" w:color="auto"/>
                  </w:tcBorders>
                  <w:vAlign w:val="center"/>
                </w:tcPr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r w:rsidRPr="00B3408E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Екземпляр № 1</w:t>
                  </w:r>
                </w:p>
              </w:tc>
              <w:tc>
                <w:tcPr>
                  <w:tcW w:w="869" w:type="pct"/>
                  <w:vAlign w:val="center"/>
                </w:tcPr>
                <w:p w:rsidR="00B3408E" w:rsidRPr="00B3408E" w:rsidRDefault="00B3408E" w:rsidP="007E1203">
                  <w:pPr>
                    <w:widowControl w:val="0"/>
                    <w:tabs>
                      <w:tab w:val="center" w:pos="4153"/>
                      <w:tab w:val="right" w:pos="8306"/>
                    </w:tabs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>Арк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eastAsia="uk-UA"/>
                    </w:rPr>
                    <w:t xml:space="preserve">  1 / 14</w:t>
                  </w:r>
                </w:p>
              </w:tc>
            </w:tr>
          </w:tbl>
          <w:p w:rsidR="00B3408E" w:rsidRPr="00B3408E" w:rsidRDefault="00B3408E" w:rsidP="00B3408E">
            <w:pPr>
              <w:widowControl w:val="0"/>
              <w:numPr>
                <w:ilvl w:val="0"/>
                <w:numId w:val="10"/>
              </w:numPr>
              <w:adjustRightInd w:val="0"/>
              <w:spacing w:after="0" w:line="240" w:lineRule="auto"/>
              <w:ind w:left="567" w:hanging="56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Юхименко П. І.,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 М.,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Лазебник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Л. Л. та ін. Теорія фінансів: Підручник / За ред. проф. В. М. </w:t>
            </w:r>
            <w:proofErr w:type="spellStart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Федосова</w:t>
            </w:r>
            <w:proofErr w:type="spellEnd"/>
            <w:r w:rsidRPr="00B340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С. І. Юрія. — К.: Центр учбової літератури, 2010. — 576 с.</w:t>
            </w:r>
          </w:p>
        </w:tc>
      </w:tr>
    </w:tbl>
    <w:p w:rsidR="00B3408E" w:rsidRPr="00B3408E" w:rsidRDefault="00B3408E" w:rsidP="00B3408E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3408E" w:rsidRPr="00B3408E" w:rsidRDefault="00B3408E" w:rsidP="00B3408E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3408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ІНФОРМАЦІЙНІ РЕСУРСИ</w:t>
      </w:r>
    </w:p>
    <w:p w:rsidR="00B3408E" w:rsidRPr="00B3408E" w:rsidRDefault="00B3408E" w:rsidP="00B3408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http://forinsurer.com/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журнал № 1 про страхування та перестрахування в Україні, що входить до трійки найбільших </w:t>
      </w:r>
      <w:proofErr w:type="spellStart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інтернет-ЗМІ</w:t>
      </w:r>
      <w:proofErr w:type="spellEnd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страхову тематику в СНД.</w:t>
      </w:r>
    </w:p>
    <w:p w:rsidR="00B3408E" w:rsidRPr="00B3408E" w:rsidRDefault="00B3408E" w:rsidP="00B3408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http://www.dfp.gov.ua/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Національної комісії, що здійснює державне регулювання у сфері ринків фінансових послуг</w:t>
      </w:r>
    </w:p>
    <w:p w:rsidR="00B3408E" w:rsidRPr="00B3408E" w:rsidRDefault="00B3408E" w:rsidP="00B3408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http://www.smida.gov.ua/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Агентства з розвитку інфраструктури фондового ринку України</w:t>
      </w:r>
    </w:p>
    <w:p w:rsidR="00B3408E" w:rsidRPr="00B3408E" w:rsidRDefault="00B3408E" w:rsidP="00B3408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http://rada.gov.ua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Верховної Ради України</w:t>
      </w:r>
    </w:p>
    <w:p w:rsidR="00B3408E" w:rsidRPr="00B3408E" w:rsidRDefault="00B3408E" w:rsidP="00B3408E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http://www.minfin.gov.ua/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Міністерства фінансів України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http://www.nbuv.gov.ua/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Національної бібліотеки України імені В.І. Вернадського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http://uainsur.com/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</w:t>
      </w:r>
      <w:proofErr w:type="spellStart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</w:t>
      </w:r>
      <w:proofErr w:type="spellEnd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 Ліги страхових організацій України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http://www.insur.info/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Перший український журнал для страхувальників “</w:t>
      </w:r>
      <w:proofErr w:type="spellStart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Страховое</w:t>
      </w:r>
      <w:proofErr w:type="spellEnd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обозрение</w:t>
      </w:r>
      <w:proofErr w:type="spellEnd"/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http://mtsbu.kiev.ua/ua/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МТСБУ 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http://fspu.com.ua/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ФСПУ</w:t>
      </w:r>
    </w:p>
    <w:p w:rsidR="00B3408E" w:rsidRPr="00B3408E" w:rsidRDefault="00B3408E" w:rsidP="00B3408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hyperlink r:id="rId18" w:history="1">
        <w:r w:rsidRPr="00B3408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http://www.actuary.in.ua/</w:t>
        </w:r>
      </w:hyperlink>
      <w:r w:rsidRPr="00B34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офіційний сайт ТАУ</w:t>
      </w:r>
    </w:p>
    <w:p w:rsidR="002663FB" w:rsidRDefault="002663FB">
      <w:pPr>
        <w:rPr>
          <w:rFonts w:ascii="Times New Roman" w:hAnsi="Times New Roman" w:cs="Times New Roman"/>
          <w:sz w:val="28"/>
          <w:szCs w:val="28"/>
        </w:rPr>
      </w:pPr>
    </w:p>
    <w:p w:rsidR="00ED7BF7" w:rsidRPr="00ED7BF7" w:rsidRDefault="00ED7BF7" w:rsidP="00ED7B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D7B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ФОРМА ПІДСУМКОВОГО КОНТРОЛЮ УСПІШНОСТІ НАВЧАННЯ</w:t>
      </w:r>
    </w:p>
    <w:p w:rsidR="00ED7BF7" w:rsidRPr="00ED7BF7" w:rsidRDefault="00ED7BF7" w:rsidP="00ED7B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підсумкового контролю успішності навчання –екзамен.</w:t>
      </w:r>
    </w:p>
    <w:p w:rsidR="00ED7BF7" w:rsidRPr="00ED7BF7" w:rsidRDefault="00ED7BF7" w:rsidP="00ED7B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D7BF7" w:rsidRPr="00ED7BF7" w:rsidRDefault="00ED7BF7" w:rsidP="00ED7B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D7B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ЗАСОБИ ДІАГНОСТИКИ УСПІШНОСТІ НАВЧАННЯ</w:t>
      </w:r>
    </w:p>
    <w:p w:rsidR="00ED7BF7" w:rsidRPr="00ED7BF7" w:rsidRDefault="00ED7BF7" w:rsidP="00ED7B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 діагностики успішності навчання є усне опитування під час практичних занять, міні-колоквіуми, ділові ігри, виконання завдання біля дошки, розв’язок задач під наглядом викладача, перевірка домашнього завдання, тестування, побудова інтелектуальних карт, виконання тематичних завдань, проведення проміжних та підсумкової модульних контрольних робіт.</w:t>
      </w:r>
    </w:p>
    <w:p w:rsidR="00ED7BF7" w:rsidRDefault="00ED7BF7">
      <w:pPr>
        <w:rPr>
          <w:rFonts w:ascii="Times New Roman" w:hAnsi="Times New Roman" w:cs="Times New Roman"/>
          <w:sz w:val="28"/>
          <w:szCs w:val="28"/>
        </w:rPr>
      </w:pPr>
    </w:p>
    <w:p w:rsidR="00ED7BF7" w:rsidRPr="00B3408E" w:rsidRDefault="00ED7BF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D7BF7" w:rsidRPr="00B340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DEB"/>
    <w:multiLevelType w:val="hybridMultilevel"/>
    <w:tmpl w:val="59FEC9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47DD"/>
    <w:multiLevelType w:val="hybridMultilevel"/>
    <w:tmpl w:val="C7E4F23A"/>
    <w:lvl w:ilvl="0" w:tplc="24CCFE2E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A0C6B7B"/>
    <w:multiLevelType w:val="hybridMultilevel"/>
    <w:tmpl w:val="36CCB33C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310D0CB5"/>
    <w:multiLevelType w:val="hybridMultilevel"/>
    <w:tmpl w:val="78C6D228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394A16CD"/>
    <w:multiLevelType w:val="hybridMultilevel"/>
    <w:tmpl w:val="DDDCC0C8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93255AE"/>
    <w:multiLevelType w:val="hybridMultilevel"/>
    <w:tmpl w:val="76783448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69B45A6"/>
    <w:multiLevelType w:val="hybridMultilevel"/>
    <w:tmpl w:val="71B23E32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62BB6647"/>
    <w:multiLevelType w:val="hybridMultilevel"/>
    <w:tmpl w:val="8974A398"/>
    <w:lvl w:ilvl="0" w:tplc="83528952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60E376F"/>
    <w:multiLevelType w:val="hybridMultilevel"/>
    <w:tmpl w:val="A05C91BC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7CAA54C1"/>
    <w:multiLevelType w:val="hybridMultilevel"/>
    <w:tmpl w:val="57F25FEE"/>
    <w:lvl w:ilvl="0" w:tplc="24CCFE2E">
      <w:start w:val="1"/>
      <w:numFmt w:val="decimal"/>
      <w:lvlText w:val="%1.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B7"/>
    <w:rsid w:val="002663FB"/>
    <w:rsid w:val="006C0655"/>
    <w:rsid w:val="00AB3AB7"/>
    <w:rsid w:val="00B3408E"/>
    <w:rsid w:val="00ED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insurer.com/" TargetMode="External"/><Relationship Id="rId13" Type="http://schemas.openxmlformats.org/officeDocument/2006/relationships/hyperlink" Target="http://www.nbuv.gov.ua/" TargetMode="External"/><Relationship Id="rId18" Type="http://schemas.openxmlformats.org/officeDocument/2006/relationships/hyperlink" Target="http://www.actuary.in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974-19" TargetMode="External"/><Relationship Id="rId12" Type="http://schemas.openxmlformats.org/officeDocument/2006/relationships/hyperlink" Target="http://www.minfin.gov.ua/" TargetMode="External"/><Relationship Id="rId17" Type="http://schemas.openxmlformats.org/officeDocument/2006/relationships/hyperlink" Target="http://fspu.com.ua/" TargetMode="External"/><Relationship Id="rId2" Type="http://schemas.openxmlformats.org/officeDocument/2006/relationships/styles" Target="styles.xml"/><Relationship Id="rId16" Type="http://schemas.openxmlformats.org/officeDocument/2006/relationships/hyperlink" Target="http://mtsbu.kiev.ua/u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bser.org.ua/gromadskyy-proekt" TargetMode="External"/><Relationship Id="rId11" Type="http://schemas.openxmlformats.org/officeDocument/2006/relationships/hyperlink" Target="http://rada.gov.ua/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ur.info/" TargetMode="External"/><Relationship Id="rId10" Type="http://schemas.openxmlformats.org/officeDocument/2006/relationships/hyperlink" Target="http://www.smida.gov.ua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fp.gov.ua/" TargetMode="External"/><Relationship Id="rId14" Type="http://schemas.openxmlformats.org/officeDocument/2006/relationships/hyperlink" Target="http://uainsur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21510</Words>
  <Characters>12261</Characters>
  <Application>Microsoft Office Word</Application>
  <DocSecurity>0</DocSecurity>
  <Lines>102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2020-10-15T17:12:00Z</dcterms:created>
  <dcterms:modified xsi:type="dcterms:W3CDTF">2020-10-15T17:12:00Z</dcterms:modified>
</cp:coreProperties>
</file>