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77457D" w:rsidRPr="0077457D" w:rsidTr="000F11A4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7D" w:rsidRPr="0077457D" w:rsidRDefault="0077457D" w:rsidP="0077457D">
            <w:pPr>
              <w:widowControl w:val="0"/>
              <w:tabs>
                <w:tab w:val="center" w:pos="4153"/>
                <w:tab w:val="right" w:pos="8306"/>
              </w:tabs>
              <w:adjustRightInd w:val="0"/>
              <w:jc w:val="center"/>
              <w:textAlignment w:val="baseline"/>
              <w:rPr>
                <w:b/>
                <w:sz w:val="16"/>
                <w:szCs w:val="16"/>
              </w:rPr>
            </w:pPr>
            <w:r w:rsidRPr="0077457D">
              <w:rPr>
                <w:b/>
                <w:sz w:val="16"/>
                <w:szCs w:val="16"/>
              </w:rPr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77457D" w:rsidRPr="0077457D" w:rsidRDefault="0077457D" w:rsidP="0077457D">
            <w:pPr>
              <w:widowControl w:val="0"/>
              <w:tabs>
                <w:tab w:val="center" w:pos="4153"/>
                <w:tab w:val="right" w:pos="8306"/>
              </w:tabs>
              <w:adjustRightInd w:val="0"/>
              <w:ind w:firstLine="720"/>
              <w:jc w:val="center"/>
              <w:textAlignment w:val="baseline"/>
              <w:rPr>
                <w:sz w:val="16"/>
                <w:szCs w:val="16"/>
              </w:rPr>
            </w:pPr>
            <w:r w:rsidRPr="0077457D">
              <w:rPr>
                <w:sz w:val="16"/>
                <w:szCs w:val="16"/>
              </w:rPr>
              <w:t>МІНІСТЕРСТВО ОСВІТИ І НАУКИ УКРАЇНИ</w:t>
            </w:r>
          </w:p>
          <w:p w:rsidR="0077457D" w:rsidRPr="0077457D" w:rsidRDefault="0077457D" w:rsidP="0077457D">
            <w:pPr>
              <w:widowControl w:val="0"/>
              <w:tabs>
                <w:tab w:val="center" w:pos="4153"/>
                <w:tab w:val="right" w:pos="8306"/>
              </w:tabs>
              <w:adjustRightInd w:val="0"/>
              <w:ind w:left="-57" w:right="-57" w:firstLine="720"/>
              <w:jc w:val="center"/>
              <w:textAlignment w:val="baseline"/>
              <w:rPr>
                <w:b/>
                <w:sz w:val="16"/>
                <w:szCs w:val="16"/>
              </w:rPr>
            </w:pPr>
            <w:r w:rsidRPr="0077457D">
              <w:rPr>
                <w:b/>
                <w:sz w:val="16"/>
                <w:szCs w:val="16"/>
              </w:rPr>
              <w:t>ДЕРЖАВНИЙ УНІВЕРСИТЕТ «ЖИТОМИРСЬКА ПОЛІТЕХНІКА»</w:t>
            </w:r>
          </w:p>
          <w:p w:rsidR="0077457D" w:rsidRPr="0077457D" w:rsidRDefault="0077457D" w:rsidP="0077457D">
            <w:pPr>
              <w:widowControl w:val="0"/>
              <w:tabs>
                <w:tab w:val="center" w:pos="4153"/>
                <w:tab w:val="right" w:pos="8306"/>
              </w:tabs>
              <w:adjustRightInd w:val="0"/>
              <w:jc w:val="center"/>
              <w:textAlignment w:val="baseline"/>
              <w:rPr>
                <w:b/>
                <w:color w:val="333399"/>
                <w:sz w:val="16"/>
                <w:szCs w:val="16"/>
              </w:rPr>
            </w:pPr>
            <w:r w:rsidRPr="0077457D">
              <w:rPr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77457D" w:rsidRPr="0077457D" w:rsidRDefault="0077457D" w:rsidP="0077457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16"/>
                <w:szCs w:val="16"/>
                <w:lang w:eastAsia="ru-RU"/>
              </w:rPr>
            </w:pPr>
            <w:r w:rsidRPr="0077457D">
              <w:rPr>
                <w:b/>
                <w:sz w:val="16"/>
                <w:szCs w:val="16"/>
                <w:lang w:eastAsia="ru-RU"/>
              </w:rPr>
              <w:t>Ф-19.05-0</w:t>
            </w:r>
            <w:r w:rsidRPr="0077457D">
              <w:rPr>
                <w:b/>
                <w:sz w:val="16"/>
                <w:szCs w:val="16"/>
                <w:lang w:val="ru-RU" w:eastAsia="ru-RU"/>
              </w:rPr>
              <w:t>5</w:t>
            </w:r>
            <w:r w:rsidRPr="0077457D">
              <w:rPr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77457D" w:rsidRPr="0077457D" w:rsidTr="000F11A4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7D" w:rsidRPr="0077457D" w:rsidRDefault="0077457D" w:rsidP="0077457D">
            <w:pPr>
              <w:widowControl w:val="0"/>
              <w:tabs>
                <w:tab w:val="center" w:pos="4153"/>
                <w:tab w:val="right" w:pos="8306"/>
              </w:tabs>
              <w:adjustRightInd w:val="0"/>
              <w:jc w:val="center"/>
              <w:textAlignment w:val="baseline"/>
              <w:rPr>
                <w:b/>
                <w:i/>
                <w:sz w:val="16"/>
                <w:szCs w:val="16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77457D" w:rsidRPr="0077457D" w:rsidRDefault="0077457D" w:rsidP="0077457D">
            <w:pPr>
              <w:widowControl w:val="0"/>
              <w:tabs>
                <w:tab w:val="center" w:pos="4153"/>
                <w:tab w:val="right" w:pos="8306"/>
              </w:tabs>
              <w:adjustRightInd w:val="0"/>
              <w:jc w:val="center"/>
              <w:textAlignment w:val="baseline"/>
              <w:rPr>
                <w:i/>
                <w:sz w:val="16"/>
                <w:szCs w:val="16"/>
              </w:rPr>
            </w:pPr>
            <w:r w:rsidRPr="0077457D">
              <w:rPr>
                <w:i/>
                <w:sz w:val="16"/>
                <w:szCs w:val="16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77457D" w:rsidRPr="0077457D" w:rsidRDefault="0077457D" w:rsidP="0077457D">
            <w:pPr>
              <w:widowControl w:val="0"/>
              <w:tabs>
                <w:tab w:val="center" w:pos="4153"/>
                <w:tab w:val="right" w:pos="8306"/>
              </w:tabs>
              <w:adjustRightInd w:val="0"/>
              <w:jc w:val="center"/>
              <w:textAlignment w:val="baseline"/>
              <w:rPr>
                <w:i/>
                <w:sz w:val="16"/>
                <w:szCs w:val="16"/>
              </w:rPr>
            </w:pPr>
            <w:proofErr w:type="spellStart"/>
            <w:r w:rsidRPr="0077457D">
              <w:rPr>
                <w:i/>
                <w:sz w:val="16"/>
                <w:szCs w:val="16"/>
              </w:rPr>
              <w:t>Арк</w:t>
            </w:r>
            <w:proofErr w:type="spellEnd"/>
            <w:r w:rsidRPr="0077457D">
              <w:rPr>
                <w:i/>
                <w:sz w:val="16"/>
                <w:szCs w:val="16"/>
              </w:rPr>
              <w:t xml:space="preserve">  1 / </w:t>
            </w:r>
            <w:r>
              <w:rPr>
                <w:i/>
                <w:sz w:val="16"/>
                <w:szCs w:val="16"/>
              </w:rPr>
              <w:t>1</w:t>
            </w:r>
          </w:p>
        </w:tc>
      </w:tr>
    </w:tbl>
    <w:p w:rsidR="00C53B35" w:rsidRPr="00C53B35" w:rsidRDefault="00C53B35" w:rsidP="00C53B35">
      <w:pPr>
        <w:keepNext/>
        <w:tabs>
          <w:tab w:val="left" w:pos="0"/>
        </w:tabs>
        <w:jc w:val="center"/>
        <w:outlineLvl w:val="0"/>
        <w:rPr>
          <w:b/>
          <w:sz w:val="28"/>
          <w:szCs w:val="28"/>
          <w:lang w:eastAsia="ru-RU"/>
        </w:rPr>
      </w:pPr>
      <w:r w:rsidRPr="00C53B35">
        <w:rPr>
          <w:b/>
          <w:sz w:val="28"/>
          <w:szCs w:val="28"/>
          <w:lang w:eastAsia="ru-RU"/>
        </w:rPr>
        <w:t>РЕКОМЕНДОВАНА ЛІТЕРАТУРА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1153"/>
        <w:gridCol w:w="6221"/>
        <w:gridCol w:w="1714"/>
        <w:gridCol w:w="12"/>
      </w:tblGrid>
      <w:tr w:rsidR="00C53B35" w:rsidRPr="00C53B35" w:rsidTr="00F23535">
        <w:tc>
          <w:tcPr>
            <w:tcW w:w="5000" w:type="pct"/>
            <w:gridSpan w:val="5"/>
          </w:tcPr>
          <w:p w:rsidR="00C53B35" w:rsidRPr="00C53B35" w:rsidRDefault="00C53B35" w:rsidP="00C53B35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C53B35">
              <w:rPr>
                <w:b/>
                <w:sz w:val="28"/>
                <w:szCs w:val="28"/>
                <w:lang w:eastAsia="ru-RU"/>
              </w:rPr>
              <w:t>Базова</w:t>
            </w:r>
          </w:p>
        </w:tc>
      </w:tr>
      <w:tr w:rsidR="00C53B35" w:rsidRPr="00C53B35" w:rsidTr="00F23535">
        <w:tc>
          <w:tcPr>
            <w:tcW w:w="280" w:type="pct"/>
          </w:tcPr>
          <w:p w:rsidR="00C53B35" w:rsidRPr="00C53B35" w:rsidRDefault="00C53B35" w:rsidP="00C53B35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C53B35">
              <w:rPr>
                <w:rFonts w:eastAsia="Calibri"/>
                <w:sz w:val="28"/>
                <w:szCs w:val="28"/>
                <w:lang w:eastAsia="en-US"/>
              </w:rPr>
              <w:t xml:space="preserve">1. </w:t>
            </w:r>
          </w:p>
        </w:tc>
        <w:tc>
          <w:tcPr>
            <w:tcW w:w="4720" w:type="pct"/>
            <w:gridSpan w:val="4"/>
          </w:tcPr>
          <w:p w:rsidR="00C53B35" w:rsidRPr="00C53B35" w:rsidRDefault="00C53B35" w:rsidP="00C53B35">
            <w:pPr>
              <w:rPr>
                <w:sz w:val="28"/>
                <w:szCs w:val="28"/>
                <w:lang w:eastAsia="ru-RU"/>
              </w:rPr>
            </w:pPr>
            <w:r w:rsidRPr="00C53B35">
              <w:rPr>
                <w:bCs/>
                <w:sz w:val="28"/>
                <w:szCs w:val="28"/>
                <w:lang w:eastAsia="ru-RU"/>
              </w:rPr>
              <w:t xml:space="preserve">Александрова М.М., </w:t>
            </w:r>
            <w:proofErr w:type="spellStart"/>
            <w:r w:rsidRPr="00C53B35">
              <w:rPr>
                <w:bCs/>
                <w:sz w:val="28"/>
                <w:szCs w:val="28"/>
                <w:lang w:eastAsia="ru-RU"/>
              </w:rPr>
              <w:t>Кірейцев</w:t>
            </w:r>
            <w:proofErr w:type="spellEnd"/>
            <w:r w:rsidRPr="00C53B35">
              <w:rPr>
                <w:bCs/>
                <w:sz w:val="28"/>
                <w:szCs w:val="28"/>
                <w:lang w:eastAsia="ru-RU"/>
              </w:rPr>
              <w:t xml:space="preserve"> Г.Г., Маслова С.О. </w:t>
            </w:r>
            <w:r w:rsidRPr="00C53B35">
              <w:rPr>
                <w:sz w:val="28"/>
                <w:szCs w:val="28"/>
                <w:lang w:eastAsia="ru-RU"/>
              </w:rPr>
              <w:t xml:space="preserve">Гроші. Фінанси. Кредит: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Навч.-метод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посібник. В 2-х ч., Ч.2. - Ж.: ЖІТІ, 2002. - 200с.</w:t>
            </w:r>
          </w:p>
        </w:tc>
      </w:tr>
      <w:tr w:rsidR="00C53B35" w:rsidRPr="00C53B35" w:rsidTr="00F23535">
        <w:tc>
          <w:tcPr>
            <w:tcW w:w="280" w:type="pct"/>
          </w:tcPr>
          <w:p w:rsidR="00C53B35" w:rsidRPr="00C53B35" w:rsidRDefault="00C53B35" w:rsidP="00C53B35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C53B35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  <w:p w:rsidR="00C53B35" w:rsidRPr="00C53B35" w:rsidRDefault="00C53B35" w:rsidP="00C53B35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  <w:p w:rsidR="00C53B35" w:rsidRPr="00C53B35" w:rsidRDefault="00C53B35" w:rsidP="00C53B35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  <w:p w:rsidR="00C53B35" w:rsidRPr="00C53B35" w:rsidRDefault="00C53B35" w:rsidP="00C53B35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C53B35"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720" w:type="pct"/>
            <w:gridSpan w:val="4"/>
          </w:tcPr>
          <w:p w:rsidR="00C53B35" w:rsidRPr="00C53B35" w:rsidRDefault="00C53B35" w:rsidP="00C53B35">
            <w:pPr>
              <w:rPr>
                <w:sz w:val="28"/>
                <w:szCs w:val="28"/>
                <w:lang w:eastAsia="ru-RU"/>
              </w:rPr>
            </w:pPr>
            <w:r w:rsidRPr="00C53B35">
              <w:rPr>
                <w:bCs/>
                <w:sz w:val="28"/>
                <w:szCs w:val="28"/>
                <w:lang w:eastAsia="ru-RU"/>
              </w:rPr>
              <w:t xml:space="preserve">Александрова М.М., Маслова С.О. </w:t>
            </w:r>
            <w:r w:rsidRPr="00C53B35">
              <w:rPr>
                <w:sz w:val="28"/>
                <w:szCs w:val="28"/>
                <w:lang w:eastAsia="ru-RU"/>
              </w:rPr>
              <w:t xml:space="preserve">Гроші. Фінанси. Кредит: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Навч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посібник/ За ред. Г.Г.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Кірейцева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- 2-е вид., перероб. і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доп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- К.: ЦУЛ, 2002. - 336с.</w:t>
            </w:r>
          </w:p>
          <w:p w:rsidR="00C53B35" w:rsidRPr="00C53B35" w:rsidRDefault="00C53B35" w:rsidP="00C53B35">
            <w:pPr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Кремень О.І. Фінанси.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Навч.посіб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/ О.І. Кремень, В.М, Кремень/ К.: Центр учбової літератури, 2012. – 416 с.</w:t>
            </w:r>
          </w:p>
        </w:tc>
      </w:tr>
      <w:tr w:rsidR="00C53B35" w:rsidRPr="00C53B35" w:rsidTr="00F23535">
        <w:tc>
          <w:tcPr>
            <w:tcW w:w="280" w:type="pct"/>
          </w:tcPr>
          <w:p w:rsidR="00C53B35" w:rsidRPr="00C53B35" w:rsidRDefault="00C53B35" w:rsidP="00C53B35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C53B35">
              <w:rPr>
                <w:rFonts w:eastAsia="Calibr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720" w:type="pct"/>
            <w:gridSpan w:val="4"/>
          </w:tcPr>
          <w:p w:rsidR="00C53B35" w:rsidRPr="00C53B35" w:rsidRDefault="00C53B35" w:rsidP="00C53B35">
            <w:pPr>
              <w:rPr>
                <w:bCs/>
                <w:sz w:val="28"/>
                <w:szCs w:val="28"/>
                <w:lang w:eastAsia="ru-RU"/>
              </w:rPr>
            </w:pPr>
            <w:r w:rsidRPr="00C53B35">
              <w:rPr>
                <w:bCs/>
                <w:sz w:val="28"/>
                <w:szCs w:val="28"/>
                <w:lang w:eastAsia="ru-RU"/>
              </w:rPr>
              <w:t xml:space="preserve">Петрук О.М. Гроші і кредит: </w:t>
            </w:r>
            <w:proofErr w:type="spellStart"/>
            <w:r w:rsidRPr="00C53B35">
              <w:rPr>
                <w:bCs/>
                <w:sz w:val="28"/>
                <w:szCs w:val="28"/>
                <w:lang w:eastAsia="ru-RU"/>
              </w:rPr>
              <w:t>Навч.-метод</w:t>
            </w:r>
            <w:proofErr w:type="spellEnd"/>
            <w:r w:rsidRPr="00C53B35">
              <w:rPr>
                <w:bCs/>
                <w:sz w:val="28"/>
                <w:szCs w:val="28"/>
                <w:lang w:eastAsia="ru-RU"/>
              </w:rPr>
              <w:t>. посібник/ О.М. Петрук, В.П. Косинський. - Ж.: ЖДТУ, 2011. - 240 с.</w:t>
            </w:r>
          </w:p>
        </w:tc>
      </w:tr>
      <w:tr w:rsidR="00C53B35" w:rsidRPr="00C53B35" w:rsidTr="00F23535">
        <w:tc>
          <w:tcPr>
            <w:tcW w:w="280" w:type="pct"/>
          </w:tcPr>
          <w:p w:rsidR="00C53B35" w:rsidRPr="00C53B35" w:rsidRDefault="00C53B35" w:rsidP="00C53B35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C53B35">
              <w:rPr>
                <w:rFonts w:eastAsia="Calibr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720" w:type="pct"/>
            <w:gridSpan w:val="4"/>
          </w:tcPr>
          <w:p w:rsidR="00C53B35" w:rsidRPr="00C53B35" w:rsidRDefault="00C53B35" w:rsidP="00C53B35">
            <w:pPr>
              <w:rPr>
                <w:sz w:val="28"/>
                <w:szCs w:val="28"/>
                <w:lang w:eastAsia="ru-RU"/>
              </w:rPr>
            </w:pPr>
            <w:r w:rsidRPr="00C53B35">
              <w:rPr>
                <w:bCs/>
                <w:sz w:val="28"/>
                <w:szCs w:val="28"/>
                <w:lang w:eastAsia="ru-RU"/>
              </w:rPr>
              <w:t xml:space="preserve">Романенко О.Р. </w:t>
            </w:r>
            <w:r w:rsidRPr="00C53B35">
              <w:rPr>
                <w:sz w:val="28"/>
                <w:szCs w:val="28"/>
                <w:lang w:eastAsia="ru-RU"/>
              </w:rPr>
              <w:t>Фінанси: Підручник. - 4-те вид. - К.: ЦНЛ, 2009. - 312с.</w:t>
            </w:r>
          </w:p>
        </w:tc>
      </w:tr>
      <w:tr w:rsidR="00C53B35" w:rsidRPr="00C53B35" w:rsidTr="00F23535">
        <w:tc>
          <w:tcPr>
            <w:tcW w:w="280" w:type="pct"/>
          </w:tcPr>
          <w:p w:rsidR="00C53B35" w:rsidRPr="00C53B35" w:rsidRDefault="00C53B35" w:rsidP="00C53B35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C53B35">
              <w:rPr>
                <w:rFonts w:eastAsia="Calibr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720" w:type="pct"/>
            <w:gridSpan w:val="4"/>
          </w:tcPr>
          <w:p w:rsidR="00C53B35" w:rsidRPr="00C53B35" w:rsidRDefault="00C53B35" w:rsidP="00C53B35">
            <w:pPr>
              <w:rPr>
                <w:bCs/>
                <w:sz w:val="28"/>
                <w:szCs w:val="28"/>
                <w:lang w:eastAsia="ru-RU"/>
              </w:rPr>
            </w:pPr>
            <w:r w:rsidRPr="00C53B35">
              <w:rPr>
                <w:bCs/>
                <w:sz w:val="28"/>
                <w:szCs w:val="28"/>
                <w:lang w:eastAsia="ru-RU"/>
              </w:rPr>
              <w:t xml:space="preserve">Центральний банк та грошово-кредитна політика: Підручник / За ред. </w:t>
            </w:r>
            <w:proofErr w:type="spellStart"/>
            <w:r w:rsidRPr="00C53B35">
              <w:rPr>
                <w:bCs/>
                <w:sz w:val="28"/>
                <w:szCs w:val="28"/>
                <w:lang w:eastAsia="ru-RU"/>
              </w:rPr>
              <w:t>д.е.н</w:t>
            </w:r>
            <w:proofErr w:type="spellEnd"/>
            <w:r w:rsidRPr="00C53B35">
              <w:rPr>
                <w:bCs/>
                <w:sz w:val="28"/>
                <w:szCs w:val="28"/>
                <w:lang w:eastAsia="ru-RU"/>
              </w:rPr>
              <w:t>. проф. А.М. Мороза. – К.: КНЕУ, 2005. – 556 с.</w:t>
            </w:r>
          </w:p>
        </w:tc>
      </w:tr>
      <w:tr w:rsidR="00C53B35" w:rsidRPr="00C53B35" w:rsidTr="00F23535">
        <w:tc>
          <w:tcPr>
            <w:tcW w:w="5000" w:type="pct"/>
            <w:gridSpan w:val="5"/>
            <w:shd w:val="clear" w:color="auto" w:fill="auto"/>
          </w:tcPr>
          <w:p w:rsidR="00C53B35" w:rsidRPr="00C53B35" w:rsidRDefault="00C53B35" w:rsidP="00C53B35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C53B35" w:rsidRPr="00C53B35" w:rsidRDefault="00C53B35" w:rsidP="00C53B35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C53B35">
              <w:rPr>
                <w:b/>
                <w:sz w:val="28"/>
                <w:szCs w:val="28"/>
                <w:lang w:eastAsia="ru-RU"/>
              </w:rPr>
              <w:t>Допоміжна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Александрова М. М. Страхування: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Навч.-метод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посібник. — К.: ЦУЛ, 2002. — 208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Б’юкенен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Дж. М.,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Масгрейв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Р. А. Суспільні фінанси і суспільний вибір: два протилежних бачення держави. Київ: КМ “Академія”, 2004. 175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Бердар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М. М. Фінанси підприємств.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Навч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посіб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— К.: Центр учбової літератури, 2010. — 352 с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Бечко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П.К.,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Ролінський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О.В. Місцеві фінанси: Навчальний посібник. - К.: ЦУЛ, 2007. - 192с.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Бланкарт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Ш. Державні фінанси в умовах демократії: вступ до фінансової науки / пер. з нім. С. І. Терещенко та О. О.Терещенка;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передм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і наук. ред. В. М.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Федосова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Київ: Либідь, 2000. 654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>Богдан Т. П. Середньострокове бюджетне планування в Україні: системна сутність, функції, структурні елементи / Т. П. Богдан // Фінанси України. - 2017. - № 6. - C. 7-25.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Бойко С. Публічні фінанси у контексті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генези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та еволюції понятійно-категоріального апарату фінансової науки. Економіст. 2015. № 10. С. 31–35.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Бойцун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Н.Є.,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Стуколо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Н.В. Міжнародні фінанси: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Навч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посібник. - 2-ге вид. - К.: ВД"Професіонал", 2005. - 336с.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Боринець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С.Я. Міжнародні фінанси: Підручник. - К.: Знання-Прес, 2002. - 311с.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Буряченко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А. Є. Функціональна децентралізація та вдосконалення системи бюджетних відносин. Фінанси України. 2014. № 2. С. 17–27.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>Бюджетний кодекс України.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Бюджетний моніторинг: аналіз виконання бюджету за 2016 рік /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Зубенко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В. В. та ін.; ІБСЕД, Проект “Зміцнення місцевої фінансової ініціативи (ЗМФІ-II) впровадження”, USAID. Київ, 2017. 90 c.</w:t>
            </w:r>
          </w:p>
          <w:p w:rsidR="0077457D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Василик О.А. Державні фінанси України: Навчальний посібник. - К.: Вища </w:t>
            </w:r>
          </w:p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692"/>
              <w:gridCol w:w="6221"/>
              <w:gridCol w:w="1713"/>
            </w:tblGrid>
            <w:tr w:rsidR="0077457D" w:rsidRPr="0077457D" w:rsidTr="000F11A4">
              <w:trPr>
                <w:cantSplit/>
                <w:trHeight w:val="567"/>
              </w:trPr>
              <w:tc>
                <w:tcPr>
                  <w:tcW w:w="8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457D" w:rsidRPr="0077457D" w:rsidRDefault="0077457D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jc w:val="center"/>
                    <w:textAlignment w:val="baseline"/>
                    <w:rPr>
                      <w:b/>
                      <w:sz w:val="16"/>
                      <w:szCs w:val="16"/>
                    </w:rPr>
                  </w:pPr>
                  <w:r w:rsidRPr="0077457D">
                    <w:rPr>
                      <w:b/>
                      <w:sz w:val="16"/>
                      <w:szCs w:val="16"/>
                    </w:rPr>
                    <w:lastRenderedPageBreak/>
                    <w:t>Житомирська політехніка</w:t>
                  </w: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77457D" w:rsidRPr="0077457D" w:rsidRDefault="0077457D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ind w:firstLine="720"/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77457D">
                    <w:rPr>
                      <w:sz w:val="16"/>
                      <w:szCs w:val="16"/>
                    </w:rPr>
                    <w:t>МІНІСТЕРСТВО ОСВІТИ І НАУКИ УКРАЇНИ</w:t>
                  </w:r>
                </w:p>
                <w:p w:rsidR="0077457D" w:rsidRPr="0077457D" w:rsidRDefault="0077457D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ind w:left="-57" w:right="-57" w:firstLine="720"/>
                    <w:jc w:val="center"/>
                    <w:textAlignment w:val="baseline"/>
                    <w:rPr>
                      <w:b/>
                      <w:sz w:val="16"/>
                      <w:szCs w:val="16"/>
                    </w:rPr>
                  </w:pPr>
                  <w:r w:rsidRPr="0077457D">
                    <w:rPr>
                      <w:b/>
                      <w:sz w:val="16"/>
                      <w:szCs w:val="16"/>
                    </w:rPr>
                    <w:t>ДЕРЖАВНИЙ УНІВЕРСИТЕТ «ЖИТОМИРСЬКА ПОЛІТЕХНІКА»</w:t>
                  </w:r>
                </w:p>
                <w:p w:rsidR="0077457D" w:rsidRPr="0077457D" w:rsidRDefault="0077457D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jc w:val="center"/>
                    <w:textAlignment w:val="baseline"/>
                    <w:rPr>
                      <w:b/>
                      <w:color w:val="333399"/>
                      <w:sz w:val="16"/>
                      <w:szCs w:val="16"/>
                    </w:rPr>
                  </w:pPr>
                  <w:r w:rsidRPr="0077457D">
                    <w:rPr>
                      <w:b/>
                      <w:sz w:val="16"/>
                      <w:szCs w:val="16"/>
                      <w:lang w:eastAsia="ru-RU"/>
                    </w:rPr>
                    <w:t>Система управління якістю відповідає ДСТУ ISO 9001:2015</w:t>
                  </w:r>
                </w:p>
              </w:tc>
              <w:tc>
                <w:tcPr>
                  <w:tcW w:w="869" w:type="pct"/>
                  <w:vAlign w:val="center"/>
                </w:tcPr>
                <w:p w:rsidR="0077457D" w:rsidRPr="0077457D" w:rsidRDefault="0077457D" w:rsidP="000F11A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b/>
                      <w:sz w:val="16"/>
                      <w:szCs w:val="16"/>
                      <w:lang w:eastAsia="ru-RU"/>
                    </w:rPr>
                  </w:pPr>
                  <w:r w:rsidRPr="0077457D">
                    <w:rPr>
                      <w:b/>
                      <w:sz w:val="16"/>
                      <w:szCs w:val="16"/>
                      <w:lang w:eastAsia="ru-RU"/>
                    </w:rPr>
                    <w:t>Ф-19.05-0</w:t>
                  </w:r>
                  <w:r w:rsidRPr="0077457D">
                    <w:rPr>
                      <w:b/>
                      <w:sz w:val="16"/>
                      <w:szCs w:val="16"/>
                      <w:lang w:val="ru-RU" w:eastAsia="ru-RU"/>
                    </w:rPr>
                    <w:t>5</w:t>
                  </w:r>
                  <w:r w:rsidRPr="0077457D">
                    <w:rPr>
                      <w:b/>
                      <w:sz w:val="16"/>
                      <w:szCs w:val="16"/>
                      <w:lang w:eastAsia="ru-RU"/>
                    </w:rPr>
                    <w:t>.01/072.00.1/Б/О17-2020</w:t>
                  </w:r>
                </w:p>
              </w:tc>
            </w:tr>
            <w:tr w:rsidR="0077457D" w:rsidRPr="0077457D" w:rsidTr="000F11A4">
              <w:trPr>
                <w:cantSplit/>
                <w:trHeight w:val="227"/>
              </w:trPr>
              <w:tc>
                <w:tcPr>
                  <w:tcW w:w="8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457D" w:rsidRPr="0077457D" w:rsidRDefault="0077457D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jc w:val="center"/>
                    <w:textAlignment w:val="baseline"/>
                    <w:rPr>
                      <w:b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77457D" w:rsidRPr="0077457D" w:rsidRDefault="0077457D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jc w:val="center"/>
                    <w:textAlignment w:val="baseline"/>
                    <w:rPr>
                      <w:i/>
                      <w:sz w:val="16"/>
                      <w:szCs w:val="16"/>
                    </w:rPr>
                  </w:pPr>
                  <w:r w:rsidRPr="0077457D">
                    <w:rPr>
                      <w:i/>
                      <w:sz w:val="16"/>
                      <w:szCs w:val="16"/>
                    </w:rPr>
                    <w:t>Екземпляр № 1</w:t>
                  </w:r>
                </w:p>
              </w:tc>
              <w:tc>
                <w:tcPr>
                  <w:tcW w:w="869" w:type="pct"/>
                  <w:vAlign w:val="center"/>
                </w:tcPr>
                <w:p w:rsidR="0077457D" w:rsidRPr="0077457D" w:rsidRDefault="0077457D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jc w:val="center"/>
                    <w:textAlignment w:val="baseline"/>
                    <w:rPr>
                      <w:i/>
                      <w:sz w:val="16"/>
                      <w:szCs w:val="16"/>
                    </w:rPr>
                  </w:pPr>
                  <w:proofErr w:type="spellStart"/>
                  <w:r w:rsidRPr="0077457D">
                    <w:rPr>
                      <w:i/>
                      <w:sz w:val="16"/>
                      <w:szCs w:val="16"/>
                    </w:rPr>
                    <w:t>Арк</w:t>
                  </w:r>
                  <w:proofErr w:type="spellEnd"/>
                  <w:r w:rsidRPr="0077457D">
                    <w:rPr>
                      <w:i/>
                      <w:sz w:val="16"/>
                      <w:szCs w:val="16"/>
                    </w:rPr>
                    <w:t xml:space="preserve">  1 / </w:t>
                  </w:r>
                  <w:r>
                    <w:rPr>
                      <w:i/>
                      <w:sz w:val="16"/>
                      <w:szCs w:val="16"/>
                    </w:rPr>
                    <w:t>2</w:t>
                  </w:r>
                </w:p>
              </w:tc>
            </w:tr>
          </w:tbl>
          <w:p w:rsidR="00C53B35" w:rsidRPr="00C53B35" w:rsidRDefault="00C53B35" w:rsidP="0077457D">
            <w:pPr>
              <w:ind w:left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>школа, 1997. - 383с.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Василик О.Д., Павлюк К.В. Бюджетна система України: Підручник. - К.: ЦНЛ, 2004. - 544с. 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Василик О.Д., Павлюк К.В. Державні фінанси України: Підручник. - 2-ге вид., перероб. та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доп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- К.: ЦНЛ, 2004. - 608с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Вдовенко Л. О.,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Сушко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Н. М.,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Фаюра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Н. Д. Фінанси: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Навч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посіб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— К.: Центр учбової літератури, 2010. — 152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Вебер М.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Хозяйство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общество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/ пер. с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нем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Л.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Ионина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М.: ГУ-ВШЭ, 2010. 456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Виговська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Н.Г.,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Філімоненков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О.С. Фінанси підприємств: Навчально-методичний посібник: Практикум. - Ж: ЖІТІ, 2001. - 274с.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Владимиров К.М.,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Абсава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Л.О., Владимирова Л.В.,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Мінза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Т.К. Бюджетна система: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Навч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посібник. - К.: Кондор, 2009. - 220с.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Владимиров К.М.,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Чуйко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Н.Г.,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Рогальський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О.Ф. Місцеві фінанси: Навчальний посібник. - Херсон: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Олді-плюс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, 2006. - 352с.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Внукова Н.М.,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Кузьминчук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Н.В. Соціальне страхування: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Навч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посібник. - К.: Кондор, 2006. - 352с.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>Возняк Г. В. Бюджетне вирівнювання: теоретико-методологічні аспекти / Г. В. Возняк // Фінанси України. - 2017. - № 4. - C. 42-54.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Воробьев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Ю. И.,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Усков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И. В.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Межбюджетные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отношения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Украине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Симферополь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: АРИАЛ, 2010. 276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Габбард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, Р.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Глен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Гроші, фінансова система та економіка: Підручник / Пер. з англ.; Наук. ред. пер. М.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Савлук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, Д.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Олесневич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— К.: КНЕУ, 2004. — 889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Гасанов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С. С. Підвищення рівня транспарентності та функціональності державних фінансів в умовах структурних реформ / С. С.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Гасанов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// Фінанси України. - 2017. - № 8. - C. 7-32.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Гасанов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С. С. Структурна політика і державні фінанси в умовах інституціональної невизначеності / С. С.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Гасанов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// Фінанси України. - 2017. - № 3. - C. 7-18.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Ггромадський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проект / Інститут бюджету та соціально-економічних досліджень. URL: </w:t>
            </w:r>
            <w:hyperlink r:id="rId7" w:history="1">
              <w:r w:rsidRPr="00C53B35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http://ibser.org.ua/gromadskyy-proekt</w:t>
              </w:r>
            </w:hyperlink>
            <w:r w:rsidRPr="00C53B35">
              <w:rPr>
                <w:sz w:val="28"/>
                <w:szCs w:val="28"/>
                <w:lang w:eastAsia="ru-RU"/>
              </w:rPr>
              <w:t>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Грідчіна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М.В.,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Захожай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В.Б.,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Осіпчук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Л.Л.,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Субботович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Ю.Л.,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Темчишина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К.М. Фінанси (теоретичні основи): Підручник. - К.: МАУП, 2002. - 280с.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>Державні фінанси: теорія і практика перехідного періоду в Центральній Європі: пер. з англ. Київ: Основи, 1998. 542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Децентралізація публічної влади: досвід європейських країн та перспективи України / Бориславська О. М. та ін.; Центр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політ.-правов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реформ. Київ: Москаленко О. М., 2012. 212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>Директива Ради ЄС 2011/85/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ЄС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від 08.11.2011. URL: http://eur-lex.europa.eu/LexUriServ/LexUriServ.do?uri=OJ:L:2011:306:0041:0047:en:PDF.</w:t>
            </w:r>
          </w:p>
          <w:p w:rsidR="0077457D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Длугопольський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О. В. Суспільний сектор економіки і публічні фінанси в епоху глобальних трансформацій: монографія. Тернопіль: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Екон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думка: </w:t>
            </w:r>
          </w:p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692"/>
              <w:gridCol w:w="6221"/>
              <w:gridCol w:w="1713"/>
            </w:tblGrid>
            <w:tr w:rsidR="0077457D" w:rsidRPr="0077457D" w:rsidTr="006E47E1">
              <w:trPr>
                <w:cantSplit/>
                <w:trHeight w:val="567"/>
              </w:trPr>
              <w:tc>
                <w:tcPr>
                  <w:tcW w:w="8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457D" w:rsidRPr="0077457D" w:rsidRDefault="0077457D" w:rsidP="006E47E1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jc w:val="center"/>
                    <w:textAlignment w:val="baseline"/>
                    <w:rPr>
                      <w:b/>
                      <w:sz w:val="16"/>
                      <w:szCs w:val="16"/>
                    </w:rPr>
                  </w:pPr>
                  <w:r w:rsidRPr="0077457D">
                    <w:rPr>
                      <w:b/>
                      <w:sz w:val="16"/>
                      <w:szCs w:val="16"/>
                    </w:rPr>
                    <w:lastRenderedPageBreak/>
                    <w:t>Житомирська політехніка</w:t>
                  </w: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77457D" w:rsidRPr="0077457D" w:rsidRDefault="0077457D" w:rsidP="006E47E1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ind w:firstLine="720"/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77457D">
                    <w:rPr>
                      <w:sz w:val="16"/>
                      <w:szCs w:val="16"/>
                    </w:rPr>
                    <w:t>МІНІСТЕРСТВО ОСВІТИ І НАУКИ УКРАЇНИ</w:t>
                  </w:r>
                </w:p>
                <w:p w:rsidR="0077457D" w:rsidRPr="0077457D" w:rsidRDefault="0077457D" w:rsidP="006E47E1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ind w:left="-57" w:right="-57" w:firstLine="720"/>
                    <w:jc w:val="center"/>
                    <w:textAlignment w:val="baseline"/>
                    <w:rPr>
                      <w:b/>
                      <w:sz w:val="16"/>
                      <w:szCs w:val="16"/>
                    </w:rPr>
                  </w:pPr>
                  <w:r w:rsidRPr="0077457D">
                    <w:rPr>
                      <w:b/>
                      <w:sz w:val="16"/>
                      <w:szCs w:val="16"/>
                    </w:rPr>
                    <w:t>ДЕРЖАВНИЙ УНІВЕРСИТЕТ «ЖИТОМИРСЬКА ПОЛІТЕХНІКА»</w:t>
                  </w:r>
                </w:p>
                <w:p w:rsidR="0077457D" w:rsidRPr="0077457D" w:rsidRDefault="0077457D" w:rsidP="006E47E1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jc w:val="center"/>
                    <w:textAlignment w:val="baseline"/>
                    <w:rPr>
                      <w:b/>
                      <w:color w:val="333399"/>
                      <w:sz w:val="16"/>
                      <w:szCs w:val="16"/>
                    </w:rPr>
                  </w:pPr>
                  <w:r w:rsidRPr="0077457D">
                    <w:rPr>
                      <w:b/>
                      <w:sz w:val="16"/>
                      <w:szCs w:val="16"/>
                      <w:lang w:eastAsia="ru-RU"/>
                    </w:rPr>
                    <w:t>Система управління якістю відповідає ДСТУ ISO 9001:2015</w:t>
                  </w:r>
                </w:p>
              </w:tc>
              <w:tc>
                <w:tcPr>
                  <w:tcW w:w="869" w:type="pct"/>
                  <w:vAlign w:val="center"/>
                </w:tcPr>
                <w:p w:rsidR="0077457D" w:rsidRPr="0077457D" w:rsidRDefault="0077457D" w:rsidP="006E47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b/>
                      <w:sz w:val="16"/>
                      <w:szCs w:val="16"/>
                      <w:lang w:eastAsia="ru-RU"/>
                    </w:rPr>
                  </w:pPr>
                  <w:r w:rsidRPr="0077457D">
                    <w:rPr>
                      <w:b/>
                      <w:sz w:val="16"/>
                      <w:szCs w:val="16"/>
                      <w:lang w:eastAsia="ru-RU"/>
                    </w:rPr>
                    <w:t>Ф-19.05-0</w:t>
                  </w:r>
                  <w:r w:rsidRPr="0077457D">
                    <w:rPr>
                      <w:b/>
                      <w:sz w:val="16"/>
                      <w:szCs w:val="16"/>
                      <w:lang w:val="ru-RU" w:eastAsia="ru-RU"/>
                    </w:rPr>
                    <w:t>5</w:t>
                  </w:r>
                  <w:r w:rsidRPr="0077457D">
                    <w:rPr>
                      <w:b/>
                      <w:sz w:val="16"/>
                      <w:szCs w:val="16"/>
                      <w:lang w:eastAsia="ru-RU"/>
                    </w:rPr>
                    <w:t>.01/072.00.1/Б/О17-2020</w:t>
                  </w:r>
                </w:p>
              </w:tc>
            </w:tr>
            <w:tr w:rsidR="0077457D" w:rsidRPr="0077457D" w:rsidTr="006E47E1">
              <w:trPr>
                <w:cantSplit/>
                <w:trHeight w:val="227"/>
              </w:trPr>
              <w:tc>
                <w:tcPr>
                  <w:tcW w:w="8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457D" w:rsidRPr="0077457D" w:rsidRDefault="0077457D" w:rsidP="006E47E1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jc w:val="center"/>
                    <w:textAlignment w:val="baseline"/>
                    <w:rPr>
                      <w:b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77457D" w:rsidRPr="0077457D" w:rsidRDefault="0077457D" w:rsidP="006E47E1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jc w:val="center"/>
                    <w:textAlignment w:val="baseline"/>
                    <w:rPr>
                      <w:i/>
                      <w:sz w:val="16"/>
                      <w:szCs w:val="16"/>
                    </w:rPr>
                  </w:pPr>
                  <w:r w:rsidRPr="0077457D">
                    <w:rPr>
                      <w:i/>
                      <w:sz w:val="16"/>
                      <w:szCs w:val="16"/>
                    </w:rPr>
                    <w:t>Екземпляр № 1</w:t>
                  </w:r>
                </w:p>
              </w:tc>
              <w:tc>
                <w:tcPr>
                  <w:tcW w:w="869" w:type="pct"/>
                  <w:vAlign w:val="center"/>
                </w:tcPr>
                <w:p w:rsidR="0077457D" w:rsidRPr="0077457D" w:rsidRDefault="0077457D" w:rsidP="006E47E1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jc w:val="center"/>
                    <w:textAlignment w:val="baseline"/>
                    <w:rPr>
                      <w:i/>
                      <w:sz w:val="16"/>
                      <w:szCs w:val="16"/>
                    </w:rPr>
                  </w:pPr>
                  <w:proofErr w:type="spellStart"/>
                  <w:r w:rsidRPr="0077457D">
                    <w:rPr>
                      <w:i/>
                      <w:sz w:val="16"/>
                      <w:szCs w:val="16"/>
                    </w:rPr>
                    <w:t>Арк</w:t>
                  </w:r>
                  <w:proofErr w:type="spellEnd"/>
                  <w:r w:rsidRPr="0077457D">
                    <w:rPr>
                      <w:i/>
                      <w:sz w:val="16"/>
                      <w:szCs w:val="16"/>
                    </w:rPr>
                    <w:t xml:space="preserve">  1 / </w:t>
                  </w:r>
                  <w:r>
                    <w:rPr>
                      <w:i/>
                      <w:sz w:val="16"/>
                      <w:szCs w:val="16"/>
                    </w:rPr>
                    <w:t>3</w:t>
                  </w:r>
                </w:p>
              </w:tc>
            </w:tr>
          </w:tbl>
          <w:p w:rsidR="00C53B35" w:rsidRPr="00C53B35" w:rsidRDefault="00C53B35" w:rsidP="0077457D">
            <w:pPr>
              <w:ind w:left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>ТНЕУ, 2011. 632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>Збірник наукових праць “Фінанси, облік і аудит”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Иловайский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С. И.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Учебник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финансового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права /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под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ред. Н. Л.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Яснопольского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Іваницька О. М.,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Кощук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Т. В. Управління фіскальними ризиками, пов’язаними з діяльністю державних підприємств в Україні. Фінанси України. 2017. № 2. С. 64–80.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Іванов Ю. Б. Нагальні проблеми формування державної податкової політики в Україні / Ю. Б. Іванов, К. І.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Швабій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// Фінанси України. - 2017. - № 5. - C. 39-52.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Іванов Ю. Б., Тищенко О. М.,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Давискіба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К. В. Проблеми податкового регулювання і планування податкових платежів / за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заг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ред. Ю. Б. Іванова. Харків: ХНЕУ, 2006. 240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Камінський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А. Б. Запровадження в Україні державних облігацій, індексованих на показник інфляції: за і проти / А. Б.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Камінський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, І. М.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Браткова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// Фінанси України. - 2017. - № 1. - C. 75-89.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>Кириленко О. П. Формування інституційного забезпечення прозорості бюджетного процесу в Україні / О. П. Кириленко // Фінанси України. - 2017. - № 8. - C. 80-94.г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Кілієвич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О. Англо-український глосарій термінів і понять з аналізу державної політики та економіки. Київ: Основи, 2003. 510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Кірейцев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Г.Г.,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Виговська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Н.Г., Петрук О.М. Фінанси підприємств: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Навч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посібник. - Ж: ЖІТІ, 2002. - 272с.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>Клименко К. В. Самофінансування регуляторів ринків цінних паперів: зарубіжна практика та українські реалії / К. В. Клименко, Г. М. Терещенко // Фінанси України. - 2017. - № 2. - C. 27-42.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Козак Ю.Г.,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Логвінова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Н.С., Ковалевський В.В., Левицький М.А., Воронова О.В. Міжнародні фінанси: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Навч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посібник. - 3-тє вид., перероб. та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доп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- К.: ЦУЛ, 2007. - 640с.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Козак Ю.Г., Лук'яненко Д.Г.,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Ржепішевський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К.І., Ковалевський В.В., Логвинова Н.С. Міжнародні фінанси в питаннях та відповідях: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Навч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посібник/ 2-ге вид., перероб. і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доп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- К.: ЦУЛ, 2003. - 294с.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Колесников О.В., Бойко Д.І.,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Кононіхіна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О.О. Історія грошей та фінансів: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Навч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посібник. - К.: ЦНЛ, 2008. - 140с.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Кудряшов В.П. Фінанси: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Навч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посібник. - Херсон: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Олді-плюс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, 2006. - 352с. 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Кульчицький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М. І.,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Заброцька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О. В. Фінансове територіальне вирівнювання в системі міжбюджетних відносин: монографія / Львів. нац. ун-т ім. Івана Франка. Львів, 2015. 336 c.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Латино-український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словар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для середніх шкіл / уклад. Ю. Кобилянський. Відень: Друк. Кароля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Горішека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, 1912. 660 c.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Лебедзевич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Я. В.,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Кузьмінська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Т. С. Основні методи аналізу податкових ризиків в процесі прийняття управлінських рішень. Вісник ЖДТУ. 2013. № 2. С. 252–260.</w:t>
            </w:r>
          </w:p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692"/>
              <w:gridCol w:w="6221"/>
              <w:gridCol w:w="1713"/>
            </w:tblGrid>
            <w:tr w:rsidR="0077457D" w:rsidRPr="0077457D" w:rsidTr="009C3F78">
              <w:trPr>
                <w:cantSplit/>
                <w:trHeight w:val="567"/>
              </w:trPr>
              <w:tc>
                <w:tcPr>
                  <w:tcW w:w="8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457D" w:rsidRPr="0077457D" w:rsidRDefault="0077457D" w:rsidP="009C3F78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jc w:val="center"/>
                    <w:textAlignment w:val="baseline"/>
                    <w:rPr>
                      <w:b/>
                      <w:sz w:val="16"/>
                      <w:szCs w:val="16"/>
                    </w:rPr>
                  </w:pPr>
                  <w:r w:rsidRPr="0077457D">
                    <w:rPr>
                      <w:b/>
                      <w:sz w:val="16"/>
                      <w:szCs w:val="16"/>
                    </w:rPr>
                    <w:lastRenderedPageBreak/>
                    <w:t>Житомирська політехніка</w:t>
                  </w: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77457D" w:rsidRPr="0077457D" w:rsidRDefault="0077457D" w:rsidP="009C3F78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ind w:firstLine="720"/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77457D">
                    <w:rPr>
                      <w:sz w:val="16"/>
                      <w:szCs w:val="16"/>
                    </w:rPr>
                    <w:t>МІНІСТЕРСТВО ОСВІТИ І НАУКИ УКРАЇНИ</w:t>
                  </w:r>
                </w:p>
                <w:p w:rsidR="0077457D" w:rsidRPr="0077457D" w:rsidRDefault="0077457D" w:rsidP="009C3F78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ind w:left="-57" w:right="-57" w:firstLine="720"/>
                    <w:jc w:val="center"/>
                    <w:textAlignment w:val="baseline"/>
                    <w:rPr>
                      <w:b/>
                      <w:sz w:val="16"/>
                      <w:szCs w:val="16"/>
                    </w:rPr>
                  </w:pPr>
                  <w:r w:rsidRPr="0077457D">
                    <w:rPr>
                      <w:b/>
                      <w:sz w:val="16"/>
                      <w:szCs w:val="16"/>
                    </w:rPr>
                    <w:t>ДЕРЖАВНИЙ УНІВЕРСИТЕТ «ЖИТОМИРСЬКА ПОЛІТЕХНІКА»</w:t>
                  </w:r>
                </w:p>
                <w:p w:rsidR="0077457D" w:rsidRPr="0077457D" w:rsidRDefault="0077457D" w:rsidP="009C3F78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jc w:val="center"/>
                    <w:textAlignment w:val="baseline"/>
                    <w:rPr>
                      <w:b/>
                      <w:color w:val="333399"/>
                      <w:sz w:val="16"/>
                      <w:szCs w:val="16"/>
                    </w:rPr>
                  </w:pPr>
                  <w:r w:rsidRPr="0077457D">
                    <w:rPr>
                      <w:b/>
                      <w:sz w:val="16"/>
                      <w:szCs w:val="16"/>
                      <w:lang w:eastAsia="ru-RU"/>
                    </w:rPr>
                    <w:t>Система управління якістю відповідає ДСТУ ISO 9001:2015</w:t>
                  </w:r>
                </w:p>
              </w:tc>
              <w:tc>
                <w:tcPr>
                  <w:tcW w:w="869" w:type="pct"/>
                  <w:vAlign w:val="center"/>
                </w:tcPr>
                <w:p w:rsidR="0077457D" w:rsidRPr="0077457D" w:rsidRDefault="0077457D" w:rsidP="009C3F7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b/>
                      <w:sz w:val="16"/>
                      <w:szCs w:val="16"/>
                      <w:lang w:eastAsia="ru-RU"/>
                    </w:rPr>
                  </w:pPr>
                  <w:r w:rsidRPr="0077457D">
                    <w:rPr>
                      <w:b/>
                      <w:sz w:val="16"/>
                      <w:szCs w:val="16"/>
                      <w:lang w:eastAsia="ru-RU"/>
                    </w:rPr>
                    <w:t>Ф-19.05-0</w:t>
                  </w:r>
                  <w:r w:rsidRPr="0077457D">
                    <w:rPr>
                      <w:b/>
                      <w:sz w:val="16"/>
                      <w:szCs w:val="16"/>
                      <w:lang w:val="ru-RU" w:eastAsia="ru-RU"/>
                    </w:rPr>
                    <w:t>5</w:t>
                  </w:r>
                  <w:r w:rsidRPr="0077457D">
                    <w:rPr>
                      <w:b/>
                      <w:sz w:val="16"/>
                      <w:szCs w:val="16"/>
                      <w:lang w:eastAsia="ru-RU"/>
                    </w:rPr>
                    <w:t>.01/072.00.1/Б/О17-2020</w:t>
                  </w:r>
                </w:p>
              </w:tc>
            </w:tr>
            <w:tr w:rsidR="0077457D" w:rsidRPr="0077457D" w:rsidTr="009C3F78">
              <w:trPr>
                <w:cantSplit/>
                <w:trHeight w:val="227"/>
              </w:trPr>
              <w:tc>
                <w:tcPr>
                  <w:tcW w:w="8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457D" w:rsidRPr="0077457D" w:rsidRDefault="0077457D" w:rsidP="009C3F78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jc w:val="center"/>
                    <w:textAlignment w:val="baseline"/>
                    <w:rPr>
                      <w:b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77457D" w:rsidRPr="0077457D" w:rsidRDefault="0077457D" w:rsidP="009C3F78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jc w:val="center"/>
                    <w:textAlignment w:val="baseline"/>
                    <w:rPr>
                      <w:i/>
                      <w:sz w:val="16"/>
                      <w:szCs w:val="16"/>
                    </w:rPr>
                  </w:pPr>
                  <w:r w:rsidRPr="0077457D">
                    <w:rPr>
                      <w:i/>
                      <w:sz w:val="16"/>
                      <w:szCs w:val="16"/>
                    </w:rPr>
                    <w:t>Екземпляр № 1</w:t>
                  </w:r>
                </w:p>
              </w:tc>
              <w:tc>
                <w:tcPr>
                  <w:tcW w:w="869" w:type="pct"/>
                  <w:vAlign w:val="center"/>
                </w:tcPr>
                <w:p w:rsidR="0077457D" w:rsidRPr="0077457D" w:rsidRDefault="0077457D" w:rsidP="009C3F78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jc w:val="center"/>
                    <w:textAlignment w:val="baseline"/>
                    <w:rPr>
                      <w:i/>
                      <w:sz w:val="16"/>
                      <w:szCs w:val="16"/>
                    </w:rPr>
                  </w:pPr>
                  <w:proofErr w:type="spellStart"/>
                  <w:r w:rsidRPr="0077457D">
                    <w:rPr>
                      <w:i/>
                      <w:sz w:val="16"/>
                      <w:szCs w:val="16"/>
                    </w:rPr>
                    <w:t>Арк</w:t>
                  </w:r>
                  <w:proofErr w:type="spellEnd"/>
                  <w:r w:rsidRPr="0077457D">
                    <w:rPr>
                      <w:i/>
                      <w:sz w:val="16"/>
                      <w:szCs w:val="16"/>
                    </w:rPr>
                    <w:t xml:space="preserve">  1 / </w:t>
                  </w:r>
                  <w:r>
                    <w:rPr>
                      <w:i/>
                      <w:sz w:val="16"/>
                      <w:szCs w:val="16"/>
                    </w:rPr>
                    <w:t>4</w:t>
                  </w:r>
                </w:p>
              </w:tc>
            </w:tr>
          </w:tbl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Лебедзевич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Я.В.,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Дячек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С.М. Податкова система України: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Навчально-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методичний посібник. - Ж.: ЖДТУ, 2007. - 216с.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Леоненко П.М., Юхименко П.І., Ільєнко А.А., Погорілий А.О.,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Гутко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Л.М.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Терія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фінансів: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Навч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посібник/ За ред. О.Д. Василика. - К.: ЦНЛ, 2005. - 480с.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>Луніна І. О. Міжбюджетні відносини в Україні: концептуальні підходи до реформування. Економіка України. 2002. № 5. С. 10–16.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>Луніна І. О. Ризики довгострокової платоспроможності держави / І. О. Луніна // Фінанси України. - 2017. - № 4. - C. 7-21.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>Лютий І. О. Фінансова інфраструктура: інноваційний підхід до дослідження фінансів / І. О. Лютий // Фінанси України. - 2017. - № 4. - C. 121-125.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Маслова С.О.,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Опалов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О.А. Фінансовий ринок. Теорія і практика: Навчальний посібник. - Ж.: ЖІТІ, 2002. - 415с.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Місцеві фінанси: підручник / за ред. О. П. Кириленко. 2-ге вид., перероб. і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доп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Тернопіль: ТНЕУ, 2015. 460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>Митний кодекс України.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>Науковий журнал “Економіка. Фінанси. Право”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>Науковий журнал “Фінанси України”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>Науковий журнал “Фінанси, банки, інвестиції”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>Науково-виробничий журнал “Облік і фінанси АПК”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Нехай В. А.,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Гнедіна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К. В. Податкові ризики: зміст та методи зниження. Науковий віс­ник Полісся. 2015. № 2 (2). С. 134–140.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>Нечай А. А. Проблеми правового регулювання публічних фінансів та публічних видатків: монографія. Чернівці: Рута, 2004. 264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Нитти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Ф.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Основные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начала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финансовой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науки / пер. с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итал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И.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Шрейдера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;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под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ред. А.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Свирщевского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М.: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Изд-во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М. и С.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Сабашниковых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, 1904. 656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Нікбахт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Е.,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Гроппелі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А. Фінанси/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Пер.з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англ. В.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Овсієнка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В.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Мусієнка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- К.: Основи, 1993. - 383с.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>Новий тлумачний словник української мови: у 4 т. 42000 слів / уклад.: В. Яременко, О. Сліпушко. Київ: Аконіт, 2000. Т. 3 (О–Р). 924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Озеров И. Х.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Основы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финансовой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науки: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учение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об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обыкновенных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доходах. 4-е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изд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М.: Тип. т-ва И. Д.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Сытина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, 1910. 352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>Опарін В. М. Домінанти та пріоритети фінансового вирівнювання в Україні. Фінанси України. 2015. № 6. С. 29–43.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>Опарін В. М. Домінанти та пріоритети фінансового вирівнювання в Україні. Фінанси України. 2015. № 6. С. 29–43.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Опарін В. М. Публічні фінанси: ґенеза, теоретичні колізії та практична концептуалізація / В. М. Опарін, В. М.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Федосов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, П. І. Юхименко // Фінанси України. - 2017. - № 2. - C. 110-128.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Опарін В. М. Фінанси (загальна теорія):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навч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посіб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2-ге вид.,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переробл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і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допов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Київ: КНЕУ, 2002. 240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Опарін В.М. Фінанси ( Загальна теорія): Навчальний посібник. - 2-ге вид.,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доп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і перероб. - К.: КНЕУ, 2005. - 240с.</w:t>
            </w:r>
          </w:p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692"/>
              <w:gridCol w:w="6221"/>
              <w:gridCol w:w="1713"/>
            </w:tblGrid>
            <w:tr w:rsidR="0077457D" w:rsidRPr="0077457D" w:rsidTr="006F5212">
              <w:trPr>
                <w:cantSplit/>
                <w:trHeight w:val="567"/>
              </w:trPr>
              <w:tc>
                <w:tcPr>
                  <w:tcW w:w="8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457D" w:rsidRPr="0077457D" w:rsidRDefault="0077457D" w:rsidP="006F5212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jc w:val="center"/>
                    <w:textAlignment w:val="baseline"/>
                    <w:rPr>
                      <w:b/>
                      <w:sz w:val="16"/>
                      <w:szCs w:val="16"/>
                    </w:rPr>
                  </w:pPr>
                  <w:r w:rsidRPr="0077457D">
                    <w:rPr>
                      <w:b/>
                      <w:sz w:val="16"/>
                      <w:szCs w:val="16"/>
                    </w:rPr>
                    <w:lastRenderedPageBreak/>
                    <w:t>Житомирська політехніка</w:t>
                  </w: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77457D" w:rsidRPr="0077457D" w:rsidRDefault="0077457D" w:rsidP="006F5212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ind w:firstLine="720"/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77457D">
                    <w:rPr>
                      <w:sz w:val="16"/>
                      <w:szCs w:val="16"/>
                    </w:rPr>
                    <w:t>МІНІСТЕРСТВО ОСВІТИ І НАУКИ УКРАЇНИ</w:t>
                  </w:r>
                </w:p>
                <w:p w:rsidR="0077457D" w:rsidRPr="0077457D" w:rsidRDefault="0077457D" w:rsidP="006F5212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ind w:left="-57" w:right="-57" w:firstLine="720"/>
                    <w:jc w:val="center"/>
                    <w:textAlignment w:val="baseline"/>
                    <w:rPr>
                      <w:b/>
                      <w:sz w:val="16"/>
                      <w:szCs w:val="16"/>
                    </w:rPr>
                  </w:pPr>
                  <w:r w:rsidRPr="0077457D">
                    <w:rPr>
                      <w:b/>
                      <w:sz w:val="16"/>
                      <w:szCs w:val="16"/>
                    </w:rPr>
                    <w:t>ДЕРЖАВНИЙ УНІВЕРСИТЕТ «ЖИТОМИРСЬКА ПОЛІТЕХНІКА»</w:t>
                  </w:r>
                </w:p>
                <w:p w:rsidR="0077457D" w:rsidRPr="0077457D" w:rsidRDefault="0077457D" w:rsidP="006F5212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jc w:val="center"/>
                    <w:textAlignment w:val="baseline"/>
                    <w:rPr>
                      <w:b/>
                      <w:color w:val="333399"/>
                      <w:sz w:val="16"/>
                      <w:szCs w:val="16"/>
                    </w:rPr>
                  </w:pPr>
                  <w:r w:rsidRPr="0077457D">
                    <w:rPr>
                      <w:b/>
                      <w:sz w:val="16"/>
                      <w:szCs w:val="16"/>
                      <w:lang w:eastAsia="ru-RU"/>
                    </w:rPr>
                    <w:t>Система управління якістю відповідає ДСТУ ISO 9001:2015</w:t>
                  </w:r>
                </w:p>
              </w:tc>
              <w:tc>
                <w:tcPr>
                  <w:tcW w:w="869" w:type="pct"/>
                  <w:vAlign w:val="center"/>
                </w:tcPr>
                <w:p w:rsidR="0077457D" w:rsidRPr="0077457D" w:rsidRDefault="0077457D" w:rsidP="006F521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b/>
                      <w:sz w:val="16"/>
                      <w:szCs w:val="16"/>
                      <w:lang w:eastAsia="ru-RU"/>
                    </w:rPr>
                  </w:pPr>
                  <w:r w:rsidRPr="0077457D">
                    <w:rPr>
                      <w:b/>
                      <w:sz w:val="16"/>
                      <w:szCs w:val="16"/>
                      <w:lang w:eastAsia="ru-RU"/>
                    </w:rPr>
                    <w:t>Ф-19.05-0</w:t>
                  </w:r>
                  <w:r w:rsidRPr="0077457D">
                    <w:rPr>
                      <w:b/>
                      <w:sz w:val="16"/>
                      <w:szCs w:val="16"/>
                      <w:lang w:val="ru-RU" w:eastAsia="ru-RU"/>
                    </w:rPr>
                    <w:t>5</w:t>
                  </w:r>
                  <w:r w:rsidRPr="0077457D">
                    <w:rPr>
                      <w:b/>
                      <w:sz w:val="16"/>
                      <w:szCs w:val="16"/>
                      <w:lang w:eastAsia="ru-RU"/>
                    </w:rPr>
                    <w:t>.01/072.00.1/Б/О17-2020</w:t>
                  </w:r>
                </w:p>
              </w:tc>
            </w:tr>
            <w:tr w:rsidR="0077457D" w:rsidRPr="0077457D" w:rsidTr="006F5212">
              <w:trPr>
                <w:cantSplit/>
                <w:trHeight w:val="227"/>
              </w:trPr>
              <w:tc>
                <w:tcPr>
                  <w:tcW w:w="8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457D" w:rsidRPr="0077457D" w:rsidRDefault="0077457D" w:rsidP="006F5212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jc w:val="center"/>
                    <w:textAlignment w:val="baseline"/>
                    <w:rPr>
                      <w:b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77457D" w:rsidRPr="0077457D" w:rsidRDefault="0077457D" w:rsidP="006F5212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jc w:val="center"/>
                    <w:textAlignment w:val="baseline"/>
                    <w:rPr>
                      <w:i/>
                      <w:sz w:val="16"/>
                      <w:szCs w:val="16"/>
                    </w:rPr>
                  </w:pPr>
                  <w:r w:rsidRPr="0077457D">
                    <w:rPr>
                      <w:i/>
                      <w:sz w:val="16"/>
                      <w:szCs w:val="16"/>
                    </w:rPr>
                    <w:t>Екземпляр № 1</w:t>
                  </w:r>
                </w:p>
              </w:tc>
              <w:tc>
                <w:tcPr>
                  <w:tcW w:w="869" w:type="pct"/>
                  <w:vAlign w:val="center"/>
                </w:tcPr>
                <w:p w:rsidR="0077457D" w:rsidRPr="0077457D" w:rsidRDefault="0077457D" w:rsidP="006F5212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jc w:val="center"/>
                    <w:textAlignment w:val="baseline"/>
                    <w:rPr>
                      <w:i/>
                      <w:sz w:val="16"/>
                      <w:szCs w:val="16"/>
                    </w:rPr>
                  </w:pPr>
                  <w:proofErr w:type="spellStart"/>
                  <w:r w:rsidRPr="0077457D">
                    <w:rPr>
                      <w:i/>
                      <w:sz w:val="16"/>
                      <w:szCs w:val="16"/>
                    </w:rPr>
                    <w:t>Арк</w:t>
                  </w:r>
                  <w:proofErr w:type="spellEnd"/>
                  <w:r w:rsidRPr="0077457D">
                    <w:rPr>
                      <w:i/>
                      <w:sz w:val="16"/>
                      <w:szCs w:val="16"/>
                    </w:rPr>
                    <w:t xml:space="preserve">  1 / </w:t>
                  </w:r>
                  <w:r>
                    <w:rPr>
                      <w:i/>
                      <w:sz w:val="16"/>
                      <w:szCs w:val="16"/>
                    </w:rPr>
                    <w:t>5</w:t>
                  </w:r>
                </w:p>
              </w:tc>
            </w:tr>
          </w:tbl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Петленко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Ю.В.,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Рожко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О.Д. Місцеві фінанси: Опорний конспект лекцій. - К.: КОНДОР, 2004. - 282с.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Петровська І.О., Клиновий Д.В. Фінанси (з елементами статистики фінансів): Навчальний посібник. - 2-ге вид., перероб. і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доп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- К.: ЦУЛ, 2002. - 300с.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Петрук О.М. Банківська справа: Навчальний посібник/ За ред. Ф.Ф.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Бутинця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- К.: Кондор, 2004. - 461с.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Петрук О.М. Банківські операції: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навч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посібник/ за ред. О.М.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Петрука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- Ж.: ЖДТУ, 2011. - 568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>Петрук О.М. Центральний банк та грошово-кредитна політика: Навчально-методичний посібник. - Ж.: ЖДТУ, 2008. - 124с.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>Податковий кодексу України.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>Про відкритість використання публічних коштів: закон України від 11.02.2015 № 183-VIII. URL: http://zakon4.rada_gov.ua/laws/show/183-19.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Про внесення зміни до розділу VI “Прикінцеві та перехідні положення” Бюджетного кодексу України щодо запровадження середньострокового бюджетного планування: закон України від 23.03.2017 № 1974-VIII. URL: </w:t>
            </w:r>
            <w:hyperlink r:id="rId8" w:history="1">
              <w:r w:rsidRPr="00C53B35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http://zakon3.rada.gov.ua/laws/show/1974-19</w:t>
              </w:r>
            </w:hyperlink>
            <w:r w:rsidRPr="00C53B35">
              <w:rPr>
                <w:sz w:val="28"/>
                <w:szCs w:val="28"/>
                <w:lang w:eastAsia="ru-RU"/>
              </w:rPr>
              <w:t>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>Про затвердження Порядку здійснення контролю за ризиками, пов’язаними з управлінням державним (місцевим) боргом: постанова Кабінету Міністрів України від 01.08.2012 № 815. URL: http://zakon0.rada.gov.ua/laws/show/815-2012-%D0%BF.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Рогач О.І.,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Амалян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Н.Д.,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Безнощенко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М.В.,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Боринець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С.Я.,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Бузинар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Б.А. Міжнародні фінанси: Підручник/ За ред. О.І. Рогача. - К.: Либідь, 2003. - 784с.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Рязанова Н. С. Фінансове рахівництво як інформаційно-інфраструктурна підсистема сучасної макроекономіки / Н. С. Рязанова, В. М.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Федосов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// Фінанси України. - 2017. - № 1. - C. 26-51.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Сидоренко Г. Д. Конспект лекцій по руському фінансовому праву. Житомир: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Типогр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С.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Бродовича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, 1888. 341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Словник іншомовних слів / за ред. О. С. Мельничука. Київ: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Голов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ред. УРЕ, 1977. 776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>Стратегія реформування системи управління державними фінансами на 2017–2021 роки. URL: http://www.kmu.gov.ua/control/uk/cardnpd?docid=249797370.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Сушко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Н. І. Становлення Державної казначейської служби України як складової модернізації управління державними фінансами / Н. І.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Сушко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// Фінанси України. - 2017. - № 6. - C. 56-73.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Тиктин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Г. И.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Очерки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общей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истории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публичных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финансов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Опыт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построения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теоретической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финансовой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науки на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публично-экономической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основе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Одесса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, 1926. 51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Тропіна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В. Б. До питання про публічні фінанси. Фінанси України. 2009. № 12. С. 28–34.</w:t>
            </w:r>
          </w:p>
          <w:p w:rsidR="0077457D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Удосконалення управління державними фінансами та реформування </w:t>
            </w:r>
          </w:p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692"/>
              <w:gridCol w:w="6221"/>
              <w:gridCol w:w="1713"/>
            </w:tblGrid>
            <w:tr w:rsidR="0077457D" w:rsidRPr="0077457D" w:rsidTr="00902CB8">
              <w:trPr>
                <w:cantSplit/>
                <w:trHeight w:val="567"/>
              </w:trPr>
              <w:tc>
                <w:tcPr>
                  <w:tcW w:w="8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457D" w:rsidRPr="0077457D" w:rsidRDefault="0077457D" w:rsidP="00902CB8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jc w:val="center"/>
                    <w:textAlignment w:val="baseline"/>
                    <w:rPr>
                      <w:b/>
                      <w:sz w:val="16"/>
                      <w:szCs w:val="16"/>
                    </w:rPr>
                  </w:pPr>
                  <w:r w:rsidRPr="0077457D">
                    <w:rPr>
                      <w:b/>
                      <w:sz w:val="16"/>
                      <w:szCs w:val="16"/>
                    </w:rPr>
                    <w:lastRenderedPageBreak/>
                    <w:t>Житомирська політехніка</w:t>
                  </w: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77457D" w:rsidRPr="0077457D" w:rsidRDefault="0077457D" w:rsidP="00902CB8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ind w:firstLine="720"/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77457D">
                    <w:rPr>
                      <w:sz w:val="16"/>
                      <w:szCs w:val="16"/>
                    </w:rPr>
                    <w:t>МІНІСТЕРСТВО ОСВІТИ І НАУКИ УКРАЇНИ</w:t>
                  </w:r>
                </w:p>
                <w:p w:rsidR="0077457D" w:rsidRPr="0077457D" w:rsidRDefault="0077457D" w:rsidP="00902CB8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ind w:left="-57" w:right="-57" w:firstLine="720"/>
                    <w:jc w:val="center"/>
                    <w:textAlignment w:val="baseline"/>
                    <w:rPr>
                      <w:b/>
                      <w:sz w:val="16"/>
                      <w:szCs w:val="16"/>
                    </w:rPr>
                  </w:pPr>
                  <w:r w:rsidRPr="0077457D">
                    <w:rPr>
                      <w:b/>
                      <w:sz w:val="16"/>
                      <w:szCs w:val="16"/>
                    </w:rPr>
                    <w:t>ДЕРЖАВНИЙ УНІВЕРСИТЕТ «ЖИТОМИРСЬКА ПОЛІТЕХНІКА»</w:t>
                  </w:r>
                </w:p>
                <w:p w:rsidR="0077457D" w:rsidRPr="0077457D" w:rsidRDefault="0077457D" w:rsidP="00902CB8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jc w:val="center"/>
                    <w:textAlignment w:val="baseline"/>
                    <w:rPr>
                      <w:b/>
                      <w:color w:val="333399"/>
                      <w:sz w:val="16"/>
                      <w:szCs w:val="16"/>
                    </w:rPr>
                  </w:pPr>
                  <w:r w:rsidRPr="0077457D">
                    <w:rPr>
                      <w:b/>
                      <w:sz w:val="16"/>
                      <w:szCs w:val="16"/>
                      <w:lang w:eastAsia="ru-RU"/>
                    </w:rPr>
                    <w:t>Система управління якістю відповідає ДСТУ ISO 9001:2015</w:t>
                  </w:r>
                </w:p>
              </w:tc>
              <w:tc>
                <w:tcPr>
                  <w:tcW w:w="869" w:type="pct"/>
                  <w:vAlign w:val="center"/>
                </w:tcPr>
                <w:p w:rsidR="0077457D" w:rsidRPr="0077457D" w:rsidRDefault="0077457D" w:rsidP="00902CB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b/>
                      <w:sz w:val="16"/>
                      <w:szCs w:val="16"/>
                      <w:lang w:eastAsia="ru-RU"/>
                    </w:rPr>
                  </w:pPr>
                  <w:r w:rsidRPr="0077457D">
                    <w:rPr>
                      <w:b/>
                      <w:sz w:val="16"/>
                      <w:szCs w:val="16"/>
                      <w:lang w:eastAsia="ru-RU"/>
                    </w:rPr>
                    <w:t>Ф-19.05-0</w:t>
                  </w:r>
                  <w:r w:rsidRPr="0077457D">
                    <w:rPr>
                      <w:b/>
                      <w:sz w:val="16"/>
                      <w:szCs w:val="16"/>
                      <w:lang w:val="ru-RU" w:eastAsia="ru-RU"/>
                    </w:rPr>
                    <w:t>5</w:t>
                  </w:r>
                  <w:r w:rsidRPr="0077457D">
                    <w:rPr>
                      <w:b/>
                      <w:sz w:val="16"/>
                      <w:szCs w:val="16"/>
                      <w:lang w:eastAsia="ru-RU"/>
                    </w:rPr>
                    <w:t>.01/072.00.1/Б/О17-2020</w:t>
                  </w:r>
                </w:p>
              </w:tc>
            </w:tr>
            <w:tr w:rsidR="0077457D" w:rsidRPr="0077457D" w:rsidTr="00902CB8">
              <w:trPr>
                <w:cantSplit/>
                <w:trHeight w:val="227"/>
              </w:trPr>
              <w:tc>
                <w:tcPr>
                  <w:tcW w:w="8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457D" w:rsidRPr="0077457D" w:rsidRDefault="0077457D" w:rsidP="00902CB8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jc w:val="center"/>
                    <w:textAlignment w:val="baseline"/>
                    <w:rPr>
                      <w:b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77457D" w:rsidRPr="0077457D" w:rsidRDefault="0077457D" w:rsidP="00902CB8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jc w:val="center"/>
                    <w:textAlignment w:val="baseline"/>
                    <w:rPr>
                      <w:i/>
                      <w:sz w:val="16"/>
                      <w:szCs w:val="16"/>
                    </w:rPr>
                  </w:pPr>
                  <w:r w:rsidRPr="0077457D">
                    <w:rPr>
                      <w:i/>
                      <w:sz w:val="16"/>
                      <w:szCs w:val="16"/>
                    </w:rPr>
                    <w:t>Екземпляр № 1</w:t>
                  </w:r>
                </w:p>
              </w:tc>
              <w:tc>
                <w:tcPr>
                  <w:tcW w:w="869" w:type="pct"/>
                  <w:vAlign w:val="center"/>
                </w:tcPr>
                <w:p w:rsidR="0077457D" w:rsidRPr="0077457D" w:rsidRDefault="0077457D" w:rsidP="00902CB8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jc w:val="center"/>
                    <w:textAlignment w:val="baseline"/>
                    <w:rPr>
                      <w:i/>
                      <w:sz w:val="16"/>
                      <w:szCs w:val="16"/>
                    </w:rPr>
                  </w:pPr>
                  <w:proofErr w:type="spellStart"/>
                  <w:r w:rsidRPr="0077457D">
                    <w:rPr>
                      <w:i/>
                      <w:sz w:val="16"/>
                      <w:szCs w:val="16"/>
                    </w:rPr>
                    <w:t>Арк</w:t>
                  </w:r>
                  <w:proofErr w:type="spellEnd"/>
                  <w:r w:rsidRPr="0077457D">
                    <w:rPr>
                      <w:i/>
                      <w:sz w:val="16"/>
                      <w:szCs w:val="16"/>
                    </w:rPr>
                    <w:t xml:space="preserve">  1 / </w:t>
                  </w:r>
                  <w:r>
                    <w:rPr>
                      <w:i/>
                      <w:sz w:val="16"/>
                      <w:szCs w:val="16"/>
                    </w:rPr>
                    <w:t>6</w:t>
                  </w:r>
                </w:p>
              </w:tc>
            </w:tr>
          </w:tbl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податкової системи України / за ред. Т. І. Єфименко; ДННУ “Акад. фін.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упр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.”. Київ, 2015. 444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Фактори макроекономічної нестабільності в системі моделей економічного розвит­ку: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кол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моногр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/ за ред. М. І.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Скрипниченко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; НАН України, Ін-т економіки та прогнозування. Київ, 2012. 720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Федосов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В., Опарін В.,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Льовочкін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С. Фінансова реструктуризація в Україні: проблеми і напрями: монографія / за наук. ред. В.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Федосова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Київ: КНЕУ, 2002. 387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Федосов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В., Опарін В.,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Сафонова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Л., Романенко О., Андрущенко В. Бюджетний менеджмент: Підручник/ За ред. В.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Федосова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- К.: КНЕУ, 2004. - 864с.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Финансы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Учебник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вузов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/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Под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ред. проф. Л. А.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Дробозиной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— М.: ЮНИТИ, 2001. — 527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Финансы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учебник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студентов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вузов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обучающихся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экономическим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специальностям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специальностям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Финансы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и кредит" (080105) / Под. ред. Г.Б. Поляка. - 3-е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издание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перераб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и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доп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- М.: ЮНИТИ-ДАНА, 2008. - 703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Філіпенко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А. С. Економічна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глобалістика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Світ-система глобалізму / А. С.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Філіпенко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// Фінанси України. - 2017. - № 1. - C. 127-128.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Фінанси: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підруч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/ С.І. Юрій, В.М.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Федосов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, Л.М.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Алексеєнко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та ін.; за ред. С.І. Юрія, В.М.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Федосова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;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Тернопільськ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нац.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екон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ун-т. – К. : Знання, 2008. – 611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Фінанси: підручник / Юрій С. І. та ін.; за ред. С. І. Юрія, В. М.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Федосова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2-ге вид,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переробл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і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допов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Київ: Знання, 2012. 687 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Хомутенко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А. В. Прагматика та семантика термінів фінансової науки “суспільні фінанси”, “публічні фінанси” та “державні фінанси” / А. В.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Хомутенко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// Фінанси України. - 2017. - № 1. - C. 111-126.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Цитович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М. Місцеві видатки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Прусії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у зв’язку з теорією місцевих видатків. Фінансова думка України: хрестоматія: у 3 т. /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авт.-упоряд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.: С. І. Юрій та ін.;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передм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. П. М. Леоненка; за наук. ред. В. М.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Федосова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. Київ: Кондор, 2010. Ч. І. С. 439–461.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Шелудько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В.М. Фінансовий ринок: Навчальний посібник. - К.: Знання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-Прес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, 2003. - 535с.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C53B35">
              <w:rPr>
                <w:sz w:val="28"/>
                <w:szCs w:val="28"/>
                <w:lang w:eastAsia="ru-RU"/>
              </w:rPr>
              <w:t>Шолкова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Т. Б. Місцеві бюджети як публічний фонд грошових коштів: теоретичний аспект. Підприємство, господарство і право. 2006. № 4. С. 114–118.</w:t>
            </w:r>
          </w:p>
          <w:p w:rsidR="00C53B35" w:rsidRPr="00C53B35" w:rsidRDefault="00C53B35" w:rsidP="00C53B35">
            <w:pPr>
              <w:numPr>
                <w:ilvl w:val="0"/>
                <w:numId w:val="1"/>
              </w:numPr>
              <w:ind w:left="567" w:hanging="567"/>
              <w:jc w:val="both"/>
              <w:rPr>
                <w:sz w:val="28"/>
                <w:szCs w:val="28"/>
                <w:lang w:eastAsia="ru-RU"/>
              </w:rPr>
            </w:pPr>
            <w:r w:rsidRPr="00C53B35">
              <w:rPr>
                <w:sz w:val="28"/>
                <w:szCs w:val="28"/>
                <w:lang w:eastAsia="ru-RU"/>
              </w:rPr>
              <w:t xml:space="preserve">Юхименко П. І.,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Федосов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В. М.,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Лазебник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 xml:space="preserve"> Л. Л. та ін. Теорія фінансів: Підручник / За ред. проф. В. М. </w:t>
            </w:r>
            <w:proofErr w:type="spellStart"/>
            <w:r w:rsidRPr="00C53B35">
              <w:rPr>
                <w:sz w:val="28"/>
                <w:szCs w:val="28"/>
                <w:lang w:eastAsia="ru-RU"/>
              </w:rPr>
              <w:t>Федосова</w:t>
            </w:r>
            <w:proofErr w:type="spellEnd"/>
            <w:r w:rsidRPr="00C53B35">
              <w:rPr>
                <w:sz w:val="28"/>
                <w:szCs w:val="28"/>
                <w:lang w:eastAsia="ru-RU"/>
              </w:rPr>
              <w:t>, С. І. Юрія. — К.: Центр учбової літератури, 2010. — 576 с.</w:t>
            </w:r>
          </w:p>
          <w:p w:rsidR="00C53B35" w:rsidRPr="00C53B35" w:rsidRDefault="00C53B35" w:rsidP="00C53B35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C53B35" w:rsidRPr="00C53B35" w:rsidTr="00F23535">
        <w:tc>
          <w:tcPr>
            <w:tcW w:w="5000" w:type="pct"/>
            <w:gridSpan w:val="5"/>
            <w:shd w:val="clear" w:color="auto" w:fill="auto"/>
          </w:tcPr>
          <w:p w:rsidR="00C53B35" w:rsidRDefault="00C53B35" w:rsidP="00C53B35">
            <w:pPr>
              <w:jc w:val="both"/>
              <w:rPr>
                <w:sz w:val="28"/>
                <w:szCs w:val="28"/>
                <w:lang w:eastAsia="ru-RU"/>
              </w:rPr>
            </w:pPr>
          </w:p>
          <w:p w:rsidR="0077457D" w:rsidRDefault="0077457D" w:rsidP="00C53B35">
            <w:pPr>
              <w:jc w:val="both"/>
              <w:rPr>
                <w:sz w:val="28"/>
                <w:szCs w:val="28"/>
                <w:lang w:eastAsia="ru-RU"/>
              </w:rPr>
            </w:pPr>
          </w:p>
          <w:p w:rsidR="0077457D" w:rsidRPr="00C53B35" w:rsidRDefault="0077457D" w:rsidP="00C53B35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77457D" w:rsidRPr="0077457D" w:rsidTr="007745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cantSplit/>
          <w:trHeight w:val="567"/>
        </w:trPr>
        <w:tc>
          <w:tcPr>
            <w:tcW w:w="8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7D" w:rsidRPr="0077457D" w:rsidRDefault="0077457D" w:rsidP="00A114ED">
            <w:pPr>
              <w:widowControl w:val="0"/>
              <w:tabs>
                <w:tab w:val="center" w:pos="4153"/>
                <w:tab w:val="right" w:pos="8306"/>
              </w:tabs>
              <w:adjustRightInd w:val="0"/>
              <w:jc w:val="center"/>
              <w:textAlignment w:val="baseline"/>
              <w:rPr>
                <w:b/>
                <w:sz w:val="16"/>
                <w:szCs w:val="16"/>
              </w:rPr>
            </w:pPr>
            <w:r w:rsidRPr="0077457D">
              <w:rPr>
                <w:b/>
                <w:sz w:val="16"/>
                <w:szCs w:val="16"/>
              </w:rPr>
              <w:lastRenderedPageBreak/>
              <w:t>Житомирська політехніка</w:t>
            </w:r>
          </w:p>
        </w:tc>
        <w:tc>
          <w:tcPr>
            <w:tcW w:w="3227" w:type="pct"/>
            <w:tcBorders>
              <w:left w:val="single" w:sz="4" w:space="0" w:color="auto"/>
            </w:tcBorders>
            <w:vAlign w:val="center"/>
          </w:tcPr>
          <w:p w:rsidR="0077457D" w:rsidRPr="0077457D" w:rsidRDefault="0077457D" w:rsidP="00A114ED">
            <w:pPr>
              <w:widowControl w:val="0"/>
              <w:tabs>
                <w:tab w:val="center" w:pos="4153"/>
                <w:tab w:val="right" w:pos="8306"/>
              </w:tabs>
              <w:adjustRightInd w:val="0"/>
              <w:ind w:firstLine="720"/>
              <w:jc w:val="center"/>
              <w:textAlignment w:val="baseline"/>
              <w:rPr>
                <w:sz w:val="16"/>
                <w:szCs w:val="16"/>
              </w:rPr>
            </w:pPr>
            <w:r w:rsidRPr="0077457D">
              <w:rPr>
                <w:sz w:val="16"/>
                <w:szCs w:val="16"/>
              </w:rPr>
              <w:t>МІНІСТЕРСТВО ОСВІТИ І НАУКИ УКРАЇНИ</w:t>
            </w:r>
          </w:p>
          <w:p w:rsidR="0077457D" w:rsidRPr="0077457D" w:rsidRDefault="0077457D" w:rsidP="00A114ED">
            <w:pPr>
              <w:widowControl w:val="0"/>
              <w:tabs>
                <w:tab w:val="center" w:pos="4153"/>
                <w:tab w:val="right" w:pos="8306"/>
              </w:tabs>
              <w:adjustRightInd w:val="0"/>
              <w:ind w:left="-57" w:right="-57" w:firstLine="720"/>
              <w:jc w:val="center"/>
              <w:textAlignment w:val="baseline"/>
              <w:rPr>
                <w:b/>
                <w:sz w:val="16"/>
                <w:szCs w:val="16"/>
              </w:rPr>
            </w:pPr>
            <w:r w:rsidRPr="0077457D">
              <w:rPr>
                <w:b/>
                <w:sz w:val="16"/>
                <w:szCs w:val="16"/>
              </w:rPr>
              <w:t>ДЕРЖАВНИЙ УНІВЕРСИТЕТ «ЖИТОМИРСЬКА ПОЛІТЕХНІКА»</w:t>
            </w:r>
          </w:p>
          <w:p w:rsidR="0077457D" w:rsidRPr="0077457D" w:rsidRDefault="0077457D" w:rsidP="00A114ED">
            <w:pPr>
              <w:widowControl w:val="0"/>
              <w:tabs>
                <w:tab w:val="center" w:pos="4153"/>
                <w:tab w:val="right" w:pos="8306"/>
              </w:tabs>
              <w:adjustRightInd w:val="0"/>
              <w:jc w:val="center"/>
              <w:textAlignment w:val="baseline"/>
              <w:rPr>
                <w:b/>
                <w:color w:val="333399"/>
                <w:sz w:val="16"/>
                <w:szCs w:val="16"/>
              </w:rPr>
            </w:pPr>
            <w:r w:rsidRPr="0077457D">
              <w:rPr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89" w:type="pct"/>
            <w:vAlign w:val="center"/>
          </w:tcPr>
          <w:p w:rsidR="0077457D" w:rsidRPr="0077457D" w:rsidRDefault="0077457D" w:rsidP="00A114E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16"/>
                <w:szCs w:val="16"/>
                <w:lang w:eastAsia="ru-RU"/>
              </w:rPr>
            </w:pPr>
            <w:r w:rsidRPr="0077457D">
              <w:rPr>
                <w:b/>
                <w:sz w:val="16"/>
                <w:szCs w:val="16"/>
                <w:lang w:eastAsia="ru-RU"/>
              </w:rPr>
              <w:t>Ф-19.05-0</w:t>
            </w:r>
            <w:r w:rsidRPr="0077457D">
              <w:rPr>
                <w:b/>
                <w:sz w:val="16"/>
                <w:szCs w:val="16"/>
                <w:lang w:val="ru-RU" w:eastAsia="ru-RU"/>
              </w:rPr>
              <w:t>5</w:t>
            </w:r>
            <w:r w:rsidRPr="0077457D">
              <w:rPr>
                <w:b/>
                <w:sz w:val="16"/>
                <w:szCs w:val="16"/>
                <w:lang w:eastAsia="ru-RU"/>
              </w:rPr>
              <w:t>.01/072.00.1/Б/О17-2020</w:t>
            </w:r>
          </w:p>
        </w:tc>
        <w:bookmarkStart w:id="0" w:name="_GoBack"/>
        <w:bookmarkEnd w:id="0"/>
      </w:tr>
      <w:tr w:rsidR="0077457D" w:rsidRPr="0077457D" w:rsidTr="007745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" w:type="pct"/>
          <w:cantSplit/>
          <w:trHeight w:val="227"/>
        </w:trPr>
        <w:tc>
          <w:tcPr>
            <w:tcW w:w="8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7D" w:rsidRPr="0077457D" w:rsidRDefault="0077457D" w:rsidP="00A114ED">
            <w:pPr>
              <w:widowControl w:val="0"/>
              <w:tabs>
                <w:tab w:val="center" w:pos="4153"/>
                <w:tab w:val="right" w:pos="8306"/>
              </w:tabs>
              <w:adjustRightInd w:val="0"/>
              <w:jc w:val="center"/>
              <w:textAlignment w:val="baseline"/>
              <w:rPr>
                <w:b/>
                <w:i/>
                <w:sz w:val="16"/>
                <w:szCs w:val="16"/>
              </w:rPr>
            </w:pPr>
          </w:p>
        </w:tc>
        <w:tc>
          <w:tcPr>
            <w:tcW w:w="3227" w:type="pct"/>
            <w:tcBorders>
              <w:left w:val="single" w:sz="4" w:space="0" w:color="auto"/>
            </w:tcBorders>
            <w:vAlign w:val="center"/>
          </w:tcPr>
          <w:p w:rsidR="0077457D" w:rsidRPr="0077457D" w:rsidRDefault="0077457D" w:rsidP="00A114ED">
            <w:pPr>
              <w:widowControl w:val="0"/>
              <w:tabs>
                <w:tab w:val="center" w:pos="4153"/>
                <w:tab w:val="right" w:pos="8306"/>
              </w:tabs>
              <w:adjustRightInd w:val="0"/>
              <w:jc w:val="center"/>
              <w:textAlignment w:val="baseline"/>
              <w:rPr>
                <w:i/>
                <w:sz w:val="16"/>
                <w:szCs w:val="16"/>
              </w:rPr>
            </w:pPr>
            <w:r w:rsidRPr="0077457D">
              <w:rPr>
                <w:i/>
                <w:sz w:val="16"/>
                <w:szCs w:val="16"/>
              </w:rPr>
              <w:t>Екземпляр № 1</w:t>
            </w:r>
          </w:p>
        </w:tc>
        <w:tc>
          <w:tcPr>
            <w:tcW w:w="889" w:type="pct"/>
            <w:vAlign w:val="center"/>
          </w:tcPr>
          <w:p w:rsidR="0077457D" w:rsidRPr="0077457D" w:rsidRDefault="0077457D" w:rsidP="00A114ED">
            <w:pPr>
              <w:widowControl w:val="0"/>
              <w:tabs>
                <w:tab w:val="center" w:pos="4153"/>
                <w:tab w:val="right" w:pos="8306"/>
              </w:tabs>
              <w:adjustRightInd w:val="0"/>
              <w:jc w:val="center"/>
              <w:textAlignment w:val="baseline"/>
              <w:rPr>
                <w:i/>
                <w:sz w:val="16"/>
                <w:szCs w:val="16"/>
              </w:rPr>
            </w:pPr>
            <w:proofErr w:type="spellStart"/>
            <w:r w:rsidRPr="0077457D">
              <w:rPr>
                <w:i/>
                <w:sz w:val="16"/>
                <w:szCs w:val="16"/>
              </w:rPr>
              <w:t>Арк</w:t>
            </w:r>
            <w:proofErr w:type="spellEnd"/>
            <w:r w:rsidRPr="0077457D">
              <w:rPr>
                <w:i/>
                <w:sz w:val="16"/>
                <w:szCs w:val="16"/>
              </w:rPr>
              <w:t xml:space="preserve">  1 / </w:t>
            </w:r>
            <w:r>
              <w:rPr>
                <w:i/>
                <w:sz w:val="16"/>
                <w:szCs w:val="16"/>
              </w:rPr>
              <w:t>7</w:t>
            </w:r>
          </w:p>
        </w:tc>
      </w:tr>
    </w:tbl>
    <w:p w:rsidR="0077457D" w:rsidRDefault="0077457D" w:rsidP="00C53B35">
      <w:pPr>
        <w:keepNext/>
        <w:tabs>
          <w:tab w:val="left" w:pos="0"/>
        </w:tabs>
        <w:jc w:val="center"/>
        <w:outlineLvl w:val="0"/>
        <w:rPr>
          <w:b/>
          <w:sz w:val="28"/>
          <w:szCs w:val="20"/>
          <w:lang w:eastAsia="ru-RU"/>
        </w:rPr>
      </w:pPr>
    </w:p>
    <w:p w:rsidR="00C53B35" w:rsidRPr="00C53B35" w:rsidRDefault="00C53B35" w:rsidP="00C53B35">
      <w:pPr>
        <w:keepNext/>
        <w:tabs>
          <w:tab w:val="left" w:pos="0"/>
        </w:tabs>
        <w:jc w:val="center"/>
        <w:outlineLvl w:val="0"/>
        <w:rPr>
          <w:b/>
          <w:sz w:val="28"/>
          <w:szCs w:val="20"/>
          <w:lang w:eastAsia="ru-RU"/>
        </w:rPr>
      </w:pPr>
      <w:r w:rsidRPr="00C53B35">
        <w:rPr>
          <w:b/>
          <w:sz w:val="28"/>
          <w:szCs w:val="20"/>
          <w:lang w:eastAsia="ru-RU"/>
        </w:rPr>
        <w:t xml:space="preserve"> ІНФОРМАЦІЙНІ РЕСУРСИ</w:t>
      </w:r>
    </w:p>
    <w:p w:rsidR="00C53B35" w:rsidRPr="00C53B35" w:rsidRDefault="0077457D" w:rsidP="00C53B35">
      <w:pPr>
        <w:spacing w:line="288" w:lineRule="auto"/>
        <w:jc w:val="both"/>
        <w:rPr>
          <w:sz w:val="26"/>
          <w:szCs w:val="26"/>
          <w:lang w:eastAsia="ru-RU"/>
        </w:rPr>
      </w:pPr>
      <w:hyperlink r:id="rId9" w:history="1">
        <w:r w:rsidR="00C53B35" w:rsidRPr="00C53B35">
          <w:rPr>
            <w:sz w:val="26"/>
            <w:szCs w:val="26"/>
            <w:u w:val="single"/>
            <w:lang w:eastAsia="ru-RU"/>
          </w:rPr>
          <w:t>http://forinsurer.com/</w:t>
        </w:r>
      </w:hyperlink>
      <w:r w:rsidR="00C53B35" w:rsidRPr="00C53B35">
        <w:rPr>
          <w:sz w:val="26"/>
          <w:szCs w:val="26"/>
          <w:lang w:eastAsia="ru-RU"/>
        </w:rPr>
        <w:t xml:space="preserve"> – журнал № 1 про страхування та перестрахування в Україні, що входить до трійки найбільших </w:t>
      </w:r>
      <w:proofErr w:type="spellStart"/>
      <w:r w:rsidR="00C53B35" w:rsidRPr="00C53B35">
        <w:rPr>
          <w:sz w:val="26"/>
          <w:szCs w:val="26"/>
          <w:lang w:eastAsia="ru-RU"/>
        </w:rPr>
        <w:t>інтернет-ЗМІ</w:t>
      </w:r>
      <w:proofErr w:type="spellEnd"/>
      <w:r w:rsidR="00C53B35" w:rsidRPr="00C53B35">
        <w:rPr>
          <w:sz w:val="26"/>
          <w:szCs w:val="26"/>
          <w:lang w:eastAsia="ru-RU"/>
        </w:rPr>
        <w:t xml:space="preserve"> на страхову тематику в СНД.</w:t>
      </w:r>
    </w:p>
    <w:p w:rsidR="00C53B35" w:rsidRPr="00C53B35" w:rsidRDefault="0077457D" w:rsidP="00C53B35">
      <w:pPr>
        <w:spacing w:line="288" w:lineRule="auto"/>
        <w:jc w:val="both"/>
        <w:rPr>
          <w:sz w:val="26"/>
          <w:szCs w:val="26"/>
          <w:lang w:eastAsia="ru-RU"/>
        </w:rPr>
      </w:pPr>
      <w:hyperlink r:id="rId10" w:history="1">
        <w:r w:rsidR="00C53B35" w:rsidRPr="00C53B35">
          <w:rPr>
            <w:sz w:val="26"/>
            <w:szCs w:val="26"/>
            <w:u w:val="single"/>
            <w:lang w:eastAsia="ru-RU"/>
          </w:rPr>
          <w:t>http://www.dfp.gov.ua/</w:t>
        </w:r>
      </w:hyperlink>
      <w:r w:rsidR="00C53B35" w:rsidRPr="00C53B35">
        <w:rPr>
          <w:sz w:val="26"/>
          <w:szCs w:val="26"/>
          <w:lang w:eastAsia="ru-RU"/>
        </w:rPr>
        <w:t xml:space="preserve"> – офіційний сайт Національної комісії, що здійснює державне регулювання у сфері ринків фінансових послуг</w:t>
      </w:r>
    </w:p>
    <w:p w:rsidR="00C53B35" w:rsidRPr="00C53B35" w:rsidRDefault="0077457D" w:rsidP="00C53B35">
      <w:pPr>
        <w:spacing w:line="288" w:lineRule="auto"/>
        <w:jc w:val="both"/>
        <w:rPr>
          <w:sz w:val="26"/>
          <w:szCs w:val="26"/>
          <w:lang w:eastAsia="ru-RU"/>
        </w:rPr>
      </w:pPr>
      <w:hyperlink r:id="rId11" w:history="1">
        <w:r w:rsidR="00C53B35" w:rsidRPr="00C53B35">
          <w:rPr>
            <w:sz w:val="26"/>
            <w:szCs w:val="26"/>
            <w:u w:val="single"/>
            <w:lang w:eastAsia="ru-RU"/>
          </w:rPr>
          <w:t>http://www.smida.gov.ua/</w:t>
        </w:r>
      </w:hyperlink>
      <w:r w:rsidR="00C53B35" w:rsidRPr="00C53B35">
        <w:rPr>
          <w:sz w:val="26"/>
          <w:szCs w:val="26"/>
          <w:lang w:eastAsia="ru-RU"/>
        </w:rPr>
        <w:t xml:space="preserve"> – офіційний сайт Агентства з розвитку інфраструктури фондового ринку України</w:t>
      </w:r>
    </w:p>
    <w:p w:rsidR="00C53B35" w:rsidRPr="00C53B35" w:rsidRDefault="0077457D" w:rsidP="00C53B35">
      <w:pPr>
        <w:spacing w:line="288" w:lineRule="auto"/>
        <w:jc w:val="both"/>
        <w:rPr>
          <w:sz w:val="26"/>
          <w:szCs w:val="26"/>
          <w:lang w:eastAsia="ru-RU"/>
        </w:rPr>
      </w:pPr>
      <w:hyperlink r:id="rId12" w:history="1">
        <w:r w:rsidR="00C53B35" w:rsidRPr="00C53B35">
          <w:rPr>
            <w:sz w:val="26"/>
            <w:szCs w:val="26"/>
            <w:u w:val="single"/>
            <w:lang w:eastAsia="ru-RU"/>
          </w:rPr>
          <w:t>http://rada.gov.ua</w:t>
        </w:r>
      </w:hyperlink>
      <w:r w:rsidR="00C53B35" w:rsidRPr="00C53B35">
        <w:rPr>
          <w:sz w:val="26"/>
          <w:szCs w:val="26"/>
          <w:lang w:eastAsia="ru-RU"/>
        </w:rPr>
        <w:t xml:space="preserve"> – офіційний сайт Верховної Ради України</w:t>
      </w:r>
    </w:p>
    <w:p w:rsidR="00C53B35" w:rsidRPr="00C53B35" w:rsidRDefault="0077457D" w:rsidP="00C53B35">
      <w:pPr>
        <w:spacing w:line="288" w:lineRule="auto"/>
        <w:jc w:val="both"/>
        <w:rPr>
          <w:sz w:val="26"/>
          <w:szCs w:val="26"/>
          <w:lang w:eastAsia="ru-RU"/>
        </w:rPr>
      </w:pPr>
      <w:hyperlink r:id="rId13" w:history="1">
        <w:r w:rsidR="00C53B35" w:rsidRPr="00C53B35">
          <w:rPr>
            <w:sz w:val="26"/>
            <w:szCs w:val="26"/>
            <w:u w:val="single"/>
            <w:lang w:eastAsia="ru-RU"/>
          </w:rPr>
          <w:t>http://www.minfin.gov.ua/</w:t>
        </w:r>
      </w:hyperlink>
      <w:r w:rsidR="00C53B35" w:rsidRPr="00C53B35">
        <w:rPr>
          <w:sz w:val="26"/>
          <w:szCs w:val="26"/>
          <w:lang w:eastAsia="ru-RU"/>
        </w:rPr>
        <w:t xml:space="preserve"> – офіційний сайт Міністерства фінансів України</w:t>
      </w:r>
    </w:p>
    <w:p w:rsidR="00C53B35" w:rsidRPr="00C53B35" w:rsidRDefault="0077457D" w:rsidP="00C53B35">
      <w:pPr>
        <w:jc w:val="both"/>
        <w:rPr>
          <w:sz w:val="26"/>
          <w:szCs w:val="26"/>
          <w:lang w:eastAsia="ru-RU"/>
        </w:rPr>
      </w:pPr>
      <w:hyperlink r:id="rId14" w:history="1">
        <w:r w:rsidR="00C53B35" w:rsidRPr="00C53B35">
          <w:rPr>
            <w:sz w:val="26"/>
            <w:szCs w:val="26"/>
            <w:u w:val="single"/>
            <w:lang w:eastAsia="ru-RU"/>
          </w:rPr>
          <w:t>http://www.nbuv.gov.ua/</w:t>
        </w:r>
      </w:hyperlink>
      <w:r w:rsidR="00C53B35" w:rsidRPr="00C53B35">
        <w:rPr>
          <w:sz w:val="26"/>
          <w:szCs w:val="26"/>
          <w:lang w:eastAsia="ru-RU"/>
        </w:rPr>
        <w:t xml:space="preserve"> – офіційний сайт Національної бібліотеки України імені В.І. Вернадського</w:t>
      </w:r>
    </w:p>
    <w:p w:rsidR="00C53B35" w:rsidRPr="00C53B35" w:rsidRDefault="0077457D" w:rsidP="00C53B35">
      <w:pPr>
        <w:jc w:val="both"/>
        <w:rPr>
          <w:sz w:val="26"/>
          <w:szCs w:val="26"/>
          <w:lang w:eastAsia="ru-RU"/>
        </w:rPr>
      </w:pPr>
      <w:hyperlink r:id="rId15" w:history="1">
        <w:r w:rsidR="00C53B35" w:rsidRPr="00C53B35">
          <w:rPr>
            <w:sz w:val="26"/>
            <w:szCs w:val="26"/>
            <w:u w:val="single"/>
            <w:lang w:eastAsia="ru-RU"/>
          </w:rPr>
          <w:t>http://uainsur.com/</w:t>
        </w:r>
      </w:hyperlink>
      <w:r w:rsidR="00C53B35" w:rsidRPr="00C53B35">
        <w:rPr>
          <w:sz w:val="26"/>
          <w:szCs w:val="26"/>
          <w:lang w:eastAsia="ru-RU"/>
        </w:rPr>
        <w:t xml:space="preserve"> – офіційний </w:t>
      </w:r>
      <w:proofErr w:type="spellStart"/>
      <w:r w:rsidR="00C53B35" w:rsidRPr="00C53B35">
        <w:rPr>
          <w:sz w:val="26"/>
          <w:szCs w:val="26"/>
          <w:lang w:eastAsia="ru-RU"/>
        </w:rPr>
        <w:t>веб</w:t>
      </w:r>
      <w:proofErr w:type="spellEnd"/>
      <w:r w:rsidR="00C53B35" w:rsidRPr="00C53B35">
        <w:rPr>
          <w:sz w:val="26"/>
          <w:szCs w:val="26"/>
          <w:lang w:eastAsia="ru-RU"/>
        </w:rPr>
        <w:t xml:space="preserve"> сайт Ліги страхових організацій України</w:t>
      </w:r>
    </w:p>
    <w:p w:rsidR="00C53B35" w:rsidRPr="00C53B35" w:rsidRDefault="0077457D" w:rsidP="00C53B35">
      <w:pPr>
        <w:jc w:val="both"/>
        <w:rPr>
          <w:sz w:val="26"/>
          <w:szCs w:val="26"/>
          <w:lang w:eastAsia="ru-RU"/>
        </w:rPr>
      </w:pPr>
      <w:hyperlink r:id="rId16" w:history="1">
        <w:r w:rsidR="00C53B35" w:rsidRPr="00C53B35">
          <w:rPr>
            <w:sz w:val="26"/>
            <w:szCs w:val="26"/>
            <w:u w:val="single"/>
            <w:lang w:eastAsia="ru-RU"/>
          </w:rPr>
          <w:t>http://www.insur.info/</w:t>
        </w:r>
      </w:hyperlink>
      <w:r w:rsidR="00C53B35" w:rsidRPr="00C53B35">
        <w:rPr>
          <w:sz w:val="26"/>
          <w:szCs w:val="26"/>
          <w:lang w:eastAsia="ru-RU"/>
        </w:rPr>
        <w:t xml:space="preserve"> – Перший український журнал для страхувальників “</w:t>
      </w:r>
      <w:proofErr w:type="spellStart"/>
      <w:r w:rsidR="00C53B35" w:rsidRPr="00C53B35">
        <w:rPr>
          <w:sz w:val="26"/>
          <w:szCs w:val="26"/>
          <w:lang w:eastAsia="ru-RU"/>
        </w:rPr>
        <w:t>Страховое</w:t>
      </w:r>
      <w:proofErr w:type="spellEnd"/>
      <w:r w:rsidR="00C53B35" w:rsidRPr="00C53B35">
        <w:rPr>
          <w:sz w:val="26"/>
          <w:szCs w:val="26"/>
          <w:lang w:eastAsia="ru-RU"/>
        </w:rPr>
        <w:t xml:space="preserve"> </w:t>
      </w:r>
      <w:proofErr w:type="spellStart"/>
      <w:r w:rsidR="00C53B35" w:rsidRPr="00C53B35">
        <w:rPr>
          <w:sz w:val="26"/>
          <w:szCs w:val="26"/>
          <w:lang w:eastAsia="ru-RU"/>
        </w:rPr>
        <w:t>обозрение</w:t>
      </w:r>
      <w:proofErr w:type="spellEnd"/>
      <w:r w:rsidR="00C53B35" w:rsidRPr="00C53B35">
        <w:rPr>
          <w:sz w:val="26"/>
          <w:szCs w:val="26"/>
          <w:lang w:eastAsia="ru-RU"/>
        </w:rPr>
        <w:t>”</w:t>
      </w:r>
    </w:p>
    <w:p w:rsidR="00C53B35" w:rsidRPr="00C53B35" w:rsidRDefault="0077457D" w:rsidP="00C53B35">
      <w:pPr>
        <w:jc w:val="both"/>
        <w:rPr>
          <w:sz w:val="26"/>
          <w:szCs w:val="26"/>
          <w:lang w:eastAsia="ru-RU"/>
        </w:rPr>
      </w:pPr>
      <w:hyperlink r:id="rId17" w:history="1">
        <w:r w:rsidR="00C53B35" w:rsidRPr="00C53B35">
          <w:rPr>
            <w:sz w:val="26"/>
            <w:szCs w:val="26"/>
            <w:u w:val="single"/>
            <w:lang w:eastAsia="ru-RU"/>
          </w:rPr>
          <w:t>http://mtsbu.kiev.ua/ua/</w:t>
        </w:r>
      </w:hyperlink>
      <w:r w:rsidR="00C53B35" w:rsidRPr="00C53B35">
        <w:rPr>
          <w:sz w:val="26"/>
          <w:szCs w:val="26"/>
          <w:lang w:eastAsia="ru-RU"/>
        </w:rPr>
        <w:t xml:space="preserve"> – офіційний сайт МТСБУ </w:t>
      </w:r>
    </w:p>
    <w:p w:rsidR="00C53B35" w:rsidRPr="00C53B35" w:rsidRDefault="0077457D" w:rsidP="00C53B35">
      <w:pPr>
        <w:jc w:val="both"/>
        <w:rPr>
          <w:sz w:val="26"/>
          <w:szCs w:val="26"/>
          <w:lang w:eastAsia="ru-RU"/>
        </w:rPr>
      </w:pPr>
      <w:hyperlink r:id="rId18" w:history="1">
        <w:r w:rsidR="00C53B35" w:rsidRPr="00C53B35">
          <w:rPr>
            <w:sz w:val="26"/>
            <w:szCs w:val="26"/>
            <w:u w:val="single"/>
            <w:lang w:eastAsia="ru-RU"/>
          </w:rPr>
          <w:t>http://fspu.com.ua/</w:t>
        </w:r>
      </w:hyperlink>
      <w:r w:rsidR="00C53B35" w:rsidRPr="00C53B35">
        <w:rPr>
          <w:sz w:val="26"/>
          <w:szCs w:val="26"/>
          <w:lang w:eastAsia="ru-RU"/>
        </w:rPr>
        <w:t xml:space="preserve"> – офіційний сайт ФСПУ</w:t>
      </w:r>
    </w:p>
    <w:p w:rsidR="00C53B35" w:rsidRPr="00C53B35" w:rsidRDefault="0077457D" w:rsidP="00C53B35">
      <w:pPr>
        <w:jc w:val="both"/>
        <w:rPr>
          <w:sz w:val="26"/>
          <w:szCs w:val="26"/>
          <w:lang w:eastAsia="ru-RU"/>
        </w:rPr>
      </w:pPr>
      <w:hyperlink r:id="rId19" w:history="1">
        <w:r w:rsidR="00C53B35" w:rsidRPr="00C53B35">
          <w:rPr>
            <w:sz w:val="26"/>
            <w:szCs w:val="26"/>
            <w:u w:val="single"/>
            <w:lang w:eastAsia="ru-RU"/>
          </w:rPr>
          <w:t>http://www.actuary.in.ua/</w:t>
        </w:r>
      </w:hyperlink>
      <w:r w:rsidR="00C53B35" w:rsidRPr="00C53B35">
        <w:rPr>
          <w:sz w:val="26"/>
          <w:szCs w:val="26"/>
          <w:lang w:eastAsia="ru-RU"/>
        </w:rPr>
        <w:t xml:space="preserve"> – офіційний сайт ТАУ</w:t>
      </w:r>
    </w:p>
    <w:p w:rsidR="00C53B35" w:rsidRPr="00C53B35" w:rsidRDefault="00C53B35" w:rsidP="00C53B35">
      <w:pPr>
        <w:shd w:val="clear" w:color="auto" w:fill="FFFFFF"/>
        <w:jc w:val="both"/>
        <w:rPr>
          <w:bCs/>
          <w:spacing w:val="-6"/>
          <w:lang w:eastAsia="ru-RU"/>
        </w:rPr>
      </w:pPr>
    </w:p>
    <w:p w:rsidR="00C53B35" w:rsidRPr="00C53B35" w:rsidRDefault="00C53B35" w:rsidP="00C53B35">
      <w:pPr>
        <w:shd w:val="clear" w:color="auto" w:fill="FFFFFF"/>
        <w:jc w:val="both"/>
        <w:rPr>
          <w:bCs/>
          <w:sz w:val="16"/>
          <w:szCs w:val="16"/>
          <w:lang w:eastAsia="ru-RU"/>
        </w:rPr>
      </w:pPr>
    </w:p>
    <w:p w:rsidR="00C53B35" w:rsidRPr="00C53B35" w:rsidRDefault="00C53B35" w:rsidP="00C53B35">
      <w:pPr>
        <w:rPr>
          <w:lang w:eastAsia="ru-RU"/>
        </w:rPr>
      </w:pPr>
    </w:p>
    <w:p w:rsidR="00634B76" w:rsidRDefault="00634B76"/>
    <w:sectPr w:rsidR="00634B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C3DEB"/>
    <w:multiLevelType w:val="hybridMultilevel"/>
    <w:tmpl w:val="59FEC9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390"/>
    <w:rsid w:val="00162FAF"/>
    <w:rsid w:val="00271752"/>
    <w:rsid w:val="005E6390"/>
    <w:rsid w:val="00634B76"/>
    <w:rsid w:val="006C17BB"/>
    <w:rsid w:val="006D5128"/>
    <w:rsid w:val="0077457D"/>
    <w:rsid w:val="00824312"/>
    <w:rsid w:val="0085067E"/>
    <w:rsid w:val="008A0AC7"/>
    <w:rsid w:val="008E52CD"/>
    <w:rsid w:val="00AA7FFC"/>
    <w:rsid w:val="00C53B35"/>
    <w:rsid w:val="00ED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974-19" TargetMode="External"/><Relationship Id="rId13" Type="http://schemas.openxmlformats.org/officeDocument/2006/relationships/hyperlink" Target="http://www.minfin.gov.ua/" TargetMode="External"/><Relationship Id="rId18" Type="http://schemas.openxmlformats.org/officeDocument/2006/relationships/hyperlink" Target="http://fspu.com.ua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ibser.org.ua/gromadskyy-proekt" TargetMode="External"/><Relationship Id="rId12" Type="http://schemas.openxmlformats.org/officeDocument/2006/relationships/hyperlink" Target="http://rada.gov.ua/ru" TargetMode="External"/><Relationship Id="rId17" Type="http://schemas.openxmlformats.org/officeDocument/2006/relationships/hyperlink" Target="http://mtsbu.kiev.ua/u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nsur.info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mida.gov.ua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uainsur.com/" TargetMode="External"/><Relationship Id="rId10" Type="http://schemas.openxmlformats.org/officeDocument/2006/relationships/hyperlink" Target="http://www.dfp.gov.ua/" TargetMode="External"/><Relationship Id="rId19" Type="http://schemas.openxmlformats.org/officeDocument/2006/relationships/hyperlink" Target="http://www.actuary.in.u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forinsurer.com/" TargetMode="External"/><Relationship Id="rId14" Type="http://schemas.openxmlformats.org/officeDocument/2006/relationships/hyperlink" Target="http://www.nbuv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C4BC9-ED1B-4466-B359-912BA03E0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10915</Words>
  <Characters>6223</Characters>
  <Application>Microsoft Office Word</Application>
  <DocSecurity>0</DocSecurity>
  <Lines>51</Lines>
  <Paragraphs>34</Paragraphs>
  <ScaleCrop>false</ScaleCrop>
  <Company>Krokoz™</Company>
  <LinksUpToDate>false</LinksUpToDate>
  <CharactersWithSpaces>17104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2</cp:revision>
  <dcterms:created xsi:type="dcterms:W3CDTF">2020-10-15T17:51:00Z</dcterms:created>
  <dcterms:modified xsi:type="dcterms:W3CDTF">2020-10-15T17:51:00Z</dcterms:modified>
</cp:coreProperties>
</file>