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4D" w:rsidRPr="00D25A5A" w:rsidRDefault="00D25A5A" w:rsidP="00FA364D">
      <w:pPr>
        <w:jc w:val="center"/>
        <w:rPr>
          <w:b/>
          <w:sz w:val="28"/>
        </w:rPr>
      </w:pPr>
      <w:r w:rsidRPr="00D25A5A">
        <w:rPr>
          <w:b/>
          <w:sz w:val="28"/>
          <w:lang w:val="uk-UA"/>
        </w:rPr>
        <w:t>Рекомендована література</w:t>
      </w:r>
    </w:p>
    <w:p w:rsidR="00FA364D" w:rsidRPr="00D25A5A" w:rsidRDefault="00FA364D" w:rsidP="00FA364D">
      <w:pPr>
        <w:jc w:val="center"/>
        <w:rPr>
          <w:i/>
          <w:sz w:val="28"/>
          <w:szCs w:val="28"/>
        </w:rPr>
      </w:pPr>
      <w:r w:rsidRPr="00D25A5A">
        <w:rPr>
          <w:i/>
          <w:sz w:val="28"/>
          <w:szCs w:val="28"/>
        </w:rPr>
        <w:t>Основна література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 xml:space="preserve">Податковий кодекс України. </w:t>
      </w:r>
      <w:r w:rsidRPr="006046D0">
        <w:rPr>
          <w:spacing w:val="-6"/>
          <w:sz w:val="28"/>
          <w:szCs w:val="28"/>
          <w:lang w:val="en-US"/>
        </w:rPr>
        <w:t>URL</w:t>
      </w:r>
      <w:r w:rsidRPr="006046D0">
        <w:rPr>
          <w:spacing w:val="-6"/>
          <w:sz w:val="28"/>
          <w:szCs w:val="28"/>
        </w:rPr>
        <w:t xml:space="preserve">: </w:t>
      </w:r>
      <w:hyperlink r:id="rId7" w:history="1">
        <w:r w:rsidRPr="006046D0">
          <w:rPr>
            <w:rStyle w:val="a7"/>
            <w:spacing w:val="-6"/>
            <w:sz w:val="28"/>
            <w:szCs w:val="28"/>
          </w:rPr>
          <w:t>https://zakon.rada.gov.ua/laws/-show/2755-17</w:t>
        </w:r>
      </w:hyperlink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>Буряковский В.В. Налоги: учебное пособие. – Днепропетровск: Пороги, 1998.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 xml:space="preserve">Іванов Ю.Б., Крисоватий А.І., Десятнюк О.М. Податкова система: підручник. – К.: Атіка, 2006. </w:t>
      </w:r>
    </w:p>
    <w:p w:rsidR="00FA364D" w:rsidRPr="006046D0" w:rsidRDefault="00FA364D" w:rsidP="00FA364D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>Крисоватий А.І. Податкова система: навчальний посібник. Т.: Карт-бланш, 2004.</w:t>
      </w:r>
    </w:p>
    <w:p w:rsidR="00FA364D" w:rsidRPr="006046D0" w:rsidRDefault="00FA364D" w:rsidP="00FA364D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pacing w:val="-6"/>
          <w:sz w:val="28"/>
          <w:szCs w:val="28"/>
        </w:rPr>
        <w:t>Лебедзевич Я.В., Дячек С.М. Податкова система України: навч.-метод.</w:t>
      </w:r>
      <w:r w:rsidRPr="006046D0">
        <w:rPr>
          <w:sz w:val="28"/>
          <w:szCs w:val="28"/>
        </w:rPr>
        <w:t xml:space="preserve"> посібник для самостійного вивчення дисципліни. – Житомир: ЖДТУ, 2007. 216 с.</w:t>
      </w:r>
    </w:p>
    <w:p w:rsidR="00FA364D" w:rsidRPr="006046D0" w:rsidRDefault="00FA364D" w:rsidP="00FA364D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>Лебедзевич Я.В. Податкова система: навч.-метод. посібник для самостійного вивчення дисципліни. – Житомир: ЖДТУ, 2012. 272 с.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>Лютий І.О. Податкова система: Навчальний посібник для студентів вищих навчальних закладів / І.О. Лютий, Л.М. Демиденко, М.В. Романюк та ін. За ред. І.О. Лютого. – К.: Центр учбової літератури, 2009. 456 с.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Онисько С.М. Податкова система: Підручник. 4-те видання, виправлене і доповнене / С.М. Онисько, І.М. Тофан, О.В. Грицина; за заг. редакцією С.М. Онисько. – Львів: “Магнолія </w:t>
      </w:r>
      <w:smartTag w:uri="urn:schemas-microsoft-com:office:smarttags" w:element="metricconverter">
        <w:smartTagPr>
          <w:attr w:name="ProductID" w:val="2006”"/>
        </w:smartTagPr>
        <w:r w:rsidRPr="006046D0">
          <w:rPr>
            <w:sz w:val="28"/>
            <w:szCs w:val="28"/>
          </w:rPr>
          <w:t>2006”</w:t>
        </w:r>
      </w:smartTag>
      <w:r w:rsidRPr="006046D0">
        <w:rPr>
          <w:sz w:val="28"/>
          <w:szCs w:val="28"/>
        </w:rPr>
        <w:t>, 2008.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Податковий кодекс України від 02.12.2010 № </w:t>
      </w:r>
      <w:r w:rsidRPr="006046D0">
        <w:rPr>
          <w:bCs/>
          <w:sz w:val="28"/>
          <w:szCs w:val="28"/>
        </w:rPr>
        <w:t>2755-VI.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>Сідельникова Л.П., Костіна Н.М. Податкова система: навч. посіб. – 2-ге видання, перероблене і доповнене. – Київ: Ліра-К, 2013. 604 с.</w:t>
      </w:r>
    </w:p>
    <w:p w:rsidR="00FA364D" w:rsidRPr="006046D0" w:rsidRDefault="00FA364D" w:rsidP="00FA364D">
      <w:pPr>
        <w:numPr>
          <w:ilvl w:val="0"/>
          <w:numId w:val="1"/>
        </w:numPr>
        <w:tabs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>Податкова система : навч.-метод. посіб. для самост. вивч. дисц. / [В. К. Хлівний, О. М. Тимченко, Ю. В. Сибірянська, А. В. Пислиця та ін.].; кер. авт. кол. В. К. Хлівний. К. : КНЕУ, 2014. 372с</w:t>
      </w:r>
    </w:p>
    <w:p w:rsidR="00FA364D" w:rsidRPr="00D25A5A" w:rsidRDefault="00FA364D" w:rsidP="00FA364D">
      <w:pPr>
        <w:jc w:val="center"/>
        <w:rPr>
          <w:i/>
          <w:sz w:val="28"/>
          <w:szCs w:val="28"/>
        </w:rPr>
      </w:pPr>
      <w:r w:rsidRPr="00D25A5A">
        <w:rPr>
          <w:i/>
          <w:sz w:val="28"/>
          <w:szCs w:val="28"/>
        </w:rPr>
        <w:t>Допоміжна література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Барабаш Л.В., Концеба С.М. Оцінка ефективності функціонування механізму оподаткування доходів фізичних осіб в Україні на сучасному етапі. </w:t>
      </w:r>
      <w:r w:rsidRPr="006046D0">
        <w:rPr>
          <w:i/>
          <w:sz w:val="28"/>
          <w:szCs w:val="28"/>
        </w:rPr>
        <w:t>Збірник наукових праць Уманського національного університету садівництва.</w:t>
      </w:r>
      <w:r w:rsidRPr="006046D0">
        <w:rPr>
          <w:sz w:val="28"/>
          <w:szCs w:val="28"/>
        </w:rPr>
        <w:t xml:space="preserve"> 2013. Вип. 82. С. 233-242. 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Берегова Ж.С. Податок на нерухоме майно як додаткове джерело наповнення місцевих бюджетів. </w:t>
      </w:r>
      <w:hyperlink r:id="rId8" w:tooltip="Періодичне видання" w:history="1">
        <w:r w:rsidRPr="006046D0">
          <w:rPr>
            <w:i/>
            <w:sz w:val="28"/>
            <w:szCs w:val="28"/>
          </w:rPr>
          <w:t>Управління розвитком</w:t>
        </w:r>
      </w:hyperlink>
      <w:r w:rsidRPr="006046D0">
        <w:rPr>
          <w:sz w:val="28"/>
          <w:szCs w:val="28"/>
        </w:rPr>
        <w:t>. 2014. № 2. С. 42-44.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Білокудря Т.С. Методичні засади оподаткування доходів фізичних осіб. </w:t>
      </w:r>
      <w:r w:rsidRPr="006046D0">
        <w:rPr>
          <w:i/>
          <w:sz w:val="28"/>
          <w:szCs w:val="28"/>
        </w:rPr>
        <w:t>Управління розвитком</w:t>
      </w:r>
      <w:r w:rsidRPr="006046D0">
        <w:rPr>
          <w:sz w:val="28"/>
          <w:szCs w:val="28"/>
        </w:rPr>
        <w:t>. 2014. № 5. С. 72-74.</w:t>
      </w:r>
    </w:p>
    <w:p w:rsidR="00FA364D" w:rsidRPr="006046D0" w:rsidRDefault="007363A3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hyperlink r:id="rId9" w:tooltip="Пошук за автором" w:history="1">
        <w:r w:rsidR="00FA364D" w:rsidRPr="006046D0">
          <w:rPr>
            <w:rStyle w:val="a7"/>
            <w:sz w:val="28"/>
            <w:szCs w:val="28"/>
          </w:rPr>
          <w:t>Блюсенко Т.С.</w:t>
        </w:r>
      </w:hyperlink>
      <w:r w:rsidR="00FA364D" w:rsidRPr="006046D0">
        <w:rPr>
          <w:sz w:val="28"/>
          <w:szCs w:val="28"/>
        </w:rPr>
        <w:t xml:space="preserve"> </w:t>
      </w:r>
      <w:r w:rsidR="00FA364D" w:rsidRPr="006046D0">
        <w:rPr>
          <w:bCs/>
          <w:sz w:val="28"/>
          <w:szCs w:val="28"/>
        </w:rPr>
        <w:t xml:space="preserve">Проблеми здійснення податкового контролю за нарахуванням та сплатою податку на прибуток: ретроспективний аспект. </w:t>
      </w:r>
      <w:r w:rsidR="00FA364D" w:rsidRPr="006046D0">
        <w:rPr>
          <w:bCs/>
          <w:i/>
          <w:sz w:val="28"/>
          <w:szCs w:val="28"/>
        </w:rPr>
        <w:t>Управління розвитком</w:t>
      </w:r>
      <w:r w:rsidR="00FA364D" w:rsidRPr="006046D0">
        <w:rPr>
          <w:bCs/>
          <w:sz w:val="28"/>
          <w:szCs w:val="28"/>
        </w:rPr>
        <w:t>. 2013. № 21. С.72-74</w:t>
      </w:r>
      <w:r w:rsidR="00FA364D" w:rsidRPr="006046D0">
        <w:rPr>
          <w:sz w:val="28"/>
          <w:szCs w:val="28"/>
        </w:rPr>
        <w:t>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Верзун А., Ковалів В. Необхідність впровадження прогресивного оподаткування доходів фізичних осіб в Україні. </w:t>
      </w:r>
      <w:r w:rsidRPr="006046D0">
        <w:rPr>
          <w:i/>
          <w:sz w:val="28"/>
          <w:szCs w:val="28"/>
        </w:rPr>
        <w:t>Вісник Львівського національного аграрного університету</w:t>
      </w:r>
      <w:r w:rsidRPr="006046D0">
        <w:rPr>
          <w:sz w:val="28"/>
          <w:szCs w:val="28"/>
        </w:rPr>
        <w:t xml:space="preserve">. 2013. № 20(1). С. 173-178. 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Войткова І.Р., Голишевська Л.В. Сутність податку на прибуток на його етапи розвитку. </w:t>
      </w:r>
      <w:r w:rsidRPr="006046D0">
        <w:rPr>
          <w:i/>
          <w:sz w:val="28"/>
          <w:szCs w:val="28"/>
        </w:rPr>
        <w:t>ВНАУ</w:t>
      </w:r>
      <w:r w:rsidRPr="006046D0">
        <w:rPr>
          <w:sz w:val="28"/>
          <w:szCs w:val="28"/>
        </w:rPr>
        <w:t xml:space="preserve">. </w:t>
      </w:r>
      <w:r w:rsidRPr="006046D0">
        <w:rPr>
          <w:sz w:val="28"/>
          <w:szCs w:val="28"/>
          <w:lang w:val="en-US"/>
        </w:rPr>
        <w:t>URL</w:t>
      </w:r>
      <w:r w:rsidRPr="006046D0">
        <w:rPr>
          <w:sz w:val="28"/>
          <w:szCs w:val="28"/>
        </w:rPr>
        <w:t>: http://www.rusnauka.com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Гаркушенко О.М. Перспективи застосування в Україні зворотного механізму нарахування зобов’язань з податку на додану вартість. </w:t>
      </w:r>
      <w:hyperlink r:id="rId10" w:tooltip="Періодичне видання" w:history="1">
        <w:r w:rsidRPr="006046D0">
          <w:rPr>
            <w:i/>
            <w:sz w:val="28"/>
            <w:szCs w:val="28"/>
          </w:rPr>
          <w:t>Фінанси України</w:t>
        </w:r>
      </w:hyperlink>
      <w:r w:rsidRPr="006046D0">
        <w:rPr>
          <w:sz w:val="28"/>
          <w:szCs w:val="28"/>
        </w:rPr>
        <w:t>. 2015. № 5. С. 81-91.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Гасанов С.С., Кудряшов В.П., Балакін Р.Л. Реформування фіскальної системи України з урахуванням досвіду Європейського Союзу. </w:t>
      </w:r>
      <w:hyperlink r:id="rId11" w:tooltip="Періодичне видання" w:history="1">
        <w:r w:rsidRPr="006046D0">
          <w:rPr>
            <w:i/>
            <w:sz w:val="28"/>
            <w:szCs w:val="28"/>
          </w:rPr>
          <w:t>Фінанси України</w:t>
        </w:r>
      </w:hyperlink>
      <w:r w:rsidRPr="006046D0">
        <w:rPr>
          <w:i/>
          <w:sz w:val="28"/>
          <w:szCs w:val="28"/>
        </w:rPr>
        <w:t>.</w:t>
      </w:r>
      <w:r w:rsidRPr="006046D0">
        <w:rPr>
          <w:sz w:val="28"/>
          <w:szCs w:val="28"/>
        </w:rPr>
        <w:t xml:space="preserve"> 2015. № 5. С. 16-38.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sz w:val="28"/>
          <w:szCs w:val="28"/>
        </w:rPr>
      </w:pPr>
      <w:r w:rsidRPr="006046D0">
        <w:rPr>
          <w:bCs/>
          <w:sz w:val="28"/>
          <w:szCs w:val="28"/>
        </w:rPr>
        <w:t xml:space="preserve">Гнипа Н.О., Чижова Н.Є. Проблеми оподаткування підприємств в Україні. </w:t>
      </w:r>
      <w:r w:rsidRPr="006046D0">
        <w:rPr>
          <w:bCs/>
          <w:i/>
          <w:sz w:val="28"/>
          <w:szCs w:val="28"/>
        </w:rPr>
        <w:t>Збірник матеріалів VIІ Регіональної науково-практичної конференції студентів і молодих вчених</w:t>
      </w:r>
      <w:r w:rsidRPr="006046D0">
        <w:rPr>
          <w:bCs/>
          <w:sz w:val="28"/>
          <w:szCs w:val="28"/>
        </w:rPr>
        <w:t xml:space="preserve"> (21-22 травня 2015 р. м. Красноармійськ). – Красноармійськ: КІІ ДонНТУ, 2015. Т.2. С.54-56.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Гордієнко Є.С., Чужикова А.С. Аналіз змін Податкового кодексу України: проблеми і недоліки функціонування ПДФО. </w:t>
      </w:r>
      <w:r w:rsidRPr="006046D0">
        <w:rPr>
          <w:i/>
          <w:sz w:val="28"/>
          <w:szCs w:val="28"/>
        </w:rPr>
        <w:t>Теоретичні і практичні наукові інновації</w:t>
      </w:r>
      <w:r w:rsidRPr="006046D0">
        <w:rPr>
          <w:sz w:val="28"/>
          <w:szCs w:val="28"/>
        </w:rPr>
        <w:t>. 2013. №7. С.113-116.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Довідник № 91/1 податкових пільг, що є втратами доходів бюджету : станом на 01.01.2019 р. </w:t>
      </w:r>
      <w:r w:rsidRPr="006046D0">
        <w:rPr>
          <w:sz w:val="28"/>
          <w:szCs w:val="28"/>
          <w:lang w:val="en-US"/>
        </w:rPr>
        <w:t>URL</w:t>
      </w:r>
      <w:r w:rsidRPr="006046D0">
        <w:rPr>
          <w:sz w:val="28"/>
          <w:szCs w:val="28"/>
        </w:rPr>
        <w:t xml:space="preserve"> : </w:t>
      </w:r>
      <w:hyperlink r:id="rId12" w:history="1">
        <w:r w:rsidRPr="006046D0">
          <w:rPr>
            <w:rStyle w:val="a7"/>
            <w:sz w:val="28"/>
            <w:szCs w:val="28"/>
          </w:rPr>
          <w:t>https://buhgalter911.com/spravochniki/prochee/-spravochniki-lgot/dovidnik-91-1-1041197.html</w:t>
        </w:r>
      </w:hyperlink>
    </w:p>
    <w:p w:rsidR="00FA364D" w:rsidRPr="006046D0" w:rsidRDefault="00FA364D" w:rsidP="00FA364D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993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6046D0">
        <w:rPr>
          <w:spacing w:val="-6"/>
          <w:sz w:val="28"/>
          <w:szCs w:val="28"/>
        </w:rPr>
        <w:t xml:space="preserve">Душкова К.М. Стан та особливості адміністрування податку на додану вартість. </w:t>
      </w:r>
      <w:r w:rsidRPr="006046D0">
        <w:rPr>
          <w:spacing w:val="-6"/>
          <w:sz w:val="28"/>
          <w:szCs w:val="28"/>
          <w:lang w:val="en-US"/>
        </w:rPr>
        <w:t>URL</w:t>
      </w:r>
      <w:r w:rsidRPr="006046D0">
        <w:rPr>
          <w:spacing w:val="-6"/>
          <w:sz w:val="28"/>
          <w:szCs w:val="28"/>
        </w:rPr>
        <w:t xml:space="preserve">: </w:t>
      </w:r>
      <w:hyperlink r:id="rId13" w:history="1">
        <w:r w:rsidRPr="006046D0">
          <w:rPr>
            <w:rStyle w:val="a7"/>
            <w:spacing w:val="-6"/>
            <w:sz w:val="28"/>
            <w:szCs w:val="28"/>
          </w:rPr>
          <w:t>http://www.rusnauka.com/1_NIO_2011/Economics/77643.doc.htm</w:t>
        </w:r>
      </w:hyperlink>
      <w:r w:rsidRPr="006046D0">
        <w:rPr>
          <w:spacing w:val="-6"/>
          <w:sz w:val="28"/>
          <w:szCs w:val="28"/>
        </w:rPr>
        <w:t xml:space="preserve"> 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r w:rsidRPr="006046D0">
        <w:rPr>
          <w:sz w:val="28"/>
          <w:szCs w:val="28"/>
        </w:rPr>
        <w:t xml:space="preserve">Єгорова Ю. ДФСУ про військовий збір. </w:t>
      </w:r>
      <w:r w:rsidRPr="006046D0">
        <w:rPr>
          <w:i/>
          <w:sz w:val="28"/>
          <w:szCs w:val="28"/>
        </w:rPr>
        <w:t>Дебет-Кредит</w:t>
      </w:r>
      <w:r w:rsidRPr="006046D0">
        <w:rPr>
          <w:sz w:val="28"/>
          <w:szCs w:val="28"/>
        </w:rPr>
        <w:t>. 2014. №48.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6046D0">
        <w:rPr>
          <w:sz w:val="28"/>
          <w:szCs w:val="28"/>
        </w:rPr>
        <w:t xml:space="preserve">Річний звіт про виконання Державного бюджету України за 2018 рік. </w:t>
      </w:r>
      <w:r w:rsidRPr="006046D0">
        <w:rPr>
          <w:sz w:val="28"/>
          <w:szCs w:val="28"/>
          <w:lang w:val="en-US"/>
        </w:rPr>
        <w:t xml:space="preserve">URL : </w:t>
      </w:r>
      <w:hyperlink r:id="rId14" w:history="1">
        <w:r w:rsidRPr="00FA364D">
          <w:rPr>
            <w:sz w:val="28"/>
            <w:szCs w:val="28"/>
            <w:lang w:val="en-US"/>
          </w:rPr>
          <w:t>https://www.treasury.gov.ua/ua/file-storage/richnij-zvit-pro-vikonannya-derzhavnogo-byudzhetu-ukrayini-za-2018-rik</w:t>
        </w:r>
      </w:hyperlink>
      <w:r w:rsidRPr="00FA364D">
        <w:rPr>
          <w:sz w:val="28"/>
          <w:szCs w:val="28"/>
          <w:lang w:val="en-US"/>
        </w:rPr>
        <w:t xml:space="preserve">. 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spacing w:val="-4"/>
          <w:sz w:val="28"/>
          <w:szCs w:val="28"/>
        </w:rPr>
      </w:pPr>
      <w:r w:rsidRPr="006046D0">
        <w:rPr>
          <w:bCs/>
          <w:spacing w:val="-4"/>
          <w:sz w:val="28"/>
          <w:szCs w:val="28"/>
        </w:rPr>
        <w:t xml:space="preserve">Зеркаль Я.Г., Чижова Н.Є. Вдосконалення податкової системи України на основі закордонного досвіду. </w:t>
      </w:r>
      <w:r w:rsidRPr="006046D0">
        <w:rPr>
          <w:bCs/>
          <w:i/>
          <w:spacing w:val="-4"/>
          <w:sz w:val="28"/>
          <w:szCs w:val="28"/>
        </w:rPr>
        <w:t xml:space="preserve">Збірник матеріалів </w:t>
      </w:r>
      <w:r w:rsidRPr="006046D0">
        <w:rPr>
          <w:bCs/>
          <w:i/>
          <w:spacing w:val="-4"/>
          <w:sz w:val="28"/>
          <w:szCs w:val="28"/>
          <w:lang w:val="en-US"/>
        </w:rPr>
        <w:t>VI</w:t>
      </w:r>
      <w:r w:rsidRPr="006046D0">
        <w:rPr>
          <w:bCs/>
          <w:i/>
          <w:spacing w:val="-4"/>
          <w:sz w:val="28"/>
          <w:szCs w:val="28"/>
        </w:rPr>
        <w:t>І Регіональної науково-практичної конференції студентів і молодих вчених</w:t>
      </w:r>
      <w:r w:rsidRPr="006046D0">
        <w:rPr>
          <w:bCs/>
          <w:spacing w:val="-4"/>
          <w:sz w:val="28"/>
          <w:szCs w:val="28"/>
        </w:rPr>
        <w:t xml:space="preserve"> (21-22 травня 2015 р. м.</w:t>
      </w:r>
      <w:r w:rsidRPr="006046D0">
        <w:rPr>
          <w:bCs/>
          <w:spacing w:val="-4"/>
          <w:sz w:val="28"/>
          <w:szCs w:val="28"/>
          <w:lang w:val="en-US"/>
        </w:rPr>
        <w:t> </w:t>
      </w:r>
      <w:r w:rsidRPr="006046D0">
        <w:rPr>
          <w:bCs/>
          <w:spacing w:val="-4"/>
          <w:sz w:val="28"/>
          <w:szCs w:val="28"/>
        </w:rPr>
        <w:t>Красноармійськ). – Красноармійськ: КІІ ДонНТУ, 2015. Т.2. С. 75-79.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sz w:val="28"/>
          <w:szCs w:val="28"/>
        </w:rPr>
      </w:pPr>
      <w:r w:rsidRPr="006046D0">
        <w:rPr>
          <w:bCs/>
          <w:sz w:val="28"/>
          <w:szCs w:val="28"/>
        </w:rPr>
        <w:t xml:space="preserve">Зубкова І.П., Чижова Н.Є. Податковий контроль: правопорушення в сфері оподаткування. </w:t>
      </w:r>
      <w:r w:rsidRPr="006046D0">
        <w:rPr>
          <w:bCs/>
          <w:i/>
          <w:sz w:val="28"/>
          <w:szCs w:val="28"/>
        </w:rPr>
        <w:t xml:space="preserve">Збірник матеріалів VIІ Регіональної науково-практичної </w:t>
      </w:r>
      <w:r w:rsidRPr="006046D0">
        <w:rPr>
          <w:bCs/>
          <w:i/>
          <w:sz w:val="28"/>
          <w:szCs w:val="28"/>
        </w:rPr>
        <w:lastRenderedPageBreak/>
        <w:t>конференції студентів і молодих вчених</w:t>
      </w:r>
      <w:r w:rsidRPr="006046D0">
        <w:rPr>
          <w:bCs/>
          <w:sz w:val="28"/>
          <w:szCs w:val="28"/>
        </w:rPr>
        <w:t xml:space="preserve"> (21-22 травня 2015 р. м. Красноармійськ). – Красноармійськ: КІІ ДонНТУ, 2015. Т.2. С. 8-11.</w:t>
      </w:r>
    </w:p>
    <w:p w:rsidR="00FA364D" w:rsidRPr="006046D0" w:rsidRDefault="00FA364D" w:rsidP="00FA364D">
      <w:pPr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line="288" w:lineRule="auto"/>
        <w:ind w:left="0" w:firstLine="567"/>
        <w:jc w:val="both"/>
        <w:rPr>
          <w:bCs/>
          <w:sz w:val="28"/>
          <w:szCs w:val="28"/>
        </w:rPr>
      </w:pPr>
      <w:r w:rsidRPr="006046D0">
        <w:rPr>
          <w:sz w:val="28"/>
          <w:szCs w:val="28"/>
        </w:rPr>
        <w:t xml:space="preserve">Іванченкова Л.В. Природна рента та екологічний податок. </w:t>
      </w:r>
      <w:hyperlink r:id="rId15" w:tooltip="Періодичне видання" w:history="1">
        <w:r w:rsidRPr="006046D0">
          <w:rPr>
            <w:i/>
            <w:sz w:val="28"/>
            <w:szCs w:val="28"/>
          </w:rPr>
          <w:t>Економіка харчової промисловості</w:t>
        </w:r>
      </w:hyperlink>
      <w:r w:rsidRPr="006046D0">
        <w:rPr>
          <w:i/>
          <w:sz w:val="28"/>
          <w:szCs w:val="28"/>
        </w:rPr>
        <w:t>.</w:t>
      </w:r>
      <w:r w:rsidRPr="006046D0">
        <w:rPr>
          <w:sz w:val="28"/>
          <w:szCs w:val="28"/>
        </w:rPr>
        <w:t xml:space="preserve"> 2013. № 1. С. 68-70.</w:t>
      </w:r>
    </w:p>
    <w:p w:rsidR="00FA364D" w:rsidRPr="00775D70" w:rsidRDefault="007363A3" w:rsidP="00FA364D">
      <w:pPr>
        <w:numPr>
          <w:ilvl w:val="0"/>
          <w:numId w:val="2"/>
        </w:numPr>
        <w:tabs>
          <w:tab w:val="left" w:pos="0"/>
          <w:tab w:val="left" w:pos="284"/>
          <w:tab w:val="left" w:pos="567"/>
          <w:tab w:val="left" w:pos="709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hyperlink r:id="rId16" w:tooltip="Пошук за автором" w:history="1">
        <w:r w:rsidR="00FA364D" w:rsidRPr="006046D0">
          <w:rPr>
            <w:rStyle w:val="a7"/>
            <w:sz w:val="28"/>
            <w:szCs w:val="28"/>
          </w:rPr>
          <w:t>Ільяшенко В. А.</w:t>
        </w:r>
      </w:hyperlink>
      <w:r w:rsidR="00FA364D" w:rsidRPr="006046D0">
        <w:rPr>
          <w:sz w:val="28"/>
          <w:szCs w:val="28"/>
          <w:shd w:val="clear" w:color="auto" w:fill="F9F9F9"/>
        </w:rPr>
        <w:t> </w:t>
      </w:r>
      <w:r w:rsidR="00FA364D" w:rsidRPr="006046D0">
        <w:rPr>
          <w:bCs/>
          <w:sz w:val="28"/>
          <w:szCs w:val="28"/>
        </w:rPr>
        <w:t>Податкова</w:t>
      </w:r>
      <w:r w:rsidR="00FA364D" w:rsidRPr="006046D0">
        <w:rPr>
          <w:rStyle w:val="apple-converted-space"/>
          <w:bCs/>
          <w:sz w:val="28"/>
          <w:szCs w:val="28"/>
        </w:rPr>
        <w:t> </w:t>
      </w:r>
      <w:r w:rsidR="00FA364D" w:rsidRPr="006046D0">
        <w:rPr>
          <w:bCs/>
          <w:sz w:val="28"/>
          <w:szCs w:val="28"/>
        </w:rPr>
        <w:t xml:space="preserve">система: проблеми оподаткування та шляхи удосконалення. </w:t>
      </w:r>
      <w:hyperlink r:id="rId17" w:tooltip="Періодичне видання" w:history="1">
        <w:r w:rsidR="00FA364D" w:rsidRPr="006046D0">
          <w:rPr>
            <w:rStyle w:val="a7"/>
            <w:i/>
            <w:sz w:val="28"/>
            <w:szCs w:val="28"/>
          </w:rPr>
          <w:t>Наука й економіка</w:t>
        </w:r>
      </w:hyperlink>
      <w:r w:rsidR="00FA364D" w:rsidRPr="006046D0">
        <w:rPr>
          <w:sz w:val="28"/>
          <w:szCs w:val="28"/>
          <w:shd w:val="clear" w:color="auto" w:fill="F9F9F9"/>
        </w:rPr>
        <w:t>.</w:t>
      </w:r>
      <w:r w:rsidR="00FA364D" w:rsidRPr="00775D70">
        <w:rPr>
          <w:sz w:val="28"/>
          <w:szCs w:val="28"/>
          <w:shd w:val="clear" w:color="auto" w:fill="F9F9F9"/>
        </w:rPr>
        <w:t xml:space="preserve"> 2014. Вип. 1. С. 13-18.</w:t>
      </w:r>
    </w:p>
    <w:p w:rsidR="00FA364D" w:rsidRPr="00A65777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color w:val="000000"/>
          <w:sz w:val="28"/>
          <w:szCs w:val="28"/>
        </w:rPr>
      </w:pPr>
      <w:r w:rsidRPr="00A65777">
        <w:rPr>
          <w:bCs/>
          <w:color w:val="000000"/>
          <w:sz w:val="28"/>
          <w:szCs w:val="28"/>
        </w:rPr>
        <w:t>Каретнікова Я.О., Чижова Н.Є. Правове регламентування –</w:t>
      </w:r>
      <w:r>
        <w:rPr>
          <w:bCs/>
          <w:color w:val="000000"/>
          <w:sz w:val="28"/>
          <w:szCs w:val="28"/>
        </w:rPr>
        <w:t xml:space="preserve"> основа податкової діяльності.</w:t>
      </w:r>
      <w:r w:rsidRPr="00A65777">
        <w:rPr>
          <w:bCs/>
          <w:color w:val="000000"/>
          <w:sz w:val="28"/>
          <w:szCs w:val="28"/>
        </w:rPr>
        <w:t xml:space="preserve"> </w:t>
      </w:r>
      <w:r w:rsidRPr="0036155C">
        <w:rPr>
          <w:bCs/>
          <w:i/>
          <w:color w:val="000000"/>
          <w:sz w:val="28"/>
          <w:szCs w:val="28"/>
        </w:rPr>
        <w:t>Збірник матеріалів VIІ Регіональної науково-практичної конференції студентів і молодих вчених</w:t>
      </w:r>
      <w:r>
        <w:rPr>
          <w:bCs/>
          <w:color w:val="000000"/>
          <w:sz w:val="28"/>
          <w:szCs w:val="28"/>
        </w:rPr>
        <w:t xml:space="preserve"> (21-22 травня 2015 р. м. </w:t>
      </w:r>
      <w:r w:rsidRPr="00A65777">
        <w:rPr>
          <w:bCs/>
          <w:color w:val="000000"/>
          <w:sz w:val="28"/>
          <w:szCs w:val="28"/>
        </w:rPr>
        <w:t>Красноармійськ). – Красноармійськ: КІІ ДонНТУ, 2015. Т.2. С. 79-81</w:t>
      </w:r>
      <w:r w:rsidRPr="0036155C">
        <w:rPr>
          <w:bCs/>
          <w:color w:val="000000"/>
          <w:sz w:val="28"/>
          <w:szCs w:val="28"/>
        </w:rPr>
        <w:t>.</w:t>
      </w:r>
    </w:p>
    <w:p w:rsidR="00FA364D" w:rsidRPr="005508F2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color w:val="000000"/>
          <w:spacing w:val="-6"/>
          <w:sz w:val="28"/>
          <w:szCs w:val="28"/>
        </w:rPr>
      </w:pPr>
      <w:r w:rsidRPr="005508F2">
        <w:rPr>
          <w:bCs/>
          <w:color w:val="000000"/>
          <w:spacing w:val="-6"/>
          <w:sz w:val="28"/>
          <w:szCs w:val="28"/>
        </w:rPr>
        <w:t xml:space="preserve">Карпінський Б.А., Залуцька Н.С. Удосконалення взаємин податкової служб із платниками податків. </w:t>
      </w:r>
      <w:r w:rsidRPr="005508F2">
        <w:rPr>
          <w:bCs/>
          <w:i/>
          <w:color w:val="000000"/>
          <w:spacing w:val="-6"/>
          <w:sz w:val="28"/>
          <w:szCs w:val="28"/>
        </w:rPr>
        <w:t>Актуальні проблеми економіки</w:t>
      </w:r>
      <w:r w:rsidRPr="005508F2">
        <w:rPr>
          <w:bCs/>
          <w:color w:val="000000"/>
          <w:spacing w:val="-6"/>
          <w:sz w:val="28"/>
          <w:szCs w:val="28"/>
        </w:rPr>
        <w:t>. 2013.</w:t>
      </w:r>
      <w:r w:rsidRPr="005508F2">
        <w:rPr>
          <w:bCs/>
          <w:color w:val="000000"/>
          <w:spacing w:val="-6"/>
          <w:sz w:val="28"/>
          <w:szCs w:val="28"/>
          <w:lang w:val="en-US"/>
        </w:rPr>
        <w:t xml:space="preserve"> </w:t>
      </w:r>
      <w:r w:rsidRPr="005508F2">
        <w:rPr>
          <w:bCs/>
          <w:color w:val="000000"/>
          <w:spacing w:val="-6"/>
          <w:sz w:val="28"/>
          <w:szCs w:val="28"/>
        </w:rPr>
        <w:t>№ 2 (68)</w:t>
      </w:r>
      <w:r w:rsidRPr="005508F2">
        <w:rPr>
          <w:bCs/>
          <w:color w:val="000000"/>
          <w:spacing w:val="-6"/>
          <w:sz w:val="28"/>
          <w:szCs w:val="28"/>
          <w:lang w:val="en-US"/>
        </w:rPr>
        <w:t>.</w:t>
      </w:r>
      <w:r w:rsidRPr="005508F2">
        <w:rPr>
          <w:bCs/>
          <w:color w:val="000000"/>
          <w:spacing w:val="-6"/>
          <w:sz w:val="28"/>
          <w:szCs w:val="28"/>
        </w:rPr>
        <w:t xml:space="preserve"> С. 256.</w:t>
      </w:r>
    </w:p>
    <w:p w:rsidR="00FA364D" w:rsidRPr="00A65777" w:rsidRDefault="007363A3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</w:rPr>
      </w:pPr>
      <w:hyperlink r:id="rId18" w:tooltip="Зміст випуска" w:history="1"/>
      <w:r w:rsidR="00FA364D" w:rsidRPr="00A65777">
        <w:rPr>
          <w:sz w:val="28"/>
          <w:szCs w:val="28"/>
        </w:rPr>
        <w:t>Ковач С.І. Облік розрахунків і звітність за податком на доходи фізичних осіб з доход</w:t>
      </w:r>
      <w:r w:rsidR="00FA364D">
        <w:rPr>
          <w:sz w:val="28"/>
          <w:szCs w:val="28"/>
        </w:rPr>
        <w:t>ів у вигляді додаткового блага.</w:t>
      </w:r>
      <w:r w:rsidR="00FA364D" w:rsidRPr="00A65777">
        <w:rPr>
          <w:sz w:val="28"/>
          <w:szCs w:val="28"/>
        </w:rPr>
        <w:t xml:space="preserve"> </w:t>
      </w:r>
      <w:r w:rsidR="00FA364D" w:rsidRPr="0036155C">
        <w:rPr>
          <w:i/>
          <w:sz w:val="28"/>
          <w:szCs w:val="28"/>
        </w:rPr>
        <w:t>Фінанси, облік і аудит.</w:t>
      </w:r>
      <w:r w:rsidR="00FA364D" w:rsidRPr="00A65777">
        <w:rPr>
          <w:sz w:val="28"/>
          <w:szCs w:val="28"/>
        </w:rPr>
        <w:t xml:space="preserve"> 2014. Вип. 1. С.</w:t>
      </w:r>
      <w:r w:rsidR="00FA364D" w:rsidRPr="00A65777">
        <w:rPr>
          <w:sz w:val="28"/>
          <w:szCs w:val="28"/>
          <w:lang w:val="en-US"/>
        </w:rPr>
        <w:t> </w:t>
      </w:r>
      <w:r w:rsidR="00FA364D" w:rsidRPr="00A65777">
        <w:rPr>
          <w:sz w:val="28"/>
          <w:szCs w:val="28"/>
        </w:rPr>
        <w:t>218-236.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993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Кондратенко М.Б. Систематизація наукових підходів до розкриття змісту поняття “податкове навантаження”. </w:t>
      </w:r>
      <w:r w:rsidRPr="00252E71">
        <w:rPr>
          <w:rFonts w:eastAsia="Calibri"/>
          <w:i/>
          <w:spacing w:val="-6"/>
          <w:sz w:val="28"/>
          <w:szCs w:val="28"/>
          <w:lang w:eastAsia="en-US"/>
        </w:rPr>
        <w:t>Наукові записки</w:t>
      </w:r>
      <w:r w:rsidRPr="00252E71">
        <w:rPr>
          <w:i/>
          <w:spacing w:val="-6"/>
          <w:sz w:val="28"/>
          <w:szCs w:val="28"/>
        </w:rPr>
        <w:t>: збірник наукових праць.</w:t>
      </w:r>
      <w:r w:rsidRPr="00252E71">
        <w:rPr>
          <w:spacing w:val="-6"/>
          <w:sz w:val="28"/>
          <w:szCs w:val="28"/>
        </w:rPr>
        <w:t xml:space="preserve"> 2013. Вип. 21. </w:t>
      </w:r>
      <w:r w:rsidRPr="00252E71">
        <w:rPr>
          <w:spacing w:val="-6"/>
          <w:sz w:val="28"/>
          <w:szCs w:val="28"/>
          <w:lang w:val="en-US"/>
        </w:rPr>
        <w:t>C</w:t>
      </w:r>
      <w:r w:rsidRPr="00252E71">
        <w:rPr>
          <w:spacing w:val="-6"/>
          <w:sz w:val="28"/>
          <w:szCs w:val="28"/>
        </w:rPr>
        <w:t>. 172-176.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color w:val="000000"/>
          <w:spacing w:val="-6"/>
          <w:sz w:val="28"/>
          <w:szCs w:val="28"/>
        </w:rPr>
      </w:pPr>
      <w:r w:rsidRPr="00252E71">
        <w:rPr>
          <w:bCs/>
          <w:color w:val="000000"/>
          <w:spacing w:val="-6"/>
          <w:sz w:val="28"/>
          <w:szCs w:val="28"/>
        </w:rPr>
        <w:t xml:space="preserve">Корнус В.Г. Проблеми взаємовідносин між контролюючими органами та платниками податків. </w:t>
      </w:r>
      <w:r w:rsidRPr="00252E71">
        <w:rPr>
          <w:bCs/>
          <w:i/>
          <w:color w:val="000000"/>
          <w:spacing w:val="-6"/>
          <w:sz w:val="28"/>
          <w:szCs w:val="28"/>
        </w:rPr>
        <w:t>Актуальні проблеми економіки</w:t>
      </w:r>
      <w:r w:rsidRPr="00252E71">
        <w:rPr>
          <w:bCs/>
          <w:color w:val="000000"/>
          <w:spacing w:val="-6"/>
          <w:sz w:val="28"/>
          <w:szCs w:val="28"/>
        </w:rPr>
        <w:t>. 2014. №4 (58). С. 110</w:t>
      </w:r>
      <w:r w:rsidRPr="00252E71">
        <w:rPr>
          <w:bCs/>
          <w:color w:val="000000"/>
          <w:spacing w:val="-6"/>
          <w:sz w:val="28"/>
          <w:szCs w:val="28"/>
          <w:lang w:val="en-US"/>
        </w:rPr>
        <w:t>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993"/>
          <w:tab w:val="left" w:pos="1134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Корчинський В.Є., Хребтова О.А. Регіональна податкова політика: проблеми та шляхи реформування. </w:t>
      </w:r>
      <w:r w:rsidRPr="00252E71">
        <w:rPr>
          <w:i/>
          <w:spacing w:val="-6"/>
          <w:sz w:val="28"/>
          <w:szCs w:val="28"/>
        </w:rPr>
        <w:t>Науковий вісник: фінанси, банки, інвестиції</w:t>
      </w:r>
      <w:r w:rsidRPr="00252E71">
        <w:rPr>
          <w:color w:val="000000"/>
          <w:spacing w:val="-6"/>
          <w:sz w:val="28"/>
          <w:szCs w:val="28"/>
        </w:rPr>
        <w:t>. 2013. № 1. С.</w:t>
      </w:r>
      <w:r w:rsidRPr="00252E71">
        <w:rPr>
          <w:color w:val="000000"/>
          <w:spacing w:val="-6"/>
          <w:sz w:val="28"/>
          <w:szCs w:val="28"/>
          <w:lang w:val="en-US"/>
        </w:rPr>
        <w:t> </w:t>
      </w:r>
      <w:r w:rsidRPr="00252E71">
        <w:rPr>
          <w:color w:val="000000"/>
          <w:spacing w:val="-6"/>
          <w:sz w:val="28"/>
          <w:szCs w:val="28"/>
        </w:rPr>
        <w:t>57-60.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color w:val="000000"/>
          <w:spacing w:val="-6"/>
          <w:sz w:val="28"/>
          <w:szCs w:val="28"/>
        </w:rPr>
      </w:pPr>
      <w:r w:rsidRPr="00252E71">
        <w:rPr>
          <w:color w:val="000000"/>
          <w:spacing w:val="-6"/>
          <w:sz w:val="28"/>
          <w:szCs w:val="28"/>
        </w:rPr>
        <w:t xml:space="preserve">Луніна І. О. Особливості та наслідки застосування різних форм податку з обороту. </w:t>
      </w:r>
      <w:hyperlink r:id="rId19" w:tooltip="Періодичне видання" w:history="1">
        <w:r w:rsidRPr="00252E71">
          <w:rPr>
            <w:i/>
            <w:color w:val="000000"/>
            <w:spacing w:val="-6"/>
            <w:sz w:val="28"/>
            <w:szCs w:val="28"/>
          </w:rPr>
          <w:t>Фінанси України</w:t>
        </w:r>
      </w:hyperlink>
      <w:r w:rsidRPr="00252E71">
        <w:rPr>
          <w:color w:val="000000"/>
          <w:spacing w:val="-6"/>
          <w:sz w:val="28"/>
          <w:szCs w:val="28"/>
        </w:rPr>
        <w:t>. 2015. № 6. С. 15-28.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color w:val="000000"/>
          <w:spacing w:val="-6"/>
          <w:sz w:val="28"/>
          <w:szCs w:val="28"/>
        </w:rPr>
      </w:pPr>
      <w:r w:rsidRPr="00252E71">
        <w:rPr>
          <w:color w:val="000000"/>
          <w:spacing w:val="-6"/>
          <w:sz w:val="28"/>
          <w:szCs w:val="28"/>
        </w:rPr>
        <w:t xml:space="preserve">Луніна І.О., Фролова Н.Б. Міжнародні тенденції реформування податкових систем у післякризовий період 2008–2014 рр. та уроки для України. </w:t>
      </w:r>
      <w:hyperlink r:id="rId20" w:tooltip="Періодичне видання" w:history="1">
        <w:r w:rsidRPr="00252E71">
          <w:rPr>
            <w:i/>
            <w:color w:val="000000"/>
            <w:spacing w:val="-6"/>
            <w:sz w:val="28"/>
            <w:szCs w:val="28"/>
          </w:rPr>
          <w:t>Фінанси України</w:t>
        </w:r>
      </w:hyperlink>
      <w:r w:rsidRPr="00252E71">
        <w:rPr>
          <w:color w:val="000000"/>
          <w:spacing w:val="-6"/>
          <w:sz w:val="28"/>
          <w:szCs w:val="28"/>
        </w:rPr>
        <w:t>. 2015. № 8. С. 7-20.</w:t>
      </w:r>
    </w:p>
    <w:p w:rsidR="00FA364D" w:rsidRPr="006046D0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line="288" w:lineRule="auto"/>
        <w:ind w:left="0" w:firstLine="567"/>
        <w:jc w:val="both"/>
        <w:rPr>
          <w:bCs/>
          <w:spacing w:val="-6"/>
          <w:sz w:val="28"/>
          <w:szCs w:val="28"/>
        </w:rPr>
      </w:pPr>
      <w:r w:rsidRPr="00252E71">
        <w:rPr>
          <w:bCs/>
          <w:spacing w:val="-6"/>
          <w:sz w:val="28"/>
          <w:szCs w:val="28"/>
        </w:rPr>
        <w:t>Митний кодекс України.</w:t>
      </w:r>
      <w:r w:rsidRPr="00252E71">
        <w:rPr>
          <w:spacing w:val="-6"/>
        </w:rPr>
        <w:t xml:space="preserve"> </w:t>
      </w:r>
      <w:r w:rsidRPr="00252E71">
        <w:rPr>
          <w:spacing w:val="-6"/>
          <w:sz w:val="28"/>
          <w:szCs w:val="28"/>
          <w:lang w:val="en-US"/>
        </w:rPr>
        <w:t>URL</w:t>
      </w:r>
      <w:r w:rsidRPr="00252E71">
        <w:rPr>
          <w:spacing w:val="-6"/>
          <w:sz w:val="28"/>
          <w:szCs w:val="28"/>
        </w:rPr>
        <w:t>:</w:t>
      </w:r>
      <w:r w:rsidRPr="00252E71">
        <w:rPr>
          <w:spacing w:val="-6"/>
        </w:rPr>
        <w:t xml:space="preserve"> </w:t>
      </w:r>
      <w:hyperlink r:id="rId21" w:history="1">
        <w:r w:rsidRPr="00252E71">
          <w:rPr>
            <w:spacing w:val="-6"/>
            <w:sz w:val="28"/>
            <w:szCs w:val="28"/>
            <w:lang w:val="en-US"/>
          </w:rPr>
          <w:t>https</w:t>
        </w:r>
        <w:r w:rsidRPr="006046D0">
          <w:rPr>
            <w:spacing w:val="-6"/>
            <w:sz w:val="28"/>
            <w:szCs w:val="28"/>
          </w:rPr>
          <w:t>://</w:t>
        </w:r>
        <w:r w:rsidRPr="00252E71">
          <w:rPr>
            <w:spacing w:val="-6"/>
            <w:sz w:val="28"/>
            <w:szCs w:val="28"/>
            <w:lang w:val="en-US"/>
          </w:rPr>
          <w:t>zakon</w:t>
        </w:r>
        <w:r w:rsidRPr="006046D0">
          <w:rPr>
            <w:spacing w:val="-6"/>
            <w:sz w:val="28"/>
            <w:szCs w:val="28"/>
          </w:rPr>
          <w:t>.</w:t>
        </w:r>
        <w:r w:rsidRPr="00252E71">
          <w:rPr>
            <w:spacing w:val="-6"/>
            <w:sz w:val="28"/>
            <w:szCs w:val="28"/>
            <w:lang w:val="en-US"/>
          </w:rPr>
          <w:t>rada</w:t>
        </w:r>
        <w:r w:rsidRPr="006046D0">
          <w:rPr>
            <w:spacing w:val="-6"/>
            <w:sz w:val="28"/>
            <w:szCs w:val="28"/>
          </w:rPr>
          <w:t>.</w:t>
        </w:r>
        <w:r w:rsidRPr="00252E71">
          <w:rPr>
            <w:spacing w:val="-6"/>
            <w:sz w:val="28"/>
            <w:szCs w:val="28"/>
            <w:lang w:val="en-US"/>
          </w:rPr>
          <w:t>gov</w:t>
        </w:r>
        <w:r w:rsidRPr="006046D0">
          <w:rPr>
            <w:spacing w:val="-6"/>
            <w:sz w:val="28"/>
            <w:szCs w:val="28"/>
          </w:rPr>
          <w:t>.</w:t>
        </w:r>
        <w:r w:rsidRPr="00252E71">
          <w:rPr>
            <w:spacing w:val="-6"/>
            <w:sz w:val="28"/>
            <w:szCs w:val="28"/>
            <w:lang w:val="en-US"/>
          </w:rPr>
          <w:t>ua</w:t>
        </w:r>
        <w:r w:rsidRPr="006046D0">
          <w:rPr>
            <w:spacing w:val="-6"/>
            <w:sz w:val="28"/>
            <w:szCs w:val="28"/>
          </w:rPr>
          <w:t>/</w:t>
        </w:r>
        <w:r w:rsidRPr="00252E71">
          <w:rPr>
            <w:spacing w:val="-6"/>
            <w:sz w:val="28"/>
            <w:szCs w:val="28"/>
            <w:lang w:val="en-US"/>
          </w:rPr>
          <w:t>laws</w:t>
        </w:r>
        <w:r w:rsidRPr="006046D0">
          <w:rPr>
            <w:spacing w:val="-6"/>
            <w:sz w:val="28"/>
            <w:szCs w:val="28"/>
          </w:rPr>
          <w:t>/-</w:t>
        </w:r>
        <w:r w:rsidRPr="00252E71">
          <w:rPr>
            <w:spacing w:val="-6"/>
            <w:sz w:val="28"/>
            <w:szCs w:val="28"/>
            <w:lang w:val="en-US"/>
          </w:rPr>
          <w:t>show</w:t>
        </w:r>
        <w:r w:rsidRPr="006046D0">
          <w:rPr>
            <w:spacing w:val="-6"/>
            <w:sz w:val="28"/>
            <w:szCs w:val="28"/>
          </w:rPr>
          <w:t>/4495-17</w:t>
        </w:r>
      </w:hyperlink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851"/>
          <w:tab w:val="left" w:pos="993"/>
        </w:tabs>
        <w:spacing w:line="288" w:lineRule="auto"/>
        <w:ind w:left="0" w:firstLine="567"/>
        <w:jc w:val="both"/>
        <w:rPr>
          <w:bCs/>
          <w:spacing w:val="-6"/>
          <w:sz w:val="28"/>
          <w:szCs w:val="28"/>
        </w:rPr>
      </w:pPr>
      <w:r w:rsidRPr="00252E71">
        <w:rPr>
          <w:bCs/>
          <w:spacing w:val="-6"/>
          <w:sz w:val="28"/>
          <w:szCs w:val="28"/>
        </w:rPr>
        <w:t xml:space="preserve">Науково-практичний коментар до Податкового кодексу України. URL: </w:t>
      </w:r>
      <w:hyperlink r:id="rId22" w:history="1">
        <w:hyperlink r:id="rId23" w:history="1">
          <w:r w:rsidRPr="00252E71">
            <w:rPr>
              <w:bCs/>
              <w:spacing w:val="-6"/>
              <w:sz w:val="28"/>
              <w:szCs w:val="28"/>
            </w:rPr>
            <w:t>ttp://www.taxadvisers.org.ua/koment_januar.html</w:t>
          </w:r>
        </w:hyperlink>
      </w:hyperlink>
      <w:r w:rsidRPr="00252E71">
        <w:rPr>
          <w:bCs/>
          <w:spacing w:val="-6"/>
          <w:sz w:val="28"/>
          <w:szCs w:val="28"/>
        </w:rPr>
        <w:t>.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bCs/>
          <w:color w:val="000000"/>
          <w:spacing w:val="-6"/>
          <w:sz w:val="28"/>
          <w:szCs w:val="28"/>
        </w:rPr>
      </w:pPr>
      <w:r w:rsidRPr="00252E71">
        <w:rPr>
          <w:bCs/>
          <w:color w:val="000000"/>
          <w:spacing w:val="-6"/>
          <w:sz w:val="28"/>
          <w:szCs w:val="28"/>
        </w:rPr>
        <w:t xml:space="preserve">Недюха М., Задояний М. Шляхи гуманізації відносин платників податків та податківців. </w:t>
      </w:r>
      <w:r w:rsidRPr="00252E71">
        <w:rPr>
          <w:bCs/>
          <w:i/>
          <w:color w:val="000000"/>
          <w:spacing w:val="-6"/>
          <w:sz w:val="28"/>
          <w:szCs w:val="28"/>
        </w:rPr>
        <w:t>Економіка, фінанси, право</w:t>
      </w:r>
      <w:r w:rsidRPr="00252E71">
        <w:rPr>
          <w:bCs/>
          <w:color w:val="000000"/>
          <w:spacing w:val="-6"/>
          <w:sz w:val="28"/>
          <w:szCs w:val="28"/>
        </w:rPr>
        <w:t>. 2014. № 9. С. 45.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Податок на доходи фізичних осіб в умовах інтеграції в європейське співтовариство. </w:t>
      </w:r>
      <w:r w:rsidRPr="00252E71">
        <w:rPr>
          <w:spacing w:val="-6"/>
          <w:sz w:val="28"/>
          <w:szCs w:val="28"/>
          <w:lang w:val="en-US"/>
        </w:rPr>
        <w:t>URL</w:t>
      </w:r>
      <w:r w:rsidRPr="00252E71">
        <w:rPr>
          <w:spacing w:val="-6"/>
          <w:sz w:val="28"/>
          <w:szCs w:val="28"/>
        </w:rPr>
        <w:t>: http://www.economy-confer.com.ua/full_article/971/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Помулєва В.М. Соціальні аспекти податку на доходи фізичних осіб: </w:t>
      </w:r>
      <w:r w:rsidRPr="00252E71">
        <w:rPr>
          <w:spacing w:val="-6"/>
          <w:sz w:val="28"/>
          <w:szCs w:val="28"/>
        </w:rPr>
        <w:lastRenderedPageBreak/>
        <w:t xml:space="preserve">світовий та вітчизняний досвід. </w:t>
      </w:r>
      <w:r w:rsidRPr="00252E71">
        <w:rPr>
          <w:i/>
          <w:spacing w:val="-6"/>
          <w:sz w:val="28"/>
          <w:szCs w:val="28"/>
        </w:rPr>
        <w:t>Сталий розвиток економіки</w:t>
      </w:r>
      <w:r w:rsidRPr="00252E71">
        <w:rPr>
          <w:spacing w:val="-6"/>
          <w:sz w:val="28"/>
          <w:szCs w:val="28"/>
        </w:rPr>
        <w:t>. 2013. № 1. С. 354-357.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Рядінська В.О. Соціальна справедливість при оподаткуванні доходів фізичних осіб. </w:t>
      </w:r>
      <w:r w:rsidRPr="00252E71">
        <w:rPr>
          <w:i/>
          <w:spacing w:val="-6"/>
          <w:sz w:val="28"/>
          <w:szCs w:val="28"/>
        </w:rPr>
        <w:t>Південноукраїнський правничий часопис</w:t>
      </w:r>
      <w:r w:rsidRPr="00252E71">
        <w:rPr>
          <w:spacing w:val="-6"/>
          <w:sz w:val="28"/>
          <w:szCs w:val="28"/>
        </w:rPr>
        <w:t xml:space="preserve">. 2013. № 2. С. 59-64. 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Сомова В.В. Імітаційне моделювання прогресивної шкали ставок податку на доходи фізичних осіб в Україні. </w:t>
      </w:r>
      <w:r w:rsidRPr="00252E71">
        <w:rPr>
          <w:i/>
          <w:spacing w:val="-6"/>
          <w:sz w:val="28"/>
          <w:szCs w:val="28"/>
        </w:rPr>
        <w:t>Проблеми економіки</w:t>
      </w:r>
      <w:r w:rsidRPr="00252E71">
        <w:rPr>
          <w:spacing w:val="-6"/>
          <w:sz w:val="28"/>
          <w:szCs w:val="28"/>
        </w:rPr>
        <w:t>. 2014. № 3. С. 305-311.</w:t>
      </w:r>
    </w:p>
    <w:p w:rsidR="00FA364D" w:rsidRPr="00252E71" w:rsidRDefault="00FA364D" w:rsidP="00FA364D">
      <w:pPr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color w:val="000000"/>
          <w:spacing w:val="-6"/>
          <w:sz w:val="28"/>
          <w:szCs w:val="28"/>
        </w:rPr>
      </w:pPr>
      <w:r w:rsidRPr="00252E71">
        <w:rPr>
          <w:bCs/>
          <w:color w:val="000000"/>
          <w:spacing w:val="-6"/>
          <w:sz w:val="28"/>
          <w:szCs w:val="28"/>
        </w:rPr>
        <w:t xml:space="preserve">Хлєбнікова І.І. Фіскально-адміністративні технології управляння акцизним оподаткуванням. </w:t>
      </w:r>
      <w:r w:rsidRPr="00252E71">
        <w:rPr>
          <w:bCs/>
          <w:i/>
          <w:color w:val="000000"/>
          <w:spacing w:val="-6"/>
          <w:sz w:val="28"/>
          <w:szCs w:val="28"/>
        </w:rPr>
        <w:t>Вісник КНУТД.</w:t>
      </w:r>
      <w:r w:rsidRPr="00252E71">
        <w:rPr>
          <w:color w:val="000000"/>
          <w:spacing w:val="-6"/>
          <w:sz w:val="28"/>
          <w:szCs w:val="28"/>
        </w:rPr>
        <w:t xml:space="preserve"> 2013. № 5. С. 159-164.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Цимбалюк І.О. Значення податку на доходи фізичних осіб у системі територіальних фінансів. </w:t>
      </w:r>
      <w:r w:rsidRPr="00252E71">
        <w:rPr>
          <w:i/>
          <w:spacing w:val="-6"/>
          <w:sz w:val="28"/>
          <w:szCs w:val="28"/>
        </w:rPr>
        <w:t>Науковий вісник Буковинського державного фінансово-економічного університету</w:t>
      </w:r>
      <w:r w:rsidRPr="00252E71">
        <w:rPr>
          <w:spacing w:val="-6"/>
          <w:sz w:val="28"/>
          <w:szCs w:val="28"/>
        </w:rPr>
        <w:t xml:space="preserve">. 2013. Вип. 1. С. 204-212. 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</w:rPr>
      </w:pPr>
      <w:r w:rsidRPr="00252E71">
        <w:rPr>
          <w:spacing w:val="-6"/>
          <w:sz w:val="28"/>
          <w:szCs w:val="28"/>
        </w:rPr>
        <w:t xml:space="preserve">Савчук Т. Туристичний збір 2019 року: проблеми оподаткування. Вісник: офіційно про податки. </w:t>
      </w:r>
      <w:r w:rsidRPr="00252E71">
        <w:rPr>
          <w:spacing w:val="-6"/>
          <w:sz w:val="28"/>
          <w:szCs w:val="28"/>
          <w:lang w:val="en-US"/>
        </w:rPr>
        <w:t>URL</w:t>
      </w:r>
      <w:r w:rsidRPr="00475346">
        <w:rPr>
          <w:spacing w:val="-6"/>
          <w:sz w:val="28"/>
          <w:szCs w:val="28"/>
        </w:rPr>
        <w:t xml:space="preserve">: </w:t>
      </w:r>
      <w:hyperlink r:id="rId24" w:history="1">
        <w:r w:rsidRPr="006046D0">
          <w:rPr>
            <w:rStyle w:val="a7"/>
            <w:spacing w:val="-6"/>
            <w:sz w:val="28"/>
            <w:szCs w:val="28"/>
          </w:rPr>
          <w:t>http://www.visnuk.com.ua/uk/news/-100013254-turistichniy-zbir-2019-roku-problemi-opodatkuvannya</w:t>
        </w:r>
      </w:hyperlink>
      <w:r>
        <w:rPr>
          <w:spacing w:val="-6"/>
          <w:sz w:val="28"/>
          <w:szCs w:val="28"/>
        </w:rPr>
        <w:t>.</w:t>
      </w:r>
    </w:p>
    <w:p w:rsidR="00FA364D" w:rsidRPr="00252E71" w:rsidRDefault="00FA364D" w:rsidP="00FA364D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pacing w:val="-6"/>
          <w:sz w:val="28"/>
          <w:szCs w:val="28"/>
          <w:lang w:val="en-US"/>
        </w:rPr>
      </w:pPr>
      <w:r w:rsidRPr="00252E71">
        <w:rPr>
          <w:spacing w:val="-6"/>
          <w:sz w:val="28"/>
          <w:szCs w:val="28"/>
        </w:rPr>
        <w:t xml:space="preserve">Несвоєчасна сплата податкового зобов’язання. Чи завжди є місце штрафам та пені? </w:t>
      </w:r>
      <w:r w:rsidRPr="00252E71">
        <w:rPr>
          <w:spacing w:val="-6"/>
          <w:sz w:val="28"/>
          <w:szCs w:val="28"/>
          <w:lang w:val="en-US"/>
        </w:rPr>
        <w:t>URL:</w:t>
      </w:r>
      <w:r w:rsidRPr="00FA364D">
        <w:rPr>
          <w:spacing w:val="-6"/>
          <w:sz w:val="28"/>
          <w:szCs w:val="28"/>
          <w:lang w:val="en-US"/>
        </w:rPr>
        <w:t xml:space="preserve"> </w:t>
      </w:r>
      <w:hyperlink r:id="rId25" w:history="1">
        <w:r w:rsidRPr="00252E71">
          <w:rPr>
            <w:spacing w:val="-6"/>
            <w:sz w:val="28"/>
            <w:szCs w:val="28"/>
            <w:lang w:val="en-US"/>
          </w:rPr>
          <w:t>http://www.visnuk.com.ua/uk/news/100014091-nesvoyechasna-splata-podatkovogo-zobovyazannya-chi-zavzhdi-ye-mistse-shtrafam-ta-peni</w:t>
        </w:r>
      </w:hyperlink>
      <w:r w:rsidRPr="00FA364D">
        <w:rPr>
          <w:spacing w:val="-6"/>
          <w:sz w:val="28"/>
          <w:szCs w:val="28"/>
          <w:lang w:val="en-US"/>
        </w:rPr>
        <w:t>.</w:t>
      </w:r>
    </w:p>
    <w:p w:rsidR="00C873FF" w:rsidRPr="00C873FF" w:rsidRDefault="00FA364D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252E71">
        <w:rPr>
          <w:spacing w:val="-6"/>
          <w:sz w:val="28"/>
          <w:szCs w:val="28"/>
        </w:rPr>
        <w:t xml:space="preserve">Контрольовані операції – 2018: готуємось до подання звітності. </w:t>
      </w:r>
      <w:r w:rsidRPr="00252E71">
        <w:rPr>
          <w:spacing w:val="-6"/>
          <w:sz w:val="28"/>
          <w:szCs w:val="28"/>
          <w:lang w:val="en-US"/>
        </w:rPr>
        <w:t>URL:</w:t>
      </w:r>
      <w:r w:rsidRPr="00FA364D">
        <w:rPr>
          <w:spacing w:val="-6"/>
          <w:sz w:val="28"/>
          <w:szCs w:val="28"/>
          <w:lang w:val="en-US"/>
        </w:rPr>
        <w:t xml:space="preserve"> </w:t>
      </w:r>
      <w:hyperlink r:id="rId26" w:history="1">
        <w:r w:rsidRPr="00FA364D">
          <w:rPr>
            <w:spacing w:val="-6"/>
            <w:sz w:val="28"/>
            <w:szCs w:val="28"/>
            <w:lang w:val="en-US"/>
          </w:rPr>
          <w:t>http://www.visnuk.com.ua/uk/news/100014087-kontrolovani-operatsiyi-2018-gotuyemos-do-podannya-zvitnosti-1</w:t>
        </w:r>
      </w:hyperlink>
      <w:r w:rsidRPr="006779CF">
        <w:rPr>
          <w:spacing w:val="-6"/>
          <w:sz w:val="28"/>
          <w:szCs w:val="28"/>
          <w:lang w:val="en-US"/>
        </w:rPr>
        <w:t>.</w:t>
      </w:r>
    </w:p>
    <w:p w:rsid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</w:rPr>
        <w:t xml:space="preserve">Vyhovska, Nataliya H. et al. Transformation of Financial Relations of Business Entities in the Context of Globalization. Journal of Advanced Research in Law and Economics, [S.l.], v. 9, n. 8, p. 2868-2884, dec. 2019. ISSN 2068-696X. Available at: &lt;https://journals.aserspublishing.eu/jarle/article/view/4156&gt;. Date accessed: 24 jan. 2020. doi: </w:t>
      </w:r>
      <w:hyperlink r:id="rId27" w:history="1">
        <w:r w:rsidRPr="00337CD7">
          <w:rPr>
            <w:rStyle w:val="a7"/>
            <w:sz w:val="28"/>
            <w:szCs w:val="28"/>
          </w:rPr>
          <w:t>https://doi.org/10.14505//jarle.v9.8(38).36</w:t>
        </w:r>
      </w:hyperlink>
      <w:r w:rsidRPr="00C873FF">
        <w:rPr>
          <w:sz w:val="28"/>
          <w:szCs w:val="28"/>
        </w:rPr>
        <w:t>.</w:t>
      </w:r>
    </w:p>
    <w:p w:rsid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  <w:lang w:val="en-US"/>
        </w:rPr>
        <w:t>Vyhovska, N. G., Polchanov, A. Y., Ostapchuk, T. P., Dovgaliuk, V. V. The impact of solvency and business activity on profitability of mining companies in Ukraine. Naukovyi Visnyk Natsionalnoho Hirnychoho Universytetu. 2020. Issue 4. P. 164-170.</w:t>
      </w:r>
    </w:p>
    <w:p w:rsid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</w:rPr>
        <w:t xml:space="preserve">Александрова М.М., Довгалюк В.В. Економічний зміст та роль мікрострахування як елемента соціального захисту. Ефективна економіка. 2019. № 8. URL: </w:t>
      </w:r>
      <w:hyperlink r:id="rId28" w:history="1">
        <w:r w:rsidRPr="00C873FF">
          <w:rPr>
            <w:rStyle w:val="a7"/>
            <w:color w:val="auto"/>
            <w:sz w:val="28"/>
            <w:szCs w:val="28"/>
            <w:u w:val="none"/>
          </w:rPr>
          <w:t>http://www.economy.nayka.com.ua/?op=1&amp;z=7235</w:t>
        </w:r>
      </w:hyperlink>
    </w:p>
    <w:p w:rsid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</w:rPr>
        <w:t xml:space="preserve">Александрова М.М., Довгалюк В.В. Державно-приватне партнерство в соціальній сфері. Державне управління: удосконалення та розвиток. 2019. № 8. </w:t>
      </w:r>
      <w:hyperlink r:id="rId29" w:history="1">
        <w:r w:rsidRPr="00C873FF">
          <w:rPr>
            <w:rStyle w:val="a7"/>
            <w:color w:val="auto"/>
            <w:sz w:val="28"/>
            <w:szCs w:val="28"/>
            <w:u w:val="none"/>
          </w:rPr>
          <w:t>URL:http://www.dy.nayka.com.ua/?op=1</w:t>
        </w:r>
      </w:hyperlink>
    </w:p>
    <w:p w:rsid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</w:rPr>
        <w:t xml:space="preserve">Петрук О. М., Трусова Н.В., Полчанов А.Ю., Довгалюк В.В. </w:t>
      </w:r>
      <w:hyperlink r:id="rId30" w:tgtFrame="_blank" w:tooltip="Переглянути у форматі pdf ФІНАНСОВІ РЕСУРСИ ЕЛЕКТРОТРАНСПОРТНИХ ПІДПРИЄМСТВ О. М. Петрук, Н. В. Трусова, А. Ю. Полчанов, В. В. Довгалюк" w:history="1">
        <w:r w:rsidRPr="00C873FF">
          <w:rPr>
            <w:rStyle w:val="a7"/>
            <w:color w:val="auto"/>
            <w:sz w:val="28"/>
            <w:szCs w:val="28"/>
            <w:u w:val="none"/>
          </w:rPr>
          <w:t xml:space="preserve">Фінансові ресурси електротранспортних підприємств. </w:t>
        </w:r>
      </w:hyperlink>
      <w:r w:rsidRPr="00C873FF">
        <w:rPr>
          <w:sz w:val="28"/>
          <w:szCs w:val="28"/>
        </w:rPr>
        <w:t xml:space="preserve">Ефективна економіка. 2021. № 1. </w:t>
      </w:r>
      <w:r w:rsidRPr="00C873FF">
        <w:rPr>
          <w:sz w:val="28"/>
          <w:szCs w:val="28"/>
        </w:rPr>
        <w:lastRenderedPageBreak/>
        <w:t xml:space="preserve">URL: </w:t>
      </w:r>
      <w:hyperlink r:id="rId31" w:history="1">
        <w:r w:rsidRPr="00337CD7">
          <w:rPr>
            <w:rStyle w:val="a7"/>
            <w:sz w:val="28"/>
            <w:szCs w:val="28"/>
          </w:rPr>
          <w:t>http://www.economy.nayka.com.ua/?op=1&amp;z=8556</w:t>
        </w:r>
      </w:hyperlink>
    </w:p>
    <w:p w:rsidR="00C873FF" w:rsidRPr="00C873FF" w:rsidRDefault="00C873FF" w:rsidP="00C873FF">
      <w:pPr>
        <w:widowControl w:val="0"/>
        <w:numPr>
          <w:ilvl w:val="0"/>
          <w:numId w:val="2"/>
        </w:numPr>
        <w:tabs>
          <w:tab w:val="left" w:pos="142"/>
          <w:tab w:val="left" w:pos="993"/>
        </w:tabs>
        <w:spacing w:line="288" w:lineRule="auto"/>
        <w:ind w:left="0" w:firstLine="567"/>
        <w:jc w:val="both"/>
        <w:rPr>
          <w:sz w:val="28"/>
          <w:szCs w:val="28"/>
          <w:lang w:val="en-US"/>
        </w:rPr>
      </w:pPr>
      <w:r w:rsidRPr="00C873FF">
        <w:rPr>
          <w:sz w:val="28"/>
          <w:szCs w:val="28"/>
          <w:lang w:val="uk-UA"/>
        </w:rPr>
        <w:t xml:space="preserve">Петрук О. М., Трусова Н. В., Полчанов А. Ю., Довгалюк В. В. Вплив структури капіталу на ефективність діяльності комунальних підприємств пасажирського транспорту. </w:t>
      </w:r>
      <w:r w:rsidRPr="00C873FF">
        <w:rPr>
          <w:sz w:val="28"/>
          <w:szCs w:val="28"/>
        </w:rPr>
        <w:t>Modern</w:t>
      </w:r>
      <w:r w:rsidRPr="00C873FF">
        <w:rPr>
          <w:sz w:val="28"/>
          <w:szCs w:val="28"/>
          <w:lang w:val="uk-UA"/>
        </w:rPr>
        <w:t xml:space="preserve"> </w:t>
      </w:r>
      <w:r w:rsidRPr="00C873FF">
        <w:rPr>
          <w:sz w:val="28"/>
          <w:szCs w:val="28"/>
        </w:rPr>
        <w:t>Economics</w:t>
      </w:r>
      <w:r w:rsidRPr="00C873FF">
        <w:rPr>
          <w:sz w:val="28"/>
          <w:szCs w:val="28"/>
          <w:lang w:val="uk-UA"/>
        </w:rPr>
        <w:t>. 2020. № 24(2020). С. 132-137.</w:t>
      </w:r>
    </w:p>
    <w:p w:rsidR="00FA364D" w:rsidRPr="00611AEE" w:rsidRDefault="00FA364D" w:rsidP="00FA364D">
      <w:pPr>
        <w:shd w:val="clear" w:color="auto" w:fill="FFFFFF"/>
        <w:tabs>
          <w:tab w:val="left" w:pos="365"/>
        </w:tabs>
        <w:jc w:val="center"/>
        <w:rPr>
          <w:i/>
          <w:spacing w:val="-20"/>
          <w:sz w:val="28"/>
          <w:szCs w:val="28"/>
        </w:rPr>
      </w:pPr>
      <w:r w:rsidRPr="00611AEE">
        <w:rPr>
          <w:i/>
          <w:sz w:val="28"/>
          <w:szCs w:val="28"/>
        </w:rPr>
        <w:t>Інформаційні ресурси</w:t>
      </w:r>
      <w:r>
        <w:rPr>
          <w:i/>
          <w:sz w:val="28"/>
          <w:szCs w:val="28"/>
        </w:rPr>
        <w:t xml:space="preserve"> в Інтернеті</w:t>
      </w:r>
    </w:p>
    <w:tbl>
      <w:tblPr>
        <w:tblW w:w="4425" w:type="pct"/>
        <w:tblInd w:w="108" w:type="dxa"/>
        <w:tblLayout w:type="fixed"/>
        <w:tblLook w:val="04A0"/>
      </w:tblPr>
      <w:tblGrid>
        <w:gridCol w:w="718"/>
        <w:gridCol w:w="8103"/>
      </w:tblGrid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pacing w:val="-6"/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http://www.mfu.gov.ua/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pacing w:val="-6"/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www.rada.gov.ua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pacing w:val="-6"/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http://www.ac-rada.gov.ua/control/main/uk/index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pacing w:val="-6"/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www.treasury.gov.ua/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pacing w:val="-6"/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http://sts.gov.ua/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http://www.dkrs.gov.ua/kru/uk/index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http://www.ansmep.kiev.ua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http://www.ac-rada.gov.ua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http://www.bank.gov.ua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http://www.kmu.gov.ua/reserv/control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http://www.minfin.gov.ua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www.ndu.gov.ua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https://www.nssmc.gov.ua/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http://ec.eurora.eu/economy_finance-emu_history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http://www.eib.org</w:t>
            </w:r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7363A3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hyperlink r:id="rId32" w:history="1">
              <w:r w:rsidR="00FA364D" w:rsidRPr="00A65777">
                <w:rPr>
                  <w:rStyle w:val="a7"/>
                  <w:sz w:val="28"/>
                  <w:szCs w:val="28"/>
                </w:rPr>
                <w:t>http://www.fssu.gov.ua/</w:t>
              </w:r>
            </w:hyperlink>
          </w:p>
        </w:tc>
      </w:tr>
      <w:tr w:rsidR="00FA364D" w:rsidRPr="00A65777" w:rsidTr="00796627">
        <w:tc>
          <w:tcPr>
            <w:tcW w:w="407" w:type="pct"/>
          </w:tcPr>
          <w:p w:rsidR="00FA364D" w:rsidRPr="00A65777" w:rsidRDefault="00FA364D" w:rsidP="00FA364D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4593" w:type="pct"/>
          </w:tcPr>
          <w:p w:rsidR="00FA364D" w:rsidRPr="00A65777" w:rsidRDefault="00FA364D" w:rsidP="00796627">
            <w:pPr>
              <w:pStyle w:val="a5"/>
              <w:widowControl w:val="0"/>
              <w:tabs>
                <w:tab w:val="num" w:pos="851"/>
                <w:tab w:val="left" w:pos="993"/>
              </w:tabs>
              <w:autoSpaceDE w:val="0"/>
              <w:autoSpaceDN w:val="0"/>
              <w:adjustRightInd w:val="0"/>
              <w:ind w:left="-88" w:hanging="29"/>
              <w:rPr>
                <w:sz w:val="28"/>
                <w:szCs w:val="28"/>
              </w:rPr>
            </w:pPr>
            <w:r w:rsidRPr="00A65777">
              <w:rPr>
                <w:sz w:val="28"/>
                <w:szCs w:val="28"/>
              </w:rPr>
              <w:t>http://www.pfu.gov.ua</w:t>
            </w:r>
          </w:p>
        </w:tc>
      </w:tr>
    </w:tbl>
    <w:p w:rsidR="009654C7" w:rsidRPr="00FA364D" w:rsidRDefault="009654C7" w:rsidP="00FA364D"/>
    <w:sectPr w:rsidR="009654C7" w:rsidRPr="00FA364D" w:rsidSect="00C949B5">
      <w:headerReference w:type="even" r:id="rId33"/>
      <w:headerReference w:type="default" r:id="rId34"/>
      <w:headerReference w:type="first" r:id="rId35"/>
      <w:pgSz w:w="11906" w:h="16838" w:code="9"/>
      <w:pgMar w:top="851" w:right="73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18D" w:rsidRDefault="00AF218D" w:rsidP="00C949B5">
      <w:r>
        <w:separator/>
      </w:r>
    </w:p>
  </w:endnote>
  <w:endnote w:type="continuationSeparator" w:id="1">
    <w:p w:rsidR="00AF218D" w:rsidRDefault="00AF218D" w:rsidP="00C94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18D" w:rsidRDefault="00AF218D" w:rsidP="00C949B5">
      <w:r>
        <w:separator/>
      </w:r>
    </w:p>
  </w:footnote>
  <w:footnote w:type="continuationSeparator" w:id="1">
    <w:p w:rsidR="00AF218D" w:rsidRDefault="00AF218D" w:rsidP="00C94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970" w:rsidRDefault="007363A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A364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A4970" w:rsidRDefault="00AF218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89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1676"/>
      <w:gridCol w:w="5890"/>
      <w:gridCol w:w="2182"/>
    </w:tblGrid>
    <w:tr w:rsidR="00D25A5A" w:rsidRPr="00F728EF" w:rsidTr="00D25A5A">
      <w:trPr>
        <w:cantSplit/>
        <w:trHeight w:val="567"/>
      </w:trPr>
      <w:tc>
        <w:tcPr>
          <w:tcW w:w="86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b/>
              <w:sz w:val="16"/>
              <w:szCs w:val="16"/>
              <w:lang w:val="uk-UA" w:eastAsia="uk-UA"/>
            </w:rPr>
          </w:pPr>
          <w:r w:rsidRPr="00F728EF">
            <w:rPr>
              <w:b/>
              <w:sz w:val="16"/>
              <w:szCs w:val="16"/>
              <w:lang w:val="uk-UA" w:eastAsia="uk-UA"/>
            </w:rPr>
            <w:t>Житомирська політехніка</w:t>
          </w:r>
        </w:p>
      </w:tc>
      <w:tc>
        <w:tcPr>
          <w:tcW w:w="3021" w:type="pct"/>
          <w:tcBorders>
            <w:left w:val="single" w:sz="4" w:space="0" w:color="auto"/>
          </w:tcBorders>
          <w:vAlign w:val="center"/>
        </w:tcPr>
        <w:p w:rsidR="00D25A5A" w:rsidRPr="00755EEB" w:rsidRDefault="00D25A5A" w:rsidP="00AA5252">
          <w:pPr>
            <w:pStyle w:val="a9"/>
            <w:jc w:val="center"/>
            <w:rPr>
              <w:sz w:val="16"/>
              <w:szCs w:val="16"/>
              <w:lang w:val="uk-UA" w:eastAsia="uk-UA"/>
            </w:rPr>
          </w:pPr>
          <w:r w:rsidRPr="00755EEB">
            <w:rPr>
              <w:sz w:val="16"/>
              <w:szCs w:val="16"/>
              <w:lang w:val="uk-UA" w:eastAsia="uk-UA"/>
            </w:rPr>
            <w:t>МІНІСТЕРСТВО ОСВІТИ І НАУКИ УКРАЇНИ</w:t>
          </w:r>
        </w:p>
        <w:p w:rsidR="00D25A5A" w:rsidRPr="00755EEB" w:rsidRDefault="00D25A5A" w:rsidP="00AA5252">
          <w:pPr>
            <w:pStyle w:val="a9"/>
            <w:ind w:left="-57" w:right="-57"/>
            <w:jc w:val="center"/>
            <w:rPr>
              <w:b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 w:eastAsia="uk-UA"/>
            </w:rPr>
            <w:t>ДЕРЖАВНИЙ УНІВЕРСИТЕТ «ЖИТОМИРСЬКА ПОЛІТЕХНІКА»</w:t>
          </w:r>
        </w:p>
        <w:p w:rsidR="00D25A5A" w:rsidRPr="00F728EF" w:rsidRDefault="00D25A5A" w:rsidP="00AA5252">
          <w:pPr>
            <w:pStyle w:val="a9"/>
            <w:jc w:val="center"/>
            <w:rPr>
              <w:b/>
              <w:color w:val="333399"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/>
            </w:rPr>
            <w:t>Система управління якістю відповідає ДСТУ ISO 9001:2015</w:t>
          </w:r>
        </w:p>
      </w:tc>
      <w:tc>
        <w:tcPr>
          <w:tcW w:w="1119" w:type="pct"/>
          <w:vAlign w:val="center"/>
        </w:tcPr>
        <w:p w:rsidR="00C873FF" w:rsidRPr="00C873FF" w:rsidRDefault="00D25A5A" w:rsidP="00C873FF">
          <w:pPr>
            <w:autoSpaceDE w:val="0"/>
            <w:autoSpaceDN w:val="0"/>
            <w:jc w:val="center"/>
            <w:rPr>
              <w:b/>
              <w:sz w:val="16"/>
              <w:szCs w:val="16"/>
              <w:lang w:val="en-US"/>
            </w:rPr>
          </w:pPr>
          <w:r w:rsidRPr="00F728EF">
            <w:rPr>
              <w:b/>
              <w:sz w:val="16"/>
              <w:szCs w:val="16"/>
            </w:rPr>
            <w:t>Ф-</w:t>
          </w:r>
          <w:r>
            <w:rPr>
              <w:b/>
              <w:sz w:val="16"/>
              <w:szCs w:val="16"/>
            </w:rPr>
            <w:t>19.05</w:t>
          </w:r>
          <w:r w:rsidRPr="00F728EF">
            <w:rPr>
              <w:b/>
              <w:sz w:val="16"/>
              <w:szCs w:val="16"/>
            </w:rPr>
            <w:t>-0</w:t>
          </w:r>
          <w:r>
            <w:rPr>
              <w:b/>
              <w:sz w:val="16"/>
              <w:szCs w:val="16"/>
              <w:lang w:val="en-US"/>
            </w:rPr>
            <w:t>5</w:t>
          </w:r>
          <w:r w:rsidRPr="00F728EF">
            <w:rPr>
              <w:b/>
              <w:sz w:val="16"/>
              <w:szCs w:val="16"/>
            </w:rPr>
            <w:t>.0</w:t>
          </w:r>
          <w:r>
            <w:rPr>
              <w:b/>
              <w:sz w:val="16"/>
              <w:szCs w:val="16"/>
            </w:rPr>
            <w:t>1/072.00.1/Б/</w:t>
          </w:r>
          <w:r>
            <w:rPr>
              <w:b/>
              <w:sz w:val="16"/>
              <w:szCs w:val="16"/>
              <w:lang w:val="uk-UA"/>
            </w:rPr>
            <w:t>ОК-19</w:t>
          </w:r>
          <w:r>
            <w:rPr>
              <w:b/>
              <w:sz w:val="16"/>
              <w:szCs w:val="16"/>
            </w:rPr>
            <w:t>.-</w:t>
          </w:r>
          <w:r w:rsidRPr="00F728EF">
            <w:rPr>
              <w:b/>
              <w:sz w:val="16"/>
              <w:szCs w:val="16"/>
            </w:rPr>
            <w:t>20</w:t>
          </w:r>
          <w:r w:rsidR="00C873FF">
            <w:rPr>
              <w:b/>
              <w:sz w:val="16"/>
              <w:szCs w:val="16"/>
            </w:rPr>
            <w:t>2</w:t>
          </w:r>
          <w:r w:rsidR="00C873FF">
            <w:rPr>
              <w:b/>
              <w:sz w:val="16"/>
              <w:szCs w:val="16"/>
              <w:lang w:val="en-US"/>
            </w:rPr>
            <w:t>1</w:t>
          </w:r>
        </w:p>
      </w:tc>
    </w:tr>
    <w:tr w:rsidR="00D25A5A" w:rsidRPr="00F728EF" w:rsidTr="00D25A5A">
      <w:trPr>
        <w:cantSplit/>
        <w:trHeight w:val="227"/>
      </w:trPr>
      <w:tc>
        <w:tcPr>
          <w:tcW w:w="86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b/>
              <w:i/>
              <w:sz w:val="16"/>
              <w:szCs w:val="16"/>
              <w:lang w:val="uk-UA" w:eastAsia="uk-UA"/>
            </w:rPr>
          </w:pPr>
        </w:p>
      </w:tc>
      <w:tc>
        <w:tcPr>
          <w:tcW w:w="3021" w:type="pct"/>
          <w:tcBorders>
            <w:lef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Екземпляр № 1</w:t>
          </w:r>
        </w:p>
      </w:tc>
      <w:tc>
        <w:tcPr>
          <w:tcW w:w="1119" w:type="pct"/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Арк</w:t>
          </w:r>
          <w:r>
            <w:rPr>
              <w:i/>
              <w:sz w:val="16"/>
              <w:szCs w:val="16"/>
              <w:lang w:val="uk-UA" w:eastAsia="uk-UA"/>
            </w:rPr>
            <w:t>__</w:t>
          </w:r>
          <w:r w:rsidRPr="00F728EF">
            <w:rPr>
              <w:i/>
              <w:sz w:val="16"/>
              <w:szCs w:val="16"/>
              <w:lang w:val="uk-UA" w:eastAsia="uk-UA"/>
            </w:rPr>
            <w:t xml:space="preserve"> / </w: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begin"/>
          </w:r>
          <w:r w:rsidRPr="00F728EF">
            <w:rPr>
              <w:i/>
              <w:sz w:val="16"/>
              <w:szCs w:val="16"/>
              <w:lang w:val="uk-UA" w:eastAsia="uk-UA"/>
            </w:rPr>
            <w:instrText xml:space="preserve"> PAGE   \* MERGEFORMAT </w:instrTex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separate"/>
          </w:r>
          <w:r w:rsidR="00C873FF">
            <w:rPr>
              <w:i/>
              <w:noProof/>
              <w:sz w:val="16"/>
              <w:szCs w:val="16"/>
              <w:lang w:val="uk-UA" w:eastAsia="uk-UA"/>
            </w:rPr>
            <w:t>5</w: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end"/>
          </w:r>
        </w:p>
      </w:tc>
    </w:tr>
  </w:tbl>
  <w:p w:rsidR="00D25A5A" w:rsidRDefault="00D25A5A" w:rsidP="00D25A5A">
    <w:pPr>
      <w:pStyle w:val="a9"/>
    </w:pPr>
  </w:p>
  <w:p w:rsidR="00FA4970" w:rsidRPr="00D25A5A" w:rsidRDefault="00AF218D" w:rsidP="00D25A5A">
    <w:pPr>
      <w:pStyle w:val="a9"/>
      <w:rPr>
        <w:szCs w:val="1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1676"/>
      <w:gridCol w:w="5889"/>
      <w:gridCol w:w="2402"/>
    </w:tblGrid>
    <w:tr w:rsidR="00D25A5A" w:rsidRPr="00F728EF" w:rsidTr="00AA5252">
      <w:trPr>
        <w:cantSplit/>
        <w:trHeight w:val="567"/>
      </w:trPr>
      <w:tc>
        <w:tcPr>
          <w:tcW w:w="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b/>
              <w:sz w:val="16"/>
              <w:szCs w:val="16"/>
              <w:lang w:val="uk-UA" w:eastAsia="uk-UA"/>
            </w:rPr>
          </w:pPr>
          <w:r w:rsidRPr="00F728EF">
            <w:rPr>
              <w:b/>
              <w:sz w:val="16"/>
              <w:szCs w:val="16"/>
              <w:lang w:val="uk-UA" w:eastAsia="uk-UA"/>
            </w:rPr>
            <w:t>Житомирська політехніка</w:t>
          </w: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D25A5A" w:rsidRPr="00755EEB" w:rsidRDefault="00D25A5A" w:rsidP="00AA5252">
          <w:pPr>
            <w:pStyle w:val="a9"/>
            <w:jc w:val="center"/>
            <w:rPr>
              <w:sz w:val="16"/>
              <w:szCs w:val="16"/>
              <w:lang w:val="uk-UA" w:eastAsia="uk-UA"/>
            </w:rPr>
          </w:pPr>
          <w:r w:rsidRPr="00755EEB">
            <w:rPr>
              <w:sz w:val="16"/>
              <w:szCs w:val="16"/>
              <w:lang w:val="uk-UA" w:eastAsia="uk-UA"/>
            </w:rPr>
            <w:t>МІНІСТЕРСТВО ОСВІТИ І НАУКИ УКРАЇНИ</w:t>
          </w:r>
        </w:p>
        <w:p w:rsidR="00D25A5A" w:rsidRPr="00755EEB" w:rsidRDefault="00D25A5A" w:rsidP="00AA5252">
          <w:pPr>
            <w:pStyle w:val="a9"/>
            <w:ind w:left="-57" w:right="-57"/>
            <w:jc w:val="center"/>
            <w:rPr>
              <w:b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 w:eastAsia="uk-UA"/>
            </w:rPr>
            <w:t>ДЕРЖАВНИЙ УНІВЕРСИТЕТ «ЖИТОМИРСЬКА ПОЛІТЕХНІКА»</w:t>
          </w:r>
        </w:p>
        <w:p w:rsidR="00D25A5A" w:rsidRPr="00F728EF" w:rsidRDefault="00D25A5A" w:rsidP="00AA5252">
          <w:pPr>
            <w:pStyle w:val="a9"/>
            <w:jc w:val="center"/>
            <w:rPr>
              <w:b/>
              <w:color w:val="333399"/>
              <w:sz w:val="16"/>
              <w:szCs w:val="16"/>
              <w:lang w:val="uk-UA" w:eastAsia="uk-UA"/>
            </w:rPr>
          </w:pPr>
          <w:r w:rsidRPr="00755EEB">
            <w:rPr>
              <w:b/>
              <w:sz w:val="16"/>
              <w:szCs w:val="16"/>
              <w:lang w:val="uk-UA"/>
            </w:rPr>
            <w:t>Система управління якістю відповідає ДСТУ ISO 9001:2015</w:t>
          </w:r>
        </w:p>
      </w:tc>
      <w:tc>
        <w:tcPr>
          <w:tcW w:w="1205" w:type="pct"/>
          <w:vAlign w:val="center"/>
        </w:tcPr>
        <w:p w:rsidR="00D25A5A" w:rsidRPr="00D25A5A" w:rsidRDefault="00D25A5A" w:rsidP="00D25A5A">
          <w:pPr>
            <w:autoSpaceDE w:val="0"/>
            <w:autoSpaceDN w:val="0"/>
            <w:jc w:val="center"/>
            <w:rPr>
              <w:b/>
              <w:sz w:val="16"/>
              <w:szCs w:val="16"/>
              <w:lang w:val="en-US"/>
            </w:rPr>
          </w:pPr>
          <w:r w:rsidRPr="00F728EF">
            <w:rPr>
              <w:b/>
              <w:sz w:val="16"/>
              <w:szCs w:val="16"/>
            </w:rPr>
            <w:t>Ф-</w:t>
          </w:r>
          <w:r>
            <w:rPr>
              <w:b/>
              <w:sz w:val="16"/>
              <w:szCs w:val="16"/>
            </w:rPr>
            <w:t>19.05</w:t>
          </w:r>
          <w:r w:rsidRPr="00F728EF">
            <w:rPr>
              <w:b/>
              <w:sz w:val="16"/>
              <w:szCs w:val="16"/>
            </w:rPr>
            <w:t>-0</w:t>
          </w:r>
          <w:r>
            <w:rPr>
              <w:b/>
              <w:sz w:val="16"/>
              <w:szCs w:val="16"/>
              <w:lang w:val="en-US"/>
            </w:rPr>
            <w:t>5</w:t>
          </w:r>
          <w:r w:rsidRPr="00F728EF">
            <w:rPr>
              <w:b/>
              <w:sz w:val="16"/>
              <w:szCs w:val="16"/>
            </w:rPr>
            <w:t>.0</w:t>
          </w:r>
          <w:r>
            <w:rPr>
              <w:b/>
              <w:sz w:val="16"/>
              <w:szCs w:val="16"/>
            </w:rPr>
            <w:t>1/072.00.1/Б/</w:t>
          </w:r>
          <w:r>
            <w:rPr>
              <w:b/>
              <w:sz w:val="16"/>
              <w:szCs w:val="16"/>
              <w:lang w:val="en-US"/>
            </w:rPr>
            <w:t>О</w:t>
          </w:r>
          <w:r>
            <w:rPr>
              <w:b/>
              <w:sz w:val="16"/>
              <w:szCs w:val="16"/>
            </w:rPr>
            <w:t>К.</w:t>
          </w:r>
          <w:r>
            <w:rPr>
              <w:b/>
              <w:sz w:val="16"/>
              <w:szCs w:val="16"/>
              <w:lang w:val="uk-UA"/>
            </w:rPr>
            <w:t>19</w:t>
          </w:r>
          <w:r>
            <w:rPr>
              <w:b/>
              <w:sz w:val="16"/>
              <w:szCs w:val="16"/>
            </w:rPr>
            <w:t>.-</w:t>
          </w:r>
          <w:r w:rsidRPr="00F728EF">
            <w:rPr>
              <w:b/>
              <w:sz w:val="16"/>
              <w:szCs w:val="16"/>
            </w:rPr>
            <w:t>20</w:t>
          </w:r>
          <w:r>
            <w:rPr>
              <w:b/>
              <w:sz w:val="16"/>
              <w:szCs w:val="16"/>
            </w:rPr>
            <w:t>20</w:t>
          </w:r>
        </w:p>
      </w:tc>
    </w:tr>
    <w:tr w:rsidR="00D25A5A" w:rsidRPr="00F728EF" w:rsidTr="00AA5252">
      <w:trPr>
        <w:cantSplit/>
        <w:trHeight w:val="227"/>
      </w:trPr>
      <w:tc>
        <w:tcPr>
          <w:tcW w:w="84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b/>
              <w:i/>
              <w:sz w:val="16"/>
              <w:szCs w:val="16"/>
              <w:lang w:val="uk-UA" w:eastAsia="uk-UA"/>
            </w:rPr>
          </w:pPr>
        </w:p>
      </w:tc>
      <w:tc>
        <w:tcPr>
          <w:tcW w:w="2953" w:type="pct"/>
          <w:tcBorders>
            <w:left w:val="single" w:sz="4" w:space="0" w:color="auto"/>
          </w:tcBorders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Екземпляр № 1</w:t>
          </w:r>
        </w:p>
      </w:tc>
      <w:tc>
        <w:tcPr>
          <w:tcW w:w="1205" w:type="pct"/>
          <w:vAlign w:val="center"/>
        </w:tcPr>
        <w:p w:rsidR="00D25A5A" w:rsidRPr="00F728EF" w:rsidRDefault="00D25A5A" w:rsidP="00AA5252">
          <w:pPr>
            <w:pStyle w:val="a9"/>
            <w:jc w:val="center"/>
            <w:rPr>
              <w:i/>
              <w:sz w:val="16"/>
              <w:szCs w:val="16"/>
              <w:lang w:val="uk-UA" w:eastAsia="uk-UA"/>
            </w:rPr>
          </w:pPr>
          <w:r w:rsidRPr="00F728EF">
            <w:rPr>
              <w:i/>
              <w:sz w:val="16"/>
              <w:szCs w:val="16"/>
              <w:lang w:val="uk-UA" w:eastAsia="uk-UA"/>
            </w:rPr>
            <w:t>Арк</w:t>
          </w:r>
          <w:r>
            <w:rPr>
              <w:i/>
              <w:sz w:val="16"/>
              <w:szCs w:val="16"/>
              <w:lang w:val="uk-UA" w:eastAsia="uk-UA"/>
            </w:rPr>
            <w:t>__</w:t>
          </w:r>
          <w:r w:rsidRPr="00F728EF">
            <w:rPr>
              <w:i/>
              <w:sz w:val="16"/>
              <w:szCs w:val="16"/>
              <w:lang w:val="uk-UA" w:eastAsia="uk-UA"/>
            </w:rPr>
            <w:t xml:space="preserve"> / </w: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begin"/>
          </w:r>
          <w:r w:rsidRPr="00F728EF">
            <w:rPr>
              <w:i/>
              <w:sz w:val="16"/>
              <w:szCs w:val="16"/>
              <w:lang w:val="uk-UA" w:eastAsia="uk-UA"/>
            </w:rPr>
            <w:instrText xml:space="preserve"> PAGE   \* MERGEFORMAT </w:instrTex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separate"/>
          </w:r>
          <w:r w:rsidR="00C873FF">
            <w:rPr>
              <w:i/>
              <w:noProof/>
              <w:sz w:val="16"/>
              <w:szCs w:val="16"/>
              <w:lang w:val="uk-UA" w:eastAsia="uk-UA"/>
            </w:rPr>
            <w:t>1</w:t>
          </w:r>
          <w:r w:rsidR="007363A3" w:rsidRPr="00F728EF">
            <w:rPr>
              <w:i/>
              <w:sz w:val="16"/>
              <w:szCs w:val="16"/>
              <w:lang w:val="uk-UA" w:eastAsia="uk-UA"/>
            </w:rPr>
            <w:fldChar w:fldCharType="end"/>
          </w:r>
        </w:p>
      </w:tc>
    </w:tr>
  </w:tbl>
  <w:p w:rsidR="00D25A5A" w:rsidRDefault="00D25A5A" w:rsidP="00D25A5A">
    <w:pPr>
      <w:pStyle w:val="a9"/>
    </w:pPr>
  </w:p>
  <w:p w:rsidR="00AE75BB" w:rsidRPr="00AE75BB" w:rsidRDefault="00AF218D">
    <w:pPr>
      <w:pStyle w:val="a9"/>
      <w:rPr>
        <w:sz w:val="10"/>
        <w:szCs w:val="10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297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35EF7"/>
    <w:multiLevelType w:val="hybridMultilevel"/>
    <w:tmpl w:val="CB867B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234BD"/>
    <w:multiLevelType w:val="hybridMultilevel"/>
    <w:tmpl w:val="9DA8DB7C"/>
    <w:lvl w:ilvl="0" w:tplc="BA9CA21A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36185E"/>
    <w:multiLevelType w:val="hybridMultilevel"/>
    <w:tmpl w:val="FA80863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57CD"/>
    <w:rsid w:val="00004DB0"/>
    <w:rsid w:val="007157CD"/>
    <w:rsid w:val="007363A3"/>
    <w:rsid w:val="008B4196"/>
    <w:rsid w:val="008E2734"/>
    <w:rsid w:val="009654C7"/>
    <w:rsid w:val="009F65F7"/>
    <w:rsid w:val="00AF218D"/>
    <w:rsid w:val="00C873FF"/>
    <w:rsid w:val="00C949B5"/>
    <w:rsid w:val="00D25A5A"/>
    <w:rsid w:val="00FA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теми,Название схем"/>
    <w:basedOn w:val="a"/>
    <w:link w:val="a4"/>
    <w:qFormat/>
    <w:rsid w:val="009F65F7"/>
    <w:pPr>
      <w:spacing w:line="288" w:lineRule="auto"/>
      <w:ind w:firstLine="567"/>
      <w:jc w:val="center"/>
    </w:pPr>
    <w:rPr>
      <w:b/>
      <w:bCs/>
      <w:sz w:val="26"/>
      <w:lang w:val="uk-UA"/>
    </w:rPr>
  </w:style>
  <w:style w:type="character" w:customStyle="1" w:styleId="a4">
    <w:name w:val="Название Знак"/>
    <w:aliases w:val="Назватеми Знак,Название схем Знак"/>
    <w:basedOn w:val="a0"/>
    <w:link w:val="a3"/>
    <w:rsid w:val="009F65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F65F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F65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rsid w:val="009F65F7"/>
    <w:rPr>
      <w:color w:val="0000FF"/>
      <w:u w:val="single"/>
    </w:rPr>
  </w:style>
  <w:style w:type="character" w:customStyle="1" w:styleId="apple-converted-space">
    <w:name w:val="apple-converted-space"/>
    <w:rsid w:val="009F65F7"/>
  </w:style>
  <w:style w:type="character" w:styleId="a8">
    <w:name w:val="page number"/>
    <w:basedOn w:val="a0"/>
    <w:rsid w:val="00FA364D"/>
  </w:style>
  <w:style w:type="paragraph" w:styleId="a9">
    <w:name w:val="header"/>
    <w:basedOn w:val="a"/>
    <w:link w:val="aa"/>
    <w:uiPriority w:val="99"/>
    <w:rsid w:val="00FA364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FA364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D25A5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5A5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Plain Text"/>
    <w:basedOn w:val="a"/>
    <w:link w:val="ae"/>
    <w:unhideWhenUsed/>
    <w:rsid w:val="00C873FF"/>
    <w:rPr>
      <w:rFonts w:ascii="Courier New" w:hAnsi="Courier New"/>
      <w:sz w:val="20"/>
      <w:szCs w:val="20"/>
      <w:lang w:val="uk-UA"/>
    </w:rPr>
  </w:style>
  <w:style w:type="character" w:customStyle="1" w:styleId="ae">
    <w:name w:val="Текст Знак"/>
    <w:basedOn w:val="a0"/>
    <w:link w:val="ad"/>
    <w:rsid w:val="00C873FF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13" Type="http://schemas.openxmlformats.org/officeDocument/2006/relationships/hyperlink" Target="http://www.rusnauka.com/1_NIO_2011/Economics/77643.doc.htm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njuu_all&amp;C21COM=S&amp;S21CNR=20&amp;S21P01=0&amp;S21P02=0&amp;S21COLORTERMS=0&amp;S21P03=I=&amp;S21STR=%D0%9672652/2014/1" TargetMode="External"/><Relationship Id="rId26" Type="http://schemas.openxmlformats.org/officeDocument/2006/relationships/hyperlink" Target="http://www.visnuk.com.ua/uk/news/100014087-kontrolovani-operatsiyi-2018-gotuyemos-do-podannya-zvitnosti-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-show/4495-17" TargetMode="External"/><Relationship Id="rId34" Type="http://schemas.openxmlformats.org/officeDocument/2006/relationships/header" Target="header2.xml"/><Relationship Id="rId7" Type="http://schemas.openxmlformats.org/officeDocument/2006/relationships/hyperlink" Target="https://zakon.rada.gov.ua/laws/-show/2755-17" TargetMode="External"/><Relationship Id="rId12" Type="http://schemas.openxmlformats.org/officeDocument/2006/relationships/hyperlink" Target="https://buhgalter911.com/spravochniki/prochee/-spravochniki-lgot/dovidnik-91-1-1041197.html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25" Type="http://schemas.openxmlformats.org/officeDocument/2006/relationships/hyperlink" Target="http://www.visnuk.com.ua/uk/news/100014091-nesvoyechasna-splata-podatkovogo-zobovyazannya-chi-zavzhdi-ye-mistse-shtrafam-ta-peni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B%D1%8C%D1%8F%D1%88%D0%B5%D0%BD%D0%BA%D0%BE%20%D0%92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29" Type="http://schemas.openxmlformats.org/officeDocument/2006/relationships/hyperlink" Target="URL:http://www.dy.nayka.com.ua/?op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24" Type="http://schemas.openxmlformats.org/officeDocument/2006/relationships/hyperlink" Target="http://www.visnuk.com.ua/uk/news/-100013254-turistichniy-zbir-2019-roku-problemi-opodatkuvannya" TargetMode="External"/><Relationship Id="rId32" Type="http://schemas.openxmlformats.org/officeDocument/2006/relationships/hyperlink" Target="http://www.fssu.gov.ua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370" TargetMode="External"/><Relationship Id="rId23" Type="http://schemas.openxmlformats.org/officeDocument/2006/relationships/hyperlink" Target="http://www.taxadvisers.org.ua/koment_januar.html" TargetMode="External"/><Relationship Id="rId28" Type="http://schemas.openxmlformats.org/officeDocument/2006/relationships/hyperlink" Target="http://www.economy.nayka.com.ua/?op=1&amp;z=7235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31" Type="http://schemas.openxmlformats.org/officeDocument/2006/relationships/hyperlink" Target="http://www.economy.nayka.com.ua/?op=1&amp;z=85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B%D1%8E%D1%81%D0%B5%D0%BD%D0%BA%D0%BE%20%D0%A2$" TargetMode="External"/><Relationship Id="rId14" Type="http://schemas.openxmlformats.org/officeDocument/2006/relationships/hyperlink" Target="https://www.treasury.gov.ua/ua/file-storage/richnij-zvit-pro-vikonannya-derzhavnogo-byudzhetu-ukrayini-za-2018-rik" TargetMode="External"/><Relationship Id="rId22" Type="http://schemas.openxmlformats.org/officeDocument/2006/relationships/hyperlink" Target="http://www.profiwins.com.ua/uk/comentsnk.html" TargetMode="External"/><Relationship Id="rId27" Type="http://schemas.openxmlformats.org/officeDocument/2006/relationships/hyperlink" Target="https://doi.org/10.14505//jarle.v9.8(38).36" TargetMode="External"/><Relationship Id="rId30" Type="http://schemas.openxmlformats.org/officeDocument/2006/relationships/hyperlink" Target="http://www.economy.nayka.com.ua/pdf/1_2021/6.pdf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8665</Words>
  <Characters>4940</Characters>
  <Application>Microsoft Office Word</Application>
  <DocSecurity>0</DocSecurity>
  <Lines>41</Lines>
  <Paragraphs>27</Paragraphs>
  <ScaleCrop>false</ScaleCrop>
  <Company/>
  <LinksUpToDate>false</LinksUpToDate>
  <CharactersWithSpaces>13578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Довгалюк Віта Валентинівна</dc:creator>
  <cp:keywords/>
  <dc:description/>
  <cp:lastModifiedBy>User</cp:lastModifiedBy>
  <cp:revision>6</cp:revision>
  <dcterms:created xsi:type="dcterms:W3CDTF">2017-11-29T11:53:00Z</dcterms:created>
  <dcterms:modified xsi:type="dcterms:W3CDTF">2021-11-15T10:09:00Z</dcterms:modified>
</cp:coreProperties>
</file>