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2" w:rsidRPr="00EF4351" w:rsidRDefault="00A40EA2" w:rsidP="00A40EA2">
      <w:pPr>
        <w:pageBreakBefore/>
        <w:jc w:val="center"/>
        <w:rPr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ПрактичнІ заняття № 1-2</w:t>
      </w:r>
    </w:p>
    <w:p w:rsidR="00A40EA2" w:rsidRPr="00EF4351" w:rsidRDefault="00A40EA2" w:rsidP="00A40EA2">
      <w:pPr>
        <w:rPr>
          <w:sz w:val="28"/>
          <w:szCs w:val="28"/>
          <w:lang w:val="uk-UA"/>
        </w:rPr>
      </w:pPr>
    </w:p>
    <w:p w:rsidR="00A40EA2" w:rsidRPr="00EF4351" w:rsidRDefault="00A40EA2" w:rsidP="00A40EA2">
      <w:pPr>
        <w:jc w:val="both"/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Туризмологія</w:t>
      </w:r>
      <w:proofErr w:type="spellEnd"/>
      <w:r w:rsidRPr="00EF4351">
        <w:rPr>
          <w:sz w:val="28"/>
          <w:szCs w:val="28"/>
          <w:lang w:val="uk-UA"/>
        </w:rPr>
        <w:t xml:space="preserve"> як інноваційна </w:t>
      </w:r>
      <w:proofErr w:type="spellStart"/>
      <w:r w:rsidRPr="00EF4351">
        <w:rPr>
          <w:sz w:val="28"/>
          <w:szCs w:val="28"/>
          <w:lang w:val="uk-UA"/>
        </w:rPr>
        <w:t>соціоекономічна</w:t>
      </w:r>
      <w:proofErr w:type="spellEnd"/>
      <w:r w:rsidRPr="00EF4351">
        <w:rPr>
          <w:sz w:val="28"/>
          <w:szCs w:val="28"/>
          <w:lang w:val="uk-UA"/>
        </w:rPr>
        <w:t xml:space="preserve"> та гуманітарна навчальна дисциплін</w:t>
      </w:r>
      <w:r w:rsidR="00D12C09">
        <w:rPr>
          <w:sz w:val="28"/>
          <w:szCs w:val="28"/>
          <w:lang w:val="uk-UA"/>
        </w:rPr>
        <w:t>а</w:t>
      </w:r>
      <w:bookmarkStart w:id="0" w:name="_GoBack"/>
      <w:bookmarkEnd w:id="0"/>
      <w:r w:rsidRPr="00EF4351">
        <w:rPr>
          <w:sz w:val="28"/>
          <w:szCs w:val="28"/>
          <w:lang w:val="uk-UA"/>
        </w:rPr>
        <w:t xml:space="preserve"> (4 год.)</w:t>
      </w:r>
    </w:p>
    <w:p w:rsidR="00A40EA2" w:rsidRPr="00EF4351" w:rsidRDefault="00A40EA2" w:rsidP="00A40EA2">
      <w:pPr>
        <w:jc w:val="both"/>
        <w:rPr>
          <w:sz w:val="28"/>
          <w:szCs w:val="28"/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 xml:space="preserve">: Закріпити теоретичні знання щодо змісту та структури </w:t>
      </w:r>
      <w:proofErr w:type="spellStart"/>
      <w:r w:rsidRPr="00EF4351">
        <w:rPr>
          <w:sz w:val="28"/>
          <w:szCs w:val="28"/>
          <w:lang w:val="uk-UA"/>
        </w:rPr>
        <w:t>туризмології</w:t>
      </w:r>
      <w:proofErr w:type="spellEnd"/>
      <w:r w:rsidRPr="00EF4351">
        <w:rPr>
          <w:sz w:val="28"/>
          <w:szCs w:val="28"/>
          <w:lang w:val="uk-UA"/>
        </w:rPr>
        <w:t xml:space="preserve"> як науки, сформувати навички виявлення міжпредметних зв'язків при аналізі основоположних ідей </w:t>
      </w:r>
      <w:proofErr w:type="spellStart"/>
      <w:r w:rsidRPr="00EF4351">
        <w:rPr>
          <w:sz w:val="28"/>
          <w:szCs w:val="28"/>
          <w:lang w:val="uk-UA"/>
        </w:rPr>
        <w:t>туризмології</w:t>
      </w:r>
      <w:proofErr w:type="spellEnd"/>
      <w:r w:rsidRPr="00EF4351">
        <w:rPr>
          <w:sz w:val="28"/>
          <w:szCs w:val="28"/>
          <w:lang w:val="uk-UA"/>
        </w:rPr>
        <w:t xml:space="preserve">. </w:t>
      </w:r>
    </w:p>
    <w:p w:rsidR="00A40EA2" w:rsidRPr="00EF4351" w:rsidRDefault="00A40EA2" w:rsidP="00A40EA2">
      <w:pPr>
        <w:jc w:val="center"/>
        <w:rPr>
          <w:b/>
          <w:bCs/>
          <w:sz w:val="28"/>
          <w:szCs w:val="28"/>
          <w:lang w:val="uk-UA"/>
        </w:rPr>
      </w:pPr>
    </w:p>
    <w:p w:rsidR="00A40EA2" w:rsidRPr="00EF4351" w:rsidRDefault="00A40EA2" w:rsidP="00A40EA2">
      <w:pPr>
        <w:jc w:val="center"/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Практичні завдання</w:t>
      </w:r>
    </w:p>
    <w:p w:rsidR="00A40EA2" w:rsidRPr="00EF4351" w:rsidRDefault="00A40EA2" w:rsidP="00A40EA2">
      <w:pPr>
        <w:snapToGrid w:val="0"/>
        <w:jc w:val="both"/>
        <w:rPr>
          <w:sz w:val="28"/>
          <w:szCs w:val="28"/>
          <w:lang w:val="uk-UA"/>
        </w:rPr>
      </w:pPr>
    </w:p>
    <w:p w:rsidR="00FE5835" w:rsidRDefault="00A40EA2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EF4351">
        <w:rPr>
          <w:rFonts w:cs="TimesNewRoman"/>
          <w:b/>
          <w:sz w:val="28"/>
          <w:szCs w:val="28"/>
          <w:lang w:val="uk-UA"/>
        </w:rPr>
        <w:t xml:space="preserve">Завдання 1. </w:t>
      </w:r>
      <w:r w:rsidR="005579C3" w:rsidRPr="005579C3">
        <w:rPr>
          <w:rFonts w:cs="TimesNewRoman"/>
          <w:sz w:val="28"/>
          <w:szCs w:val="28"/>
          <w:lang w:val="uk-UA"/>
        </w:rPr>
        <w:t>П</w:t>
      </w:r>
      <w:r w:rsidRPr="00EF4351">
        <w:rPr>
          <w:rFonts w:cs="TimesNewRoman"/>
          <w:sz w:val="28"/>
          <w:szCs w:val="28"/>
          <w:lang w:val="uk-UA"/>
        </w:rPr>
        <w:t>обудувати схему міждисциплінарних зв’язків науки «</w:t>
      </w:r>
      <w:proofErr w:type="spellStart"/>
      <w:r w:rsidRPr="00EF4351">
        <w:rPr>
          <w:rFonts w:cs="TimesNewRoman"/>
          <w:sz w:val="28"/>
          <w:szCs w:val="28"/>
          <w:lang w:val="uk-UA"/>
        </w:rPr>
        <w:t>Туризмологія</w:t>
      </w:r>
      <w:proofErr w:type="spellEnd"/>
      <w:r w:rsidRPr="00EF4351">
        <w:rPr>
          <w:rFonts w:cs="TimesNewRoman"/>
          <w:sz w:val="28"/>
          <w:szCs w:val="28"/>
          <w:lang w:val="uk-UA"/>
        </w:rPr>
        <w:t>», опираючись на конспект лекцій та доступні джерела наукової інформації. Представити свій варіант</w:t>
      </w:r>
      <w:r>
        <w:rPr>
          <w:rFonts w:cs="TimesNewRoman"/>
          <w:sz w:val="28"/>
          <w:szCs w:val="28"/>
          <w:lang w:val="uk-UA"/>
        </w:rPr>
        <w:t>, у якому з</w:t>
      </w:r>
      <w:r w:rsidRPr="00EF4351">
        <w:rPr>
          <w:rFonts w:cs="TimesNewRoman"/>
          <w:sz w:val="28"/>
          <w:szCs w:val="28"/>
          <w:lang w:val="uk-UA"/>
        </w:rPr>
        <w:t>робити акцент на міжгалузевих та інтеграційних аспектах організаційно-економічних форм рекреаційно-туристичної діяльності.</w:t>
      </w:r>
      <w:r>
        <w:rPr>
          <w:rFonts w:cs="TimesNewRoman"/>
          <w:sz w:val="28"/>
          <w:szCs w:val="28"/>
          <w:lang w:val="uk-UA"/>
        </w:rPr>
        <w:t xml:space="preserve"> </w:t>
      </w:r>
    </w:p>
    <w:p w:rsidR="00B00E4A" w:rsidRDefault="00B00E4A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B00E4A">
        <w:rPr>
          <w:rFonts w:cs="TimesNewRoman"/>
          <w:i/>
          <w:sz w:val="28"/>
          <w:szCs w:val="28"/>
          <w:u w:val="single"/>
          <w:lang w:val="uk-UA"/>
        </w:rPr>
        <w:t>Методичні поради:</w:t>
      </w:r>
      <w:r>
        <w:rPr>
          <w:rFonts w:cs="TimesNewRoman"/>
          <w:sz w:val="28"/>
          <w:szCs w:val="28"/>
          <w:lang w:val="uk-UA"/>
        </w:rPr>
        <w:t xml:space="preserve"> у надісланому конспекті лекцій особливу увагу звернути на пункт 1.5 та рис. 1.4, який відображає один із поглядів на міждисциплінарні </w:t>
      </w:r>
      <w:r w:rsidRPr="00B00E4A">
        <w:rPr>
          <w:rFonts w:cs="TimesNewRoman"/>
          <w:sz w:val="28"/>
          <w:szCs w:val="28"/>
          <w:lang w:val="uk-UA"/>
        </w:rPr>
        <w:t>зв’язк</w:t>
      </w:r>
      <w:r>
        <w:rPr>
          <w:rFonts w:cs="TimesNewRoman"/>
          <w:sz w:val="28"/>
          <w:szCs w:val="28"/>
          <w:lang w:val="uk-UA"/>
        </w:rPr>
        <w:t>и</w:t>
      </w:r>
      <w:r w:rsidRPr="00B00E4A">
        <w:rPr>
          <w:rFonts w:cs="TimesNewRoman"/>
          <w:sz w:val="28"/>
          <w:szCs w:val="28"/>
          <w:lang w:val="uk-UA"/>
        </w:rPr>
        <w:t xml:space="preserve"> науки «</w:t>
      </w:r>
      <w:proofErr w:type="spellStart"/>
      <w:r w:rsidRPr="00B00E4A">
        <w:rPr>
          <w:rFonts w:cs="TimesNewRoman"/>
          <w:sz w:val="28"/>
          <w:szCs w:val="28"/>
          <w:lang w:val="uk-UA"/>
        </w:rPr>
        <w:t>Туризмологія</w:t>
      </w:r>
      <w:proofErr w:type="spellEnd"/>
      <w:r w:rsidRPr="00B00E4A">
        <w:rPr>
          <w:rFonts w:cs="TimesNewRoman"/>
          <w:sz w:val="28"/>
          <w:szCs w:val="28"/>
          <w:lang w:val="uk-UA"/>
        </w:rPr>
        <w:t>»</w:t>
      </w:r>
      <w:r>
        <w:rPr>
          <w:rFonts w:cs="TimesNewRoman"/>
          <w:sz w:val="28"/>
          <w:szCs w:val="28"/>
          <w:lang w:val="uk-UA"/>
        </w:rPr>
        <w:t xml:space="preserve"> і може бути використаний за зразок для виконання завдання. </w:t>
      </w:r>
    </w:p>
    <w:p w:rsidR="00FE5835" w:rsidRDefault="00FE5835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</w:p>
    <w:p w:rsidR="00A40EA2" w:rsidRDefault="00A40EA2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5579C3">
        <w:rPr>
          <w:rFonts w:cs="TimesNewRoman"/>
          <w:i/>
          <w:sz w:val="28"/>
          <w:szCs w:val="28"/>
          <w:u w:val="single"/>
          <w:lang w:val="uk-UA"/>
        </w:rPr>
        <w:t>Вимоги до оформлення:</w:t>
      </w:r>
      <w:r>
        <w:rPr>
          <w:rFonts w:cs="TimesNewRoman"/>
          <w:sz w:val="28"/>
          <w:szCs w:val="28"/>
          <w:lang w:val="uk-UA"/>
        </w:rPr>
        <w:t xml:space="preserve"> схема може бути виконана у вигляді таблиці, </w:t>
      </w:r>
      <w:r w:rsidR="005579C3">
        <w:rPr>
          <w:rFonts w:cs="TimesNewRoman"/>
          <w:sz w:val="28"/>
          <w:szCs w:val="28"/>
          <w:lang w:val="uk-UA"/>
        </w:rPr>
        <w:t>або за допомогою інструментів «Малювання» («</w:t>
      </w:r>
      <w:proofErr w:type="spellStart"/>
      <w:r w:rsidR="005579C3">
        <w:rPr>
          <w:rFonts w:cs="TimesNewRoman"/>
          <w:sz w:val="28"/>
          <w:szCs w:val="28"/>
          <w:lang w:val="uk-UA"/>
        </w:rPr>
        <w:t>Рисование</w:t>
      </w:r>
      <w:proofErr w:type="spellEnd"/>
      <w:r w:rsidR="005579C3">
        <w:rPr>
          <w:rFonts w:cs="TimesNewRoman"/>
          <w:sz w:val="28"/>
          <w:szCs w:val="28"/>
          <w:lang w:val="uk-UA"/>
        </w:rPr>
        <w:t>», «</w:t>
      </w:r>
      <w:r w:rsidR="005579C3">
        <w:rPr>
          <w:rFonts w:cs="TimesNewRoman"/>
          <w:sz w:val="28"/>
          <w:szCs w:val="28"/>
          <w:lang w:val="en-US"/>
        </w:rPr>
        <w:t>Draw</w:t>
      </w:r>
      <w:r w:rsidR="005579C3">
        <w:rPr>
          <w:rFonts w:cs="TimesNewRoman"/>
          <w:sz w:val="28"/>
          <w:szCs w:val="28"/>
          <w:lang w:val="uk-UA"/>
        </w:rPr>
        <w:t xml:space="preserve">») в </w:t>
      </w:r>
      <w:r w:rsidR="005579C3" w:rsidRPr="005579C3">
        <w:rPr>
          <w:rFonts w:cs="TimesNewRoman"/>
          <w:sz w:val="28"/>
          <w:szCs w:val="28"/>
          <w:lang w:val="uk-UA"/>
        </w:rPr>
        <w:t>Microsoft Word</w:t>
      </w:r>
      <w:r w:rsidR="005579C3">
        <w:rPr>
          <w:rFonts w:cs="TimesNewRoman"/>
          <w:sz w:val="28"/>
          <w:szCs w:val="28"/>
          <w:lang w:val="uk-UA"/>
        </w:rPr>
        <w:t xml:space="preserve">. Зокрема, скористатися набором геометричних фігур чи функцією </w:t>
      </w:r>
      <w:r w:rsidR="00BA43D1">
        <w:rPr>
          <w:rFonts w:cs="TimesNewRoman"/>
          <w:sz w:val="28"/>
          <w:szCs w:val="28"/>
          <w:lang w:val="en-US"/>
        </w:rPr>
        <w:t>SmartArt</w:t>
      </w:r>
      <w:r w:rsidR="00BA43D1" w:rsidRPr="002A727F">
        <w:rPr>
          <w:rFonts w:cs="TimesNewRoman"/>
          <w:sz w:val="28"/>
          <w:szCs w:val="28"/>
          <w:lang w:val="uk-UA"/>
        </w:rPr>
        <w:t xml:space="preserve"> (</w:t>
      </w:r>
      <w:r w:rsidR="00BA43D1">
        <w:rPr>
          <w:rFonts w:cs="TimesNewRoman"/>
          <w:sz w:val="28"/>
          <w:szCs w:val="28"/>
          <w:lang w:val="uk-UA"/>
        </w:rPr>
        <w:t>рис. 1).</w:t>
      </w:r>
      <w:r w:rsidR="00FE5835">
        <w:rPr>
          <w:rFonts w:cs="TimesNewRoman"/>
          <w:sz w:val="28"/>
          <w:szCs w:val="28"/>
          <w:lang w:val="uk-UA"/>
        </w:rPr>
        <w:t xml:space="preserve"> Дозволяється використати і будь-які інші програмні засоби, якими Ви володієте (у такому випадку готову схему зберегти як графічний файл та вставити у документ </w:t>
      </w:r>
      <w:r w:rsidR="00FE5835" w:rsidRPr="005579C3">
        <w:rPr>
          <w:rFonts w:cs="TimesNewRoman"/>
          <w:sz w:val="28"/>
          <w:szCs w:val="28"/>
          <w:lang w:val="uk-UA"/>
        </w:rPr>
        <w:t>Microsoft Word</w:t>
      </w:r>
      <w:r w:rsidR="00FE5835">
        <w:rPr>
          <w:rFonts w:cs="TimesNewRoman"/>
          <w:sz w:val="28"/>
          <w:szCs w:val="28"/>
          <w:lang w:val="uk-UA"/>
        </w:rPr>
        <w:t>, тобто у звіт про цю виконану практичну роботу).</w:t>
      </w:r>
    </w:p>
    <w:p w:rsidR="00BA43D1" w:rsidRPr="00BA43D1" w:rsidRDefault="00BA43D1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</w:p>
    <w:p w:rsidR="005579C3" w:rsidRDefault="005579C3" w:rsidP="00A40EA2">
      <w:pPr>
        <w:snapToGrid w:val="0"/>
        <w:jc w:val="both"/>
        <w:rPr>
          <w:rFonts w:cs="TimesNew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459" cy="4037330"/>
            <wp:effectExtent l="0" t="0" r="0" b="1270"/>
            <wp:docPr id="1" name="Picture 1" descr="https://office-apps.net/uploads/posts/2015-12/14497322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ffice-apps.net/uploads/posts/2015-12/144973221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5"/>
                    <a:stretch/>
                  </pic:blipFill>
                  <pic:spPr bwMode="auto">
                    <a:xfrm>
                      <a:off x="0" y="0"/>
                      <a:ext cx="6480175" cy="40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9C3" w:rsidRPr="005579C3" w:rsidRDefault="005579C3" w:rsidP="00FE5835">
      <w:pPr>
        <w:snapToGrid w:val="0"/>
        <w:jc w:val="center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lang w:val="uk-UA"/>
        </w:rPr>
        <w:t>Рис. 1.</w:t>
      </w:r>
      <w:r w:rsidR="00FE5835">
        <w:rPr>
          <w:rFonts w:cs="TimesNewRoman"/>
          <w:sz w:val="28"/>
          <w:szCs w:val="28"/>
          <w:lang w:val="uk-UA"/>
        </w:rPr>
        <w:t xml:space="preserve"> Інструменти «Малювання» «</w:t>
      </w:r>
      <w:proofErr w:type="spellStart"/>
      <w:r w:rsidR="00FE5835">
        <w:rPr>
          <w:rFonts w:cs="TimesNewRoman"/>
          <w:sz w:val="28"/>
          <w:szCs w:val="28"/>
          <w:lang w:val="uk-UA"/>
        </w:rPr>
        <w:t>Малювання</w:t>
      </w:r>
      <w:proofErr w:type="spellEnd"/>
      <w:r w:rsidR="00FE5835">
        <w:rPr>
          <w:rFonts w:cs="TimesNewRoman"/>
          <w:sz w:val="28"/>
          <w:szCs w:val="28"/>
          <w:lang w:val="uk-UA"/>
        </w:rPr>
        <w:t>» («</w:t>
      </w:r>
      <w:proofErr w:type="spellStart"/>
      <w:r w:rsidR="00FE5835">
        <w:rPr>
          <w:rFonts w:cs="TimesNewRoman"/>
          <w:sz w:val="28"/>
          <w:szCs w:val="28"/>
          <w:lang w:val="uk-UA"/>
        </w:rPr>
        <w:t>Рисование</w:t>
      </w:r>
      <w:proofErr w:type="spellEnd"/>
      <w:r w:rsidR="00FE5835">
        <w:rPr>
          <w:rFonts w:cs="TimesNewRoman"/>
          <w:sz w:val="28"/>
          <w:szCs w:val="28"/>
          <w:lang w:val="uk-UA"/>
        </w:rPr>
        <w:t>», «</w:t>
      </w:r>
      <w:r w:rsidR="00FE5835">
        <w:rPr>
          <w:rFonts w:cs="TimesNewRoman"/>
          <w:sz w:val="28"/>
          <w:szCs w:val="28"/>
          <w:lang w:val="en-US"/>
        </w:rPr>
        <w:t>Draw</w:t>
      </w:r>
      <w:r w:rsidR="00FE5835">
        <w:rPr>
          <w:rFonts w:cs="TimesNewRoman"/>
          <w:sz w:val="28"/>
          <w:szCs w:val="28"/>
          <w:lang w:val="uk-UA"/>
        </w:rPr>
        <w:t xml:space="preserve">») в </w:t>
      </w:r>
      <w:r w:rsidR="00FE5835" w:rsidRPr="005579C3">
        <w:rPr>
          <w:rFonts w:cs="TimesNewRoman"/>
          <w:sz w:val="28"/>
          <w:szCs w:val="28"/>
          <w:lang w:val="uk-UA"/>
        </w:rPr>
        <w:t>Microsoft Word</w:t>
      </w:r>
    </w:p>
    <w:p w:rsidR="00A40EA2" w:rsidRPr="00EF4351" w:rsidRDefault="00A40EA2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</w:p>
    <w:p w:rsidR="00A40EA2" w:rsidRDefault="00A40EA2" w:rsidP="00A40EA2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EF4351">
        <w:rPr>
          <w:rFonts w:cs="TimesNewRoman"/>
          <w:b/>
          <w:sz w:val="28"/>
          <w:szCs w:val="28"/>
          <w:lang w:val="uk-UA"/>
        </w:rPr>
        <w:t xml:space="preserve">Завдання 2. </w:t>
      </w:r>
      <w:r w:rsidR="00FE5835">
        <w:rPr>
          <w:rFonts w:cs="TimesNewRoman"/>
          <w:sz w:val="28"/>
          <w:szCs w:val="28"/>
          <w:lang w:val="uk-UA"/>
        </w:rPr>
        <w:t>Підготувати есе:</w:t>
      </w:r>
      <w:r w:rsidRPr="00EF4351">
        <w:rPr>
          <w:rFonts w:cs="TimesNewRoman"/>
          <w:b/>
          <w:sz w:val="28"/>
          <w:szCs w:val="28"/>
          <w:lang w:val="uk-UA"/>
        </w:rPr>
        <w:t xml:space="preserve"> </w:t>
      </w:r>
      <w:r w:rsidRPr="00EF4351">
        <w:rPr>
          <w:rFonts w:cs="TimesNewRoman"/>
          <w:sz w:val="28"/>
          <w:szCs w:val="28"/>
          <w:lang w:val="uk-UA"/>
        </w:rPr>
        <w:t>«</w:t>
      </w:r>
      <w:proofErr w:type="spellStart"/>
      <w:r w:rsidRPr="00EF4351">
        <w:rPr>
          <w:rFonts w:cs="TimesNewRoman"/>
          <w:sz w:val="28"/>
          <w:szCs w:val="28"/>
          <w:lang w:val="uk-UA"/>
        </w:rPr>
        <w:t>Туризмологія</w:t>
      </w:r>
      <w:proofErr w:type="spellEnd"/>
      <w:r w:rsidRPr="00EF4351">
        <w:rPr>
          <w:rFonts w:cs="TimesNewRoman"/>
          <w:sz w:val="28"/>
          <w:szCs w:val="28"/>
          <w:lang w:val="uk-UA"/>
        </w:rPr>
        <w:t xml:space="preserve">, </w:t>
      </w:r>
      <w:proofErr w:type="spellStart"/>
      <w:r w:rsidRPr="00EF4351">
        <w:rPr>
          <w:rFonts w:cs="TimesNewRoman"/>
          <w:sz w:val="28"/>
          <w:szCs w:val="28"/>
          <w:lang w:val="uk-UA"/>
        </w:rPr>
        <w:t>туризмознавство</w:t>
      </w:r>
      <w:proofErr w:type="spellEnd"/>
      <w:r w:rsidRPr="00EF4351">
        <w:rPr>
          <w:rFonts w:cs="TimesNewRoman"/>
          <w:sz w:val="28"/>
          <w:szCs w:val="28"/>
          <w:lang w:val="uk-UA"/>
        </w:rPr>
        <w:t xml:space="preserve">, </w:t>
      </w:r>
      <w:proofErr w:type="spellStart"/>
      <w:r w:rsidRPr="00EF4351">
        <w:rPr>
          <w:rFonts w:cs="TimesNewRoman"/>
          <w:sz w:val="28"/>
          <w:szCs w:val="28"/>
          <w:lang w:val="uk-UA"/>
        </w:rPr>
        <w:t>туристика</w:t>
      </w:r>
      <w:proofErr w:type="spellEnd"/>
      <w:r w:rsidRPr="00EF4351">
        <w:rPr>
          <w:rFonts w:cs="TimesNewRoman"/>
          <w:sz w:val="28"/>
          <w:szCs w:val="28"/>
          <w:lang w:val="uk-UA"/>
        </w:rPr>
        <w:t>: у чому подібність та відмінність між цими поняттями?»</w:t>
      </w:r>
    </w:p>
    <w:p w:rsidR="00FE5835" w:rsidRDefault="00FE5835" w:rsidP="00AA7AC3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5579C3">
        <w:rPr>
          <w:rFonts w:cs="TimesNewRoman"/>
          <w:i/>
          <w:sz w:val="28"/>
          <w:szCs w:val="28"/>
          <w:u w:val="single"/>
          <w:lang w:val="uk-UA"/>
        </w:rPr>
        <w:t>Вимоги до оформлення:</w:t>
      </w:r>
      <w:r>
        <w:rPr>
          <w:rFonts w:cs="TimesNewRoman"/>
          <w:sz w:val="28"/>
          <w:szCs w:val="28"/>
          <w:lang w:val="uk-UA"/>
        </w:rPr>
        <w:t xml:space="preserve"> на основі прочитаного лекційного матеріалу, надіслан</w:t>
      </w:r>
      <w:r w:rsidR="00B00E4A">
        <w:rPr>
          <w:rFonts w:cs="TimesNewRoman"/>
          <w:sz w:val="28"/>
          <w:szCs w:val="28"/>
          <w:lang w:val="uk-UA"/>
        </w:rPr>
        <w:t xml:space="preserve">ої наукової статті </w:t>
      </w:r>
      <w:r>
        <w:rPr>
          <w:rFonts w:cs="TimesNewRoman"/>
          <w:sz w:val="28"/>
          <w:szCs w:val="28"/>
          <w:lang w:val="uk-UA"/>
        </w:rPr>
        <w:t xml:space="preserve">підготувати на вказану тему есе в програмі </w:t>
      </w:r>
      <w:r w:rsidRPr="005579C3">
        <w:rPr>
          <w:rFonts w:cs="TimesNewRoman"/>
          <w:sz w:val="28"/>
          <w:szCs w:val="28"/>
          <w:lang w:val="uk-UA"/>
        </w:rPr>
        <w:t>Microsoft Word</w:t>
      </w:r>
      <w:r>
        <w:rPr>
          <w:rFonts w:cs="TimesNewRoman"/>
          <w:sz w:val="28"/>
          <w:szCs w:val="28"/>
          <w:lang w:val="uk-UA"/>
        </w:rPr>
        <w:t xml:space="preserve"> обсягом до 1-3 сторінок</w:t>
      </w:r>
      <w:r w:rsidR="00AA7AC3">
        <w:rPr>
          <w:rFonts w:cs="TimesNewRoman"/>
          <w:sz w:val="28"/>
          <w:szCs w:val="28"/>
          <w:lang w:val="uk-UA"/>
        </w:rPr>
        <w:t>. Есе має розпочинатися прізвищем автора у першому рядку. З наступного рядка по центру назва есе. З наступного рядка текст есе, яке вирівнюємо по ширині. Поля аркуша зверху та знизу по 2 см, ліве 3 см, праве 1 см. Шрифт 14</w:t>
      </w:r>
      <w:proofErr w:type="spellStart"/>
      <w:r w:rsidR="00AA7AC3">
        <w:rPr>
          <w:rFonts w:cs="TimesNewRoman"/>
          <w:sz w:val="28"/>
          <w:szCs w:val="28"/>
          <w:lang w:val="en-US"/>
        </w:rPr>
        <w:t>pt</w:t>
      </w:r>
      <w:proofErr w:type="spellEnd"/>
      <w:r w:rsidR="00AA7AC3" w:rsidRPr="002A727F">
        <w:rPr>
          <w:rFonts w:cs="TimesNewRoman"/>
          <w:sz w:val="28"/>
          <w:szCs w:val="28"/>
          <w:lang w:val="uk-UA"/>
        </w:rPr>
        <w:t xml:space="preserve"> </w:t>
      </w:r>
      <w:r w:rsidR="00AA7AC3">
        <w:rPr>
          <w:rFonts w:cs="TimesNewRoman"/>
          <w:sz w:val="28"/>
          <w:szCs w:val="28"/>
          <w:lang w:val="en-US"/>
        </w:rPr>
        <w:t>Times</w:t>
      </w:r>
      <w:r w:rsidR="00AA7AC3" w:rsidRPr="002A727F">
        <w:rPr>
          <w:rFonts w:cs="TimesNewRoman"/>
          <w:sz w:val="28"/>
          <w:szCs w:val="28"/>
          <w:lang w:val="uk-UA"/>
        </w:rPr>
        <w:t xml:space="preserve"> </w:t>
      </w:r>
      <w:r w:rsidR="00AA7AC3">
        <w:rPr>
          <w:rFonts w:cs="TimesNewRoman"/>
          <w:sz w:val="28"/>
          <w:szCs w:val="28"/>
          <w:lang w:val="en-US"/>
        </w:rPr>
        <w:t>New</w:t>
      </w:r>
      <w:r w:rsidR="00AA7AC3" w:rsidRPr="002A727F">
        <w:rPr>
          <w:rFonts w:cs="TimesNewRoman"/>
          <w:sz w:val="28"/>
          <w:szCs w:val="28"/>
          <w:lang w:val="uk-UA"/>
        </w:rPr>
        <w:t xml:space="preserve"> </w:t>
      </w:r>
      <w:r w:rsidR="00AA7AC3">
        <w:rPr>
          <w:rFonts w:cs="TimesNewRoman"/>
          <w:sz w:val="28"/>
          <w:szCs w:val="28"/>
          <w:lang w:val="en-US"/>
        </w:rPr>
        <w:t>Roman</w:t>
      </w:r>
      <w:r w:rsidR="00AA7AC3">
        <w:rPr>
          <w:rFonts w:cs="TimesNewRoman"/>
          <w:sz w:val="28"/>
          <w:szCs w:val="28"/>
          <w:lang w:val="uk-UA"/>
        </w:rPr>
        <w:t xml:space="preserve">, інтервал між рядками 1,5. Абзацний відступ 1 см. Відстаней між абзацами  та порожніх рядків між ними не повинно бути. При потребі в тексті есе можуть бути рисунки та таблиці, які мають бути відповідним чином пронумеровані та підписані, на них має бути посилання в тексті есе (наприклад, рис.1 або табл. 1). </w:t>
      </w:r>
    </w:p>
    <w:p w:rsidR="00323E45" w:rsidRDefault="00323E45" w:rsidP="00A40EA2">
      <w:pPr>
        <w:jc w:val="both"/>
        <w:rPr>
          <w:sz w:val="28"/>
          <w:szCs w:val="28"/>
          <w:lang w:val="uk-UA"/>
        </w:rPr>
      </w:pPr>
    </w:p>
    <w:p w:rsidR="00323E45" w:rsidRDefault="00323E45" w:rsidP="00A40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Файл з виконаним</w:t>
      </w:r>
      <w:r w:rsidR="000F5D6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завданням</w:t>
      </w:r>
      <w:r w:rsidR="000F5D6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підписати таким чином: </w:t>
      </w:r>
      <w:proofErr w:type="spellStart"/>
      <w:r>
        <w:rPr>
          <w:sz w:val="28"/>
          <w:szCs w:val="28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>ізвище_ТЗ</w:t>
      </w:r>
      <w:r w:rsidR="002A727F" w:rsidRPr="002A727F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м_Пр1_2</w:t>
      </w:r>
    </w:p>
    <w:p w:rsidR="00323E45" w:rsidRPr="002A727F" w:rsidRDefault="00323E45" w:rsidP="00A40EA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Надсилати </w:t>
      </w:r>
      <w:r w:rsidR="000F5D64">
        <w:rPr>
          <w:sz w:val="28"/>
          <w:szCs w:val="28"/>
          <w:lang w:val="uk-UA"/>
        </w:rPr>
        <w:t>файл</w:t>
      </w:r>
      <w:r>
        <w:rPr>
          <w:sz w:val="28"/>
          <w:szCs w:val="28"/>
          <w:lang w:val="uk-UA"/>
        </w:rPr>
        <w:t xml:space="preserve"> на електронну пошту </w:t>
      </w:r>
      <w:r w:rsidR="002A727F">
        <w:rPr>
          <w:sz w:val="28"/>
          <w:szCs w:val="28"/>
          <w:lang w:val="en-US"/>
        </w:rPr>
        <w:t>Dina</w:t>
      </w:r>
      <w:r w:rsidR="002A727F" w:rsidRPr="002A727F">
        <w:rPr>
          <w:sz w:val="28"/>
          <w:szCs w:val="28"/>
        </w:rPr>
        <w:t>.</w:t>
      </w:r>
      <w:proofErr w:type="spellStart"/>
      <w:r w:rsidR="002A727F">
        <w:rPr>
          <w:sz w:val="28"/>
          <w:szCs w:val="28"/>
          <w:lang w:val="en-US"/>
        </w:rPr>
        <w:t>Yarmolyk</w:t>
      </w:r>
      <w:proofErr w:type="spellEnd"/>
      <w:r w:rsidR="002A727F" w:rsidRPr="002A727F">
        <w:rPr>
          <w:sz w:val="28"/>
          <w:szCs w:val="28"/>
        </w:rPr>
        <w:t>@</w:t>
      </w:r>
      <w:proofErr w:type="spellStart"/>
      <w:r w:rsidR="002A727F">
        <w:rPr>
          <w:sz w:val="28"/>
          <w:szCs w:val="28"/>
          <w:lang w:val="en-US"/>
        </w:rPr>
        <w:t>gmail</w:t>
      </w:r>
      <w:proofErr w:type="spellEnd"/>
      <w:r w:rsidR="002A727F" w:rsidRPr="002A727F">
        <w:rPr>
          <w:sz w:val="28"/>
          <w:szCs w:val="28"/>
        </w:rPr>
        <w:t>.</w:t>
      </w:r>
      <w:r w:rsidR="002A727F">
        <w:rPr>
          <w:sz w:val="28"/>
          <w:szCs w:val="28"/>
          <w:lang w:val="en-US"/>
        </w:rPr>
        <w:t>com</w:t>
      </w:r>
    </w:p>
    <w:p w:rsidR="00286F8A" w:rsidRDefault="00286F8A" w:rsidP="00286F8A">
      <w:pPr>
        <w:jc w:val="both"/>
        <w:rPr>
          <w:sz w:val="28"/>
          <w:szCs w:val="28"/>
          <w:lang w:val="uk-UA"/>
        </w:rPr>
      </w:pPr>
    </w:p>
    <w:p w:rsidR="00286F8A" w:rsidRPr="00286F8A" w:rsidRDefault="00286F8A" w:rsidP="00286F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повному обсязі </w:t>
      </w:r>
      <w:r w:rsidR="000F5D6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якісно виконан</w:t>
      </w:r>
      <w:r w:rsidR="000F5D64">
        <w:rPr>
          <w:sz w:val="28"/>
          <w:szCs w:val="28"/>
          <w:lang w:val="uk-UA"/>
        </w:rPr>
        <w:t>і ці завдання</w:t>
      </w:r>
      <w:r>
        <w:rPr>
          <w:sz w:val="28"/>
          <w:szCs w:val="28"/>
          <w:lang w:val="uk-UA"/>
        </w:rPr>
        <w:t xml:space="preserve"> оціню</w:t>
      </w:r>
      <w:r w:rsidR="000F5D6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 максимально в 10 балів</w:t>
      </w:r>
      <w:r w:rsidR="000F5D64">
        <w:rPr>
          <w:sz w:val="28"/>
          <w:szCs w:val="28"/>
          <w:lang w:val="uk-UA"/>
        </w:rPr>
        <w:t xml:space="preserve"> (5 балів за завдання 1 і 5 балів за завдання 2)</w:t>
      </w:r>
      <w:r>
        <w:rPr>
          <w:sz w:val="28"/>
          <w:szCs w:val="28"/>
          <w:lang w:val="uk-UA"/>
        </w:rPr>
        <w:t>.</w:t>
      </w:r>
    </w:p>
    <w:sectPr w:rsidR="00286F8A" w:rsidRPr="00286F8A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2"/>
    <w:rsid w:val="000F5D64"/>
    <w:rsid w:val="0015551A"/>
    <w:rsid w:val="00286F8A"/>
    <w:rsid w:val="002A727F"/>
    <w:rsid w:val="002B7820"/>
    <w:rsid w:val="00323E45"/>
    <w:rsid w:val="0040125B"/>
    <w:rsid w:val="005579C3"/>
    <w:rsid w:val="007B5743"/>
    <w:rsid w:val="00A40EA2"/>
    <w:rsid w:val="00AA7AC3"/>
    <w:rsid w:val="00AF5FB8"/>
    <w:rsid w:val="00B00E4A"/>
    <w:rsid w:val="00BA43D1"/>
    <w:rsid w:val="00D12C09"/>
    <w:rsid w:val="00EC626D"/>
    <w:rsid w:val="00F03BDA"/>
    <w:rsid w:val="00F8190D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7F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7F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10</cp:revision>
  <dcterms:created xsi:type="dcterms:W3CDTF">2020-10-02T17:40:00Z</dcterms:created>
  <dcterms:modified xsi:type="dcterms:W3CDTF">2021-09-09T15:31:00Z</dcterms:modified>
</cp:coreProperties>
</file>