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533" w:rsidRDefault="00090533" w:rsidP="00090533">
      <w:pPr>
        <w:ind w:right="340" w:firstLine="3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Загальний список рекомендованих дж</w:t>
      </w:r>
      <w:bookmarkStart w:id="0" w:name="_GoBack"/>
      <w:bookmarkEnd w:id="0"/>
      <w:r>
        <w:rPr>
          <w:b/>
          <w:sz w:val="28"/>
          <w:szCs w:val="28"/>
        </w:rPr>
        <w:t>ерел</w:t>
      </w:r>
    </w:p>
    <w:p w:rsidR="00090533" w:rsidRDefault="00090533" w:rsidP="00090533">
      <w:pPr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>Основна література:</w:t>
      </w:r>
    </w:p>
    <w:p w:rsidR="00090533" w:rsidRDefault="00090533" w:rsidP="00090533">
      <w:pPr>
        <w:numPr>
          <w:ilvl w:val="0"/>
          <w:numId w:val="1"/>
        </w:numPr>
        <w:jc w:val="both"/>
      </w:pPr>
      <w:proofErr w:type="spellStart"/>
      <w:r>
        <w:rPr>
          <w:color w:val="000000"/>
        </w:rPr>
        <w:t>Бутинець</w:t>
      </w:r>
      <w:proofErr w:type="spellEnd"/>
      <w:r>
        <w:rPr>
          <w:color w:val="000000"/>
        </w:rPr>
        <w:t xml:space="preserve"> Ф.Ф. Контроль і ревізія: підручник (для студентів „Облік і аудит” вищих навчальних закладів). – Житомир: ПП „Рута”, 2002. – 470 с.</w:t>
      </w:r>
      <w:r>
        <w:t xml:space="preserve"> </w:t>
      </w:r>
    </w:p>
    <w:p w:rsidR="00090533" w:rsidRDefault="00090533" w:rsidP="00090533">
      <w:pPr>
        <w:numPr>
          <w:ilvl w:val="0"/>
          <w:numId w:val="1"/>
        </w:numPr>
        <w:jc w:val="both"/>
      </w:pPr>
      <w:r>
        <w:rPr>
          <w:color w:val="000000"/>
        </w:rPr>
        <w:t xml:space="preserve">Бюджетний Кодекс України: за станом на 1 квіт. 2009 р. / Верховна Рада України. – </w:t>
      </w:r>
      <w:proofErr w:type="spellStart"/>
      <w:r>
        <w:rPr>
          <w:color w:val="000000"/>
        </w:rPr>
        <w:t>Офіц.вид</w:t>
      </w:r>
      <w:proofErr w:type="spellEnd"/>
      <w:r>
        <w:rPr>
          <w:color w:val="000000"/>
        </w:rPr>
        <w:t xml:space="preserve">. – К.: </w:t>
      </w:r>
      <w:proofErr w:type="spellStart"/>
      <w:r>
        <w:rPr>
          <w:color w:val="000000"/>
        </w:rPr>
        <w:t>Парлам</w:t>
      </w:r>
      <w:proofErr w:type="spellEnd"/>
      <w:r>
        <w:rPr>
          <w:color w:val="000000"/>
        </w:rPr>
        <w:t>. вид-во, 2009. – 85 с.</w:t>
      </w:r>
      <w:r>
        <w:t xml:space="preserve"> </w:t>
      </w:r>
    </w:p>
    <w:p w:rsidR="00090533" w:rsidRDefault="00090533" w:rsidP="00090533">
      <w:pPr>
        <w:numPr>
          <w:ilvl w:val="0"/>
          <w:numId w:val="1"/>
        </w:numPr>
        <w:jc w:val="both"/>
      </w:pPr>
      <w:r>
        <w:rPr>
          <w:color w:val="000000"/>
        </w:rPr>
        <w:t>Виговська Н.Г. Господарський контроль в Україні: теорія, методологія, організація: монографія. – Житомир: ЖДТУ, 2008. – 450 с.</w:t>
      </w:r>
      <w:r>
        <w:t xml:space="preserve"> </w:t>
      </w:r>
    </w:p>
    <w:p w:rsidR="00090533" w:rsidRDefault="00090533" w:rsidP="00090533">
      <w:pPr>
        <w:numPr>
          <w:ilvl w:val="0"/>
          <w:numId w:val="1"/>
        </w:numPr>
        <w:jc w:val="both"/>
      </w:pPr>
      <w:r>
        <w:t xml:space="preserve">Виговська Н.Г., </w:t>
      </w:r>
      <w:proofErr w:type="spellStart"/>
      <w:r>
        <w:t>Стеблянко</w:t>
      </w:r>
      <w:proofErr w:type="spellEnd"/>
      <w:r>
        <w:t xml:space="preserve"> О.Л. </w:t>
      </w:r>
      <w:r>
        <w:rPr>
          <w:bCs/>
        </w:rPr>
        <w:t>Державний фінансовий контроль земельних відносин в Україні: монографія .- Житомир: ПП «Рута», 2015. – 252 с.</w:t>
      </w:r>
    </w:p>
    <w:p w:rsidR="00090533" w:rsidRDefault="00090533" w:rsidP="00090533">
      <w:pPr>
        <w:numPr>
          <w:ilvl w:val="0"/>
          <w:numId w:val="1"/>
        </w:numPr>
        <w:jc w:val="both"/>
        <w:rPr>
          <w:color w:val="000000"/>
        </w:rPr>
      </w:pPr>
      <w:proofErr w:type="spellStart"/>
      <w:r>
        <w:rPr>
          <w:color w:val="000000"/>
        </w:rPr>
        <w:t>Германчук</w:t>
      </w:r>
      <w:proofErr w:type="spellEnd"/>
      <w:r>
        <w:rPr>
          <w:color w:val="000000"/>
        </w:rPr>
        <w:t xml:space="preserve"> П.К., </w:t>
      </w:r>
      <w:proofErr w:type="spellStart"/>
      <w:r>
        <w:rPr>
          <w:color w:val="000000"/>
        </w:rPr>
        <w:t>Стефанюк</w:t>
      </w:r>
      <w:proofErr w:type="spellEnd"/>
      <w:r>
        <w:rPr>
          <w:color w:val="000000"/>
        </w:rPr>
        <w:t xml:space="preserve"> І.Б., Рубан Н.І., </w:t>
      </w:r>
      <w:proofErr w:type="spellStart"/>
      <w:r>
        <w:rPr>
          <w:color w:val="000000"/>
        </w:rPr>
        <w:t>Алєксандров</w:t>
      </w:r>
      <w:proofErr w:type="spellEnd"/>
      <w:r>
        <w:rPr>
          <w:color w:val="000000"/>
        </w:rPr>
        <w:t xml:space="preserve"> В.Т., </w:t>
      </w:r>
      <w:proofErr w:type="spellStart"/>
      <w:r>
        <w:rPr>
          <w:color w:val="000000"/>
        </w:rPr>
        <w:t>Назарчук</w:t>
      </w:r>
      <w:proofErr w:type="spellEnd"/>
      <w:r>
        <w:rPr>
          <w:color w:val="000000"/>
        </w:rPr>
        <w:t xml:space="preserve"> О.І. Державний фінансовий </w:t>
      </w:r>
      <w:proofErr w:type="spellStart"/>
      <w:r>
        <w:rPr>
          <w:color w:val="000000"/>
        </w:rPr>
        <w:t>контроль:ревізія</w:t>
      </w:r>
      <w:proofErr w:type="spellEnd"/>
      <w:r>
        <w:rPr>
          <w:color w:val="000000"/>
        </w:rPr>
        <w:t xml:space="preserve"> та аудит. – Київ: НВП «АВТ», 2004. – 424 с.</w:t>
      </w:r>
    </w:p>
    <w:p w:rsidR="00090533" w:rsidRDefault="00090533" w:rsidP="00090533">
      <w:pPr>
        <w:numPr>
          <w:ilvl w:val="0"/>
          <w:numId w:val="1"/>
        </w:numPr>
        <w:jc w:val="both"/>
      </w:pPr>
      <w:proofErr w:type="spellStart"/>
      <w:r>
        <w:rPr>
          <w:color w:val="000000"/>
        </w:rPr>
        <w:t>Гуцаленко</w:t>
      </w:r>
      <w:proofErr w:type="spellEnd"/>
      <w:r>
        <w:rPr>
          <w:color w:val="000000"/>
        </w:rPr>
        <w:t xml:space="preserve"> Л.В., Дерій В.А., </w:t>
      </w:r>
      <w:proofErr w:type="spellStart"/>
      <w:r>
        <w:rPr>
          <w:color w:val="000000"/>
        </w:rPr>
        <w:t>Коцупатий</w:t>
      </w:r>
      <w:proofErr w:type="spellEnd"/>
      <w:r>
        <w:rPr>
          <w:color w:val="000000"/>
        </w:rPr>
        <w:t xml:space="preserve"> М.М. Державний фінансовий контроль: навчальний посібник (для студентів ВНЗ). – К.: центр учбової літератури, 2009. – 424 с.</w:t>
      </w:r>
      <w:r>
        <w:t xml:space="preserve"> </w:t>
      </w:r>
    </w:p>
    <w:p w:rsidR="00090533" w:rsidRDefault="00090533" w:rsidP="00090533">
      <w:pPr>
        <w:numPr>
          <w:ilvl w:val="0"/>
          <w:numId w:val="1"/>
        </w:numPr>
        <w:jc w:val="both"/>
        <w:rPr>
          <w:color w:val="000000"/>
          <w:lang w:val="en-US"/>
        </w:rPr>
      </w:pPr>
      <w:r>
        <w:rPr>
          <w:color w:val="000000"/>
        </w:rPr>
        <w:t>Диба М.І., Романів Є.М. Від фіскального контролю – до глибокого аналізу, або запровадження державного аудиту в Україні // Фінансовий контроль. – 2007. - №6. – С. 31 – 34.</w:t>
      </w:r>
      <w:r>
        <w:t xml:space="preserve"> </w:t>
      </w:r>
      <w:r>
        <w:rPr>
          <w:color w:val="000000"/>
        </w:rPr>
        <w:t xml:space="preserve">20. </w:t>
      </w:r>
    </w:p>
    <w:p w:rsidR="00090533" w:rsidRDefault="00090533" w:rsidP="00090533">
      <w:pPr>
        <w:numPr>
          <w:ilvl w:val="0"/>
          <w:numId w:val="1"/>
        </w:numPr>
        <w:jc w:val="both"/>
        <w:rPr>
          <w:color w:val="000000"/>
          <w:lang w:val="en-US"/>
        </w:rPr>
      </w:pPr>
      <w:r>
        <w:rPr>
          <w:color w:val="000000"/>
        </w:rPr>
        <w:t>Діяльність державної контрольно-ревізійної служби в Україні [електронний ресурс]. – Режим доступу до документа:</w:t>
      </w:r>
      <w:r>
        <w:t xml:space="preserve"> </w:t>
      </w:r>
      <w:proofErr w:type="spellStart"/>
      <w:r>
        <w:rPr>
          <w:color w:val="000000"/>
        </w:rPr>
        <w:t>http</w:t>
      </w:r>
      <w:proofErr w:type="spellEnd"/>
      <w:r>
        <w:t xml:space="preserve"> </w:t>
      </w:r>
      <w:r>
        <w:rPr>
          <w:color w:val="000000"/>
        </w:rPr>
        <w:t>:</w:t>
      </w:r>
      <w:r>
        <w:t xml:space="preserve"> </w:t>
      </w:r>
      <w:hyperlink r:id="rId7" w:history="1">
        <w:proofErr w:type="spellStart"/>
        <w:r>
          <w:rPr>
            <w:rStyle w:val="a3"/>
          </w:rPr>
          <w:t>www</w:t>
        </w:r>
        <w:proofErr w:type="spellEnd"/>
      </w:hyperlink>
      <w:r>
        <w:t xml:space="preserve"> </w:t>
      </w:r>
      <w:hyperlink r:id="rId8" w:history="1">
        <w:r>
          <w:rPr>
            <w:rStyle w:val="a3"/>
          </w:rPr>
          <w:t>.</w:t>
        </w:r>
      </w:hyperlink>
      <w:r>
        <w:t xml:space="preserve"> </w:t>
      </w:r>
      <w:hyperlink r:id="rId9" w:history="1">
        <w:proofErr w:type="spellStart"/>
        <w:r>
          <w:rPr>
            <w:rStyle w:val="a3"/>
            <w:lang w:val="en-US"/>
          </w:rPr>
          <w:t>dkrs</w:t>
        </w:r>
        <w:proofErr w:type="spellEnd"/>
      </w:hyperlink>
      <w:r>
        <w:rPr>
          <w:lang w:val="en-US"/>
        </w:rPr>
        <w:t xml:space="preserve"> </w:t>
      </w:r>
      <w:hyperlink r:id="rId10" w:history="1">
        <w:r>
          <w:rPr>
            <w:rStyle w:val="a3"/>
            <w:lang w:val="en-US"/>
          </w:rPr>
          <w:t>.</w:t>
        </w:r>
      </w:hyperlink>
      <w:r>
        <w:rPr>
          <w:lang w:val="en-US"/>
        </w:rPr>
        <w:t xml:space="preserve"> </w:t>
      </w:r>
      <w:hyperlink r:id="rId11" w:history="1">
        <w:proofErr w:type="spellStart"/>
        <w:r>
          <w:rPr>
            <w:rStyle w:val="a3"/>
            <w:lang w:val="en-US"/>
          </w:rPr>
          <w:t>gov</w:t>
        </w:r>
        <w:proofErr w:type="spellEnd"/>
      </w:hyperlink>
      <w:r>
        <w:rPr>
          <w:lang w:val="en-US"/>
        </w:rPr>
        <w:t xml:space="preserve"> </w:t>
      </w:r>
      <w:hyperlink r:id="rId12" w:history="1">
        <w:r>
          <w:rPr>
            <w:rStyle w:val="a3"/>
            <w:lang w:val="en-US"/>
          </w:rPr>
          <w:t>.</w:t>
        </w:r>
      </w:hyperlink>
      <w:r>
        <w:rPr>
          <w:lang w:val="en-US"/>
        </w:rPr>
        <w:t xml:space="preserve"> </w:t>
      </w:r>
      <w:hyperlink r:id="rId13" w:history="1">
        <w:proofErr w:type="spellStart"/>
        <w:r>
          <w:rPr>
            <w:rStyle w:val="a3"/>
            <w:lang w:val="en-US"/>
          </w:rPr>
          <w:t>ua</w:t>
        </w:r>
        <w:proofErr w:type="spellEnd"/>
      </w:hyperlink>
      <w:r>
        <w:rPr>
          <w:lang w:val="en-US"/>
        </w:rPr>
        <w:t xml:space="preserve"> </w:t>
      </w:r>
      <w:hyperlink r:id="rId14" w:history="1">
        <w:r>
          <w:rPr>
            <w:rStyle w:val="a3"/>
            <w:lang w:val="en-US"/>
          </w:rPr>
          <w:t>/</w:t>
        </w:r>
      </w:hyperlink>
      <w:r>
        <w:rPr>
          <w:lang w:val="en-US"/>
        </w:rPr>
        <w:t xml:space="preserve"> </w:t>
      </w:r>
      <w:hyperlink r:id="rId15" w:history="1">
        <w:proofErr w:type="spellStart"/>
        <w:r>
          <w:rPr>
            <w:rStyle w:val="a3"/>
            <w:lang w:val="en-US"/>
          </w:rPr>
          <w:t>kru</w:t>
        </w:r>
        <w:proofErr w:type="spellEnd"/>
      </w:hyperlink>
      <w:r>
        <w:rPr>
          <w:lang w:val="en-US"/>
        </w:rPr>
        <w:t xml:space="preserve"> </w:t>
      </w:r>
      <w:hyperlink r:id="rId16" w:history="1">
        <w:r>
          <w:rPr>
            <w:rStyle w:val="a3"/>
            <w:lang w:val="en-US"/>
          </w:rPr>
          <w:t>/</w:t>
        </w:r>
      </w:hyperlink>
      <w:r>
        <w:rPr>
          <w:lang w:val="en-US"/>
        </w:rPr>
        <w:t xml:space="preserve"> </w:t>
      </w:r>
      <w:hyperlink r:id="rId17" w:history="1">
        <w:proofErr w:type="spellStart"/>
        <w:r>
          <w:rPr>
            <w:rStyle w:val="a3"/>
            <w:lang w:val="en-US"/>
          </w:rPr>
          <w:t>uk</w:t>
        </w:r>
        <w:proofErr w:type="spellEnd"/>
      </w:hyperlink>
      <w:r>
        <w:rPr>
          <w:lang w:val="en-US"/>
        </w:rPr>
        <w:t xml:space="preserve"> </w:t>
      </w:r>
      <w:hyperlink r:id="rId18" w:history="1">
        <w:r>
          <w:rPr>
            <w:rStyle w:val="a3"/>
            <w:lang w:val="en-US"/>
          </w:rPr>
          <w:t>/</w:t>
        </w:r>
      </w:hyperlink>
      <w:r>
        <w:rPr>
          <w:lang w:val="en-US"/>
        </w:rPr>
        <w:t xml:space="preserve"> </w:t>
      </w:r>
      <w:hyperlink r:id="rId19" w:history="1">
        <w:r>
          <w:rPr>
            <w:rStyle w:val="a3"/>
            <w:lang w:val="en-US"/>
          </w:rPr>
          <w:t>publish</w:t>
        </w:r>
      </w:hyperlink>
      <w:r>
        <w:rPr>
          <w:lang w:val="en-US"/>
        </w:rPr>
        <w:t xml:space="preserve"> </w:t>
      </w:r>
      <w:hyperlink r:id="rId20" w:history="1">
        <w:r>
          <w:rPr>
            <w:rStyle w:val="a3"/>
            <w:lang w:val="en-US"/>
          </w:rPr>
          <w:t>/</w:t>
        </w:r>
      </w:hyperlink>
      <w:r>
        <w:rPr>
          <w:lang w:val="en-US"/>
        </w:rPr>
        <w:t xml:space="preserve"> </w:t>
      </w:r>
      <w:hyperlink r:id="rId21" w:history="1">
        <w:proofErr w:type="spellStart"/>
        <w:r>
          <w:rPr>
            <w:rStyle w:val="a3"/>
            <w:lang w:val="en-US"/>
          </w:rPr>
          <w:t>artikle</w:t>
        </w:r>
        <w:proofErr w:type="spellEnd"/>
      </w:hyperlink>
      <w:r>
        <w:rPr>
          <w:lang w:val="en-US"/>
        </w:rPr>
        <w:t xml:space="preserve"> </w:t>
      </w:r>
      <w:hyperlink r:id="rId22" w:history="1">
        <w:r>
          <w:rPr>
            <w:rStyle w:val="a3"/>
            <w:lang w:val="en-US"/>
          </w:rPr>
          <w:t>/</w:t>
        </w:r>
      </w:hyperlink>
      <w:r>
        <w:rPr>
          <w:lang w:val="en-US"/>
        </w:rPr>
        <w:t xml:space="preserve"> </w:t>
      </w:r>
      <w:r>
        <w:rPr>
          <w:color w:val="000000"/>
          <w:lang w:val="en-US"/>
        </w:rPr>
        <w:t>doc</w:t>
      </w:r>
      <w:r>
        <w:rPr>
          <w:lang w:val="en-US"/>
        </w:rPr>
        <w:t xml:space="preserve"> </w:t>
      </w:r>
      <w:r>
        <w:rPr>
          <w:color w:val="000000"/>
          <w:lang w:val="en-US"/>
        </w:rPr>
        <w:t>.</w:t>
      </w:r>
    </w:p>
    <w:p w:rsidR="00090533" w:rsidRDefault="00090533" w:rsidP="00090533">
      <w:pPr>
        <w:numPr>
          <w:ilvl w:val="0"/>
          <w:numId w:val="1"/>
        </w:numPr>
        <w:jc w:val="both"/>
      </w:pPr>
      <w:r>
        <w:t xml:space="preserve">Загальні моральні принципи професійної діяльності працівників державної контрольно-ревізійної служби (Кодекс етики), прийнятий Методологічною Радою ГоловКРУ від 11.08.09 р. № 10 " [електронний ресурс]. – Режим доступу до нормативного </w:t>
      </w:r>
      <w:proofErr w:type="spellStart"/>
      <w:r>
        <w:t>акта</w:t>
      </w:r>
      <w:proofErr w:type="spellEnd"/>
      <w:r>
        <w:t xml:space="preserve">: </w:t>
      </w:r>
      <w:hyperlink r:id="rId23" w:history="1">
        <w:r>
          <w:rPr>
            <w:rStyle w:val="a3"/>
          </w:rPr>
          <w:t>http://zakon.rada.gov.ua</w:t>
        </w:r>
      </w:hyperlink>
      <w:r>
        <w:t xml:space="preserve"> </w:t>
      </w:r>
    </w:p>
    <w:p w:rsidR="00090533" w:rsidRDefault="00090533" w:rsidP="00090533">
      <w:pPr>
        <w:numPr>
          <w:ilvl w:val="0"/>
          <w:numId w:val="1"/>
        </w:numPr>
        <w:jc w:val="both"/>
      </w:pPr>
      <w:r>
        <w:t>Закон України “Про бюджетну систему України” від 29.06.1995 р. // Закони України: В 11 т. – Верховна Рада України. Інститут законодавства. – К., 1996. – Т.1. – С.48-70.</w:t>
      </w:r>
    </w:p>
    <w:p w:rsidR="00090533" w:rsidRDefault="00090533" w:rsidP="00090533">
      <w:pPr>
        <w:numPr>
          <w:ilvl w:val="0"/>
          <w:numId w:val="1"/>
        </w:numPr>
        <w:jc w:val="both"/>
      </w:pPr>
      <w:r>
        <w:t xml:space="preserve"> Закон України „Про державну контрольно-ревізійну службу в Україні”: (від 23.01.1993 р. №2939 – ХІІ, із змінами та доповненнями) [електронний ресурс]. – Режим доступу до нормативного </w:t>
      </w:r>
      <w:proofErr w:type="spellStart"/>
      <w:r>
        <w:t>акта</w:t>
      </w:r>
      <w:proofErr w:type="spellEnd"/>
      <w:r>
        <w:t xml:space="preserve">: </w:t>
      </w:r>
      <w:hyperlink r:id="rId24" w:history="1">
        <w:r>
          <w:rPr>
            <w:rStyle w:val="a3"/>
            <w:lang w:val="en-US"/>
          </w:rPr>
          <w:t>http</w:t>
        </w:r>
        <w:r>
          <w:rPr>
            <w:rStyle w:val="a3"/>
          </w:rPr>
          <w:t>://</w:t>
        </w:r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zakon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rada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gov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ua</w:t>
        </w:r>
        <w:proofErr w:type="spellEnd"/>
        <w:r>
          <w:rPr>
            <w:rStyle w:val="a3"/>
          </w:rPr>
          <w:t xml:space="preserve">/ </w:t>
        </w:r>
        <w:proofErr w:type="spellStart"/>
        <w:r>
          <w:rPr>
            <w:rStyle w:val="a3"/>
            <w:lang w:val="en-US"/>
          </w:rPr>
          <w:t>vru</w:t>
        </w:r>
      </w:hyperlink>
      <w:r>
        <w:rPr>
          <w:lang w:val="en-US"/>
        </w:rPr>
        <w:t>artikle</w:t>
      </w:r>
      <w:proofErr w:type="spellEnd"/>
      <w:r>
        <w:t>/</w:t>
      </w:r>
      <w:proofErr w:type="spellStart"/>
      <w:r>
        <w:rPr>
          <w:lang w:val="en-US"/>
        </w:rPr>
        <w:t>ik</w:t>
      </w:r>
      <w:proofErr w:type="spellEnd"/>
      <w:r>
        <w:t>/</w:t>
      </w:r>
      <w:r>
        <w:rPr>
          <w:lang w:val="en-US"/>
        </w:rPr>
        <w:t>doc</w:t>
      </w:r>
    </w:p>
    <w:p w:rsidR="00090533" w:rsidRDefault="00090533" w:rsidP="00090533">
      <w:pPr>
        <w:numPr>
          <w:ilvl w:val="0"/>
          <w:numId w:val="1"/>
        </w:numPr>
        <w:jc w:val="both"/>
      </w:pPr>
      <w:r>
        <w:t xml:space="preserve"> Закон України „Про державну податкову службу</w:t>
      </w:r>
    </w:p>
    <w:p w:rsidR="00090533" w:rsidRDefault="00090533" w:rsidP="00090533">
      <w:pPr>
        <w:numPr>
          <w:ilvl w:val="0"/>
          <w:numId w:val="1"/>
        </w:numPr>
        <w:jc w:val="both"/>
      </w:pPr>
      <w:r>
        <w:t xml:space="preserve"> Закон України „Про місцеве самоврядування" // Відомості Верховної Ради (ВВР), 1997.- N 24. - с.170 [електронний ресурс]. – Режим доступу до нормативного </w:t>
      </w:r>
      <w:proofErr w:type="spellStart"/>
      <w:r>
        <w:t>акта</w:t>
      </w:r>
      <w:proofErr w:type="spellEnd"/>
      <w:r>
        <w:t xml:space="preserve">: </w:t>
      </w:r>
      <w:hyperlink r:id="rId25" w:history="1">
        <w:r>
          <w:rPr>
            <w:rStyle w:val="a3"/>
            <w:lang w:val="en-US"/>
          </w:rPr>
          <w:t>http</w:t>
        </w:r>
        <w:r>
          <w:rPr>
            <w:rStyle w:val="a3"/>
          </w:rPr>
          <w:t>://</w:t>
        </w:r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zakon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rada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gov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ua</w:t>
        </w:r>
        <w:proofErr w:type="spellEnd"/>
      </w:hyperlink>
    </w:p>
    <w:p w:rsidR="00090533" w:rsidRDefault="00B51D83" w:rsidP="00090533">
      <w:pPr>
        <w:numPr>
          <w:ilvl w:val="0"/>
          <w:numId w:val="1"/>
        </w:numPr>
        <w:jc w:val="both"/>
        <w:rPr>
          <w:lang w:eastAsia="uk-UA"/>
        </w:rPr>
      </w:pPr>
      <w:hyperlink r:id="rId26" w:history="1">
        <w:r w:rsidR="00090533">
          <w:rPr>
            <w:rStyle w:val="a3"/>
            <w:bCs/>
          </w:rPr>
          <w:t>Закон України від 03.11.2016 №1728-VIII “Про тимчасові особливості здійснення заходів державного нагляду (контролю) у сфері господарської діяльності”</w:t>
        </w:r>
      </w:hyperlink>
      <w:r w:rsidR="00090533">
        <w:rPr>
          <w:rStyle w:val="a4"/>
        </w:rPr>
        <w:t>;</w:t>
      </w:r>
    </w:p>
    <w:p w:rsidR="00090533" w:rsidRDefault="00B51D83" w:rsidP="00090533">
      <w:pPr>
        <w:numPr>
          <w:ilvl w:val="0"/>
          <w:numId w:val="1"/>
        </w:numPr>
        <w:jc w:val="both"/>
      </w:pPr>
      <w:hyperlink r:id="rId27" w:history="1">
        <w:r w:rsidR="00090533">
          <w:rPr>
            <w:rStyle w:val="a3"/>
            <w:bCs/>
          </w:rPr>
          <w:t>Закон України від 03.11.2016 № 1726-VIII “Про внесення змін до Закону України “Про основні засади державного нагляду (контролю) у сфері господарської діяльності” щодо лібералізації системи державного нагляду (контролю) у сфері господарської діяльності”</w:t>
        </w:r>
      </w:hyperlink>
      <w:r w:rsidR="00090533">
        <w:rPr>
          <w:rStyle w:val="a4"/>
        </w:rPr>
        <w:t>.</w:t>
      </w:r>
    </w:p>
    <w:p w:rsidR="00090533" w:rsidRDefault="00090533" w:rsidP="00090533">
      <w:pPr>
        <w:numPr>
          <w:ilvl w:val="0"/>
          <w:numId w:val="1"/>
        </w:numPr>
        <w:jc w:val="both"/>
      </w:pPr>
      <w:r>
        <w:t>Закон України «Про Рахункову палату України». – 11.07.1996. – № 315/96.</w:t>
      </w:r>
    </w:p>
    <w:p w:rsidR="00090533" w:rsidRDefault="00090533" w:rsidP="00090533">
      <w:pPr>
        <w:numPr>
          <w:ilvl w:val="0"/>
          <w:numId w:val="1"/>
        </w:numPr>
        <w:jc w:val="both"/>
        <w:rPr>
          <w:rFonts w:eastAsia="Arial Unicode MS"/>
        </w:rPr>
      </w:pPr>
      <w:r>
        <w:t>Закон України від 21.09.2006 р. Про управління об'єктами державної власності // Відомості Верховної Ради України (ВВР). – 2006. - N 46. - ст.456</w:t>
      </w:r>
    </w:p>
    <w:p w:rsidR="00090533" w:rsidRPr="000546AF" w:rsidRDefault="00090533" w:rsidP="00090533">
      <w:pPr>
        <w:numPr>
          <w:ilvl w:val="0"/>
          <w:numId w:val="1"/>
        </w:numPr>
        <w:jc w:val="both"/>
        <w:rPr>
          <w:rFonts w:eastAsia="Arial Unicode MS"/>
        </w:rPr>
      </w:pPr>
      <w:r>
        <w:t xml:space="preserve">Звіт Рахункової палати за 2009 рік [електронний ресурс]. – Режим доступу : </w:t>
      </w:r>
      <w:hyperlink r:id="rId28" w:history="1">
        <w:r w:rsidR="000546AF" w:rsidRPr="00D85BC0">
          <w:rPr>
            <w:rStyle w:val="a3"/>
            <w:lang w:val="en-US"/>
          </w:rPr>
          <w:t>http</w:t>
        </w:r>
        <w:r w:rsidR="000546AF" w:rsidRPr="00D85BC0">
          <w:rPr>
            <w:rStyle w:val="a3"/>
          </w:rPr>
          <w:t>://</w:t>
        </w:r>
        <w:r w:rsidR="000546AF" w:rsidRPr="00D85BC0">
          <w:rPr>
            <w:rStyle w:val="a3"/>
            <w:lang w:val="en-US"/>
          </w:rPr>
          <w:t>www</w:t>
        </w:r>
        <w:r w:rsidR="000546AF" w:rsidRPr="00D85BC0">
          <w:rPr>
            <w:rStyle w:val="a3"/>
          </w:rPr>
          <w:t>.</w:t>
        </w:r>
        <w:r w:rsidR="000546AF" w:rsidRPr="00D85BC0">
          <w:rPr>
            <w:rStyle w:val="a3"/>
            <w:lang w:val="en-US"/>
          </w:rPr>
          <w:t>ac</w:t>
        </w:r>
        <w:r w:rsidR="000546AF" w:rsidRPr="00D85BC0">
          <w:rPr>
            <w:rStyle w:val="a3"/>
          </w:rPr>
          <w:t>-</w:t>
        </w:r>
        <w:proofErr w:type="spellStart"/>
        <w:r w:rsidR="000546AF" w:rsidRPr="00D85BC0">
          <w:rPr>
            <w:rStyle w:val="a3"/>
            <w:lang w:val="en-US"/>
          </w:rPr>
          <w:t>rada</w:t>
        </w:r>
        <w:proofErr w:type="spellEnd"/>
        <w:r w:rsidR="000546AF" w:rsidRPr="00D85BC0">
          <w:rPr>
            <w:rStyle w:val="a3"/>
          </w:rPr>
          <w:t>.</w:t>
        </w:r>
        <w:proofErr w:type="spellStart"/>
        <w:r w:rsidR="000546AF" w:rsidRPr="00D85BC0">
          <w:rPr>
            <w:rStyle w:val="a3"/>
            <w:lang w:val="en-US"/>
          </w:rPr>
          <w:t>gov</w:t>
        </w:r>
        <w:proofErr w:type="spellEnd"/>
        <w:r w:rsidR="000546AF" w:rsidRPr="00D85BC0">
          <w:rPr>
            <w:rStyle w:val="a3"/>
          </w:rPr>
          <w:t>.</w:t>
        </w:r>
        <w:proofErr w:type="spellStart"/>
        <w:r w:rsidR="000546AF" w:rsidRPr="00D85BC0">
          <w:rPr>
            <w:rStyle w:val="a3"/>
            <w:lang w:val="en-US"/>
          </w:rPr>
          <w:t>ua</w:t>
        </w:r>
        <w:proofErr w:type="spellEnd"/>
      </w:hyperlink>
    </w:p>
    <w:p w:rsidR="000546AF" w:rsidRDefault="000546AF" w:rsidP="000546AF">
      <w:pPr>
        <w:jc w:val="both"/>
      </w:pPr>
    </w:p>
    <w:p w:rsidR="000546AF" w:rsidRPr="000546AF" w:rsidRDefault="000546AF" w:rsidP="000546AF">
      <w:pPr>
        <w:ind w:right="340" w:firstLine="340"/>
        <w:jc w:val="right"/>
        <w:rPr>
          <w:b/>
          <w:sz w:val="20"/>
          <w:szCs w:val="20"/>
          <w:lang w:val="ru-RU"/>
        </w:rPr>
      </w:pPr>
    </w:p>
    <w:p w:rsidR="000546AF" w:rsidRPr="000546AF" w:rsidRDefault="000546AF" w:rsidP="000546AF">
      <w:pPr>
        <w:jc w:val="center"/>
        <w:rPr>
          <w:rFonts w:eastAsia="Arial Unicode MS"/>
          <w:lang w:val="ru-RU"/>
        </w:rPr>
      </w:pPr>
    </w:p>
    <w:p w:rsidR="00090533" w:rsidRDefault="00090533" w:rsidP="00090533">
      <w:pPr>
        <w:numPr>
          <w:ilvl w:val="0"/>
          <w:numId w:val="1"/>
        </w:numPr>
        <w:jc w:val="both"/>
        <w:rPr>
          <w:rFonts w:eastAsia="Arial Unicode MS"/>
        </w:rPr>
      </w:pPr>
      <w:r>
        <w:lastRenderedPageBreak/>
        <w:t xml:space="preserve">Європейська хартія місцевого </w:t>
      </w:r>
      <w:proofErr w:type="spellStart"/>
      <w:r>
        <w:t>самоврядуванн</w:t>
      </w:r>
      <w:proofErr w:type="spellEnd"/>
      <w:r>
        <w:t xml:space="preserve"> 1985 року // Місцеве та регіональне самоврядування. – 1994. - №1-2 (6-7). – с. 70-77.</w:t>
      </w:r>
    </w:p>
    <w:p w:rsidR="00090533" w:rsidRDefault="00090533" w:rsidP="00090533">
      <w:pPr>
        <w:numPr>
          <w:ilvl w:val="0"/>
          <w:numId w:val="1"/>
        </w:numPr>
        <w:jc w:val="both"/>
      </w:pPr>
      <w:r>
        <w:t xml:space="preserve"> </w:t>
      </w:r>
      <w:r>
        <w:rPr>
          <w:color w:val="000000"/>
        </w:rPr>
        <w:t>Закон України «Про основні засади державного нагляду (контролю) у сфері господарської діяльності». – 05.04.07. - № 877.</w:t>
      </w:r>
      <w:r>
        <w:t xml:space="preserve"> </w:t>
      </w:r>
    </w:p>
    <w:p w:rsidR="00090533" w:rsidRDefault="00090533" w:rsidP="00090533">
      <w:pPr>
        <w:numPr>
          <w:ilvl w:val="0"/>
          <w:numId w:val="1"/>
        </w:numPr>
        <w:jc w:val="both"/>
      </w:pPr>
      <w:r>
        <w:t xml:space="preserve">Лист Державної фінансової інспекції України від </w:t>
      </w:r>
      <w:r>
        <w:rPr>
          <w:rStyle w:val="a4"/>
        </w:rPr>
        <w:t xml:space="preserve"> 05.10.2011 № 21-14/2 "</w:t>
      </w:r>
      <w:r>
        <w:t xml:space="preserve">Про реорганізацію контрольно-ревізійних підрозділів та створення підрозділів внутрішнього аудиту". - </w:t>
      </w:r>
      <w:r>
        <w:rPr>
          <w:lang w:eastAsia="uk-UA"/>
        </w:rPr>
        <w:t>[Електронний ресурс]. – Режим доступу: http://search.ligazakon.ua/l_doc2.nsf/link1/FIN80172.html</w:t>
      </w:r>
    </w:p>
    <w:p w:rsidR="00090533" w:rsidRDefault="00090533" w:rsidP="00090533">
      <w:pPr>
        <w:numPr>
          <w:ilvl w:val="0"/>
          <w:numId w:val="1"/>
        </w:numPr>
        <w:jc w:val="both"/>
      </w:pPr>
      <w:r>
        <w:rPr>
          <w:color w:val="000000"/>
        </w:rPr>
        <w:t>Методичні рекомендації</w:t>
      </w:r>
      <w:r>
        <w:t xml:space="preserve"> </w:t>
      </w:r>
      <w:r>
        <w:rPr>
          <w:color w:val="000000"/>
        </w:rPr>
        <w:t>щодо проведення аудиту ефективності</w:t>
      </w:r>
      <w:r>
        <w:t xml:space="preserve"> </w:t>
      </w:r>
      <w:proofErr w:type="spellStart"/>
      <w:r>
        <w:rPr>
          <w:color w:val="000000"/>
        </w:rPr>
        <w:t>виконанн</w:t>
      </w:r>
      <w:proofErr w:type="spellEnd"/>
      <w:r>
        <w:t xml:space="preserve"> </w:t>
      </w:r>
      <w:r>
        <w:rPr>
          <w:color w:val="000000"/>
        </w:rPr>
        <w:t>я</w:t>
      </w:r>
      <w:r>
        <w:t xml:space="preserve"> </w:t>
      </w:r>
      <w:r>
        <w:rPr>
          <w:color w:val="000000"/>
        </w:rPr>
        <w:t>бюджетної програми</w:t>
      </w:r>
      <w:r>
        <w:t xml:space="preserve"> </w:t>
      </w:r>
      <w:r>
        <w:rPr>
          <w:color w:val="000000"/>
        </w:rPr>
        <w:t>/ Наказ</w:t>
      </w:r>
      <w:r>
        <w:t xml:space="preserve"> </w:t>
      </w:r>
      <w:r>
        <w:rPr>
          <w:color w:val="000000"/>
        </w:rPr>
        <w:t>ГоловКРУ України</w:t>
      </w:r>
      <w:r>
        <w:t xml:space="preserve"> </w:t>
      </w:r>
      <w:r>
        <w:rPr>
          <w:color w:val="000000"/>
        </w:rPr>
        <w:t>. –</w:t>
      </w:r>
      <w:r>
        <w:t xml:space="preserve"> </w:t>
      </w:r>
      <w:r>
        <w:rPr>
          <w:color w:val="000000"/>
        </w:rPr>
        <w:t>02.04.03</w:t>
      </w:r>
      <w:r>
        <w:t xml:space="preserve"> </w:t>
      </w:r>
      <w:r>
        <w:rPr>
          <w:color w:val="000000"/>
        </w:rPr>
        <w:t>. – №</w:t>
      </w:r>
      <w:r>
        <w:t xml:space="preserve"> </w:t>
      </w:r>
      <w:r>
        <w:rPr>
          <w:color w:val="000000"/>
        </w:rPr>
        <w:t>75</w:t>
      </w:r>
      <w:r>
        <w:t xml:space="preserve"> </w:t>
      </w:r>
      <w:r>
        <w:rPr>
          <w:color w:val="000000"/>
        </w:rPr>
        <w:t>.</w:t>
      </w:r>
      <w:r>
        <w:t xml:space="preserve"> </w:t>
      </w:r>
    </w:p>
    <w:p w:rsidR="00090533" w:rsidRDefault="00090533" w:rsidP="00090533">
      <w:pPr>
        <w:numPr>
          <w:ilvl w:val="0"/>
          <w:numId w:val="1"/>
        </w:numPr>
        <w:jc w:val="both"/>
      </w:pPr>
      <w:r>
        <w:rPr>
          <w:color w:val="000000"/>
        </w:rPr>
        <w:t>Методичні рекомендації щодо проведення органами державної контрольно-ревізійної служби аудиту державного фінансового аудиту виконання бюджетних програм / Наказ</w:t>
      </w:r>
      <w:r>
        <w:t xml:space="preserve"> </w:t>
      </w:r>
      <w:r>
        <w:rPr>
          <w:color w:val="000000"/>
        </w:rPr>
        <w:t>ГоловКРУ України</w:t>
      </w:r>
      <w:r>
        <w:t xml:space="preserve"> </w:t>
      </w:r>
      <w:r>
        <w:rPr>
          <w:color w:val="000000"/>
        </w:rPr>
        <w:t>. – 15</w:t>
      </w:r>
      <w:r>
        <w:t xml:space="preserve"> </w:t>
      </w:r>
      <w:r>
        <w:rPr>
          <w:color w:val="000000"/>
        </w:rPr>
        <w:t>.</w:t>
      </w:r>
      <w:r>
        <w:t xml:space="preserve"> </w:t>
      </w:r>
      <w:r>
        <w:rPr>
          <w:color w:val="000000"/>
        </w:rPr>
        <w:t>12</w:t>
      </w:r>
      <w:r>
        <w:t xml:space="preserve"> </w:t>
      </w:r>
      <w:r>
        <w:rPr>
          <w:color w:val="000000"/>
        </w:rPr>
        <w:t>.0</w:t>
      </w:r>
      <w:r>
        <w:t xml:space="preserve"> </w:t>
      </w:r>
      <w:r>
        <w:rPr>
          <w:color w:val="000000"/>
        </w:rPr>
        <w:t>5. – №444.</w:t>
      </w:r>
      <w:r>
        <w:t xml:space="preserve"> </w:t>
      </w:r>
    </w:p>
    <w:p w:rsidR="00090533" w:rsidRDefault="00090533" w:rsidP="00090533">
      <w:pPr>
        <w:numPr>
          <w:ilvl w:val="0"/>
          <w:numId w:val="1"/>
        </w:numPr>
        <w:jc w:val="both"/>
      </w:pPr>
      <w:r>
        <w:rPr>
          <w:color w:val="000000"/>
        </w:rPr>
        <w:t>Методика проведення органами державної контрольно-ревізійної служби державного фінансового аудиту суб’єктів господарювання / Наказ</w:t>
      </w:r>
      <w:r>
        <w:t xml:space="preserve"> </w:t>
      </w:r>
      <w:r>
        <w:rPr>
          <w:color w:val="000000"/>
        </w:rPr>
        <w:t>ГоловКРУ України</w:t>
      </w:r>
      <w:r>
        <w:t xml:space="preserve"> </w:t>
      </w:r>
      <w:r>
        <w:rPr>
          <w:color w:val="000000"/>
        </w:rPr>
        <w:t>. – 04</w:t>
      </w:r>
      <w:r>
        <w:t xml:space="preserve"> </w:t>
      </w:r>
      <w:r>
        <w:rPr>
          <w:color w:val="000000"/>
        </w:rPr>
        <w:t>.</w:t>
      </w:r>
      <w:r>
        <w:t xml:space="preserve"> </w:t>
      </w:r>
      <w:r>
        <w:rPr>
          <w:color w:val="000000"/>
        </w:rPr>
        <w:t>08</w:t>
      </w:r>
      <w:r>
        <w:t xml:space="preserve"> </w:t>
      </w:r>
      <w:r>
        <w:rPr>
          <w:color w:val="000000"/>
        </w:rPr>
        <w:t>.</w:t>
      </w:r>
      <w:r>
        <w:t xml:space="preserve"> </w:t>
      </w:r>
      <w:r>
        <w:rPr>
          <w:color w:val="000000"/>
        </w:rPr>
        <w:t>08. – №300.</w:t>
      </w:r>
      <w:r>
        <w:t xml:space="preserve"> </w:t>
      </w:r>
    </w:p>
    <w:p w:rsidR="00090533" w:rsidRDefault="00090533" w:rsidP="00090533">
      <w:pPr>
        <w:numPr>
          <w:ilvl w:val="0"/>
          <w:numId w:val="1"/>
        </w:numPr>
        <w:jc w:val="both"/>
      </w:pPr>
      <w:r>
        <w:rPr>
          <w:color w:val="000000"/>
        </w:rPr>
        <w:t>Методичні рекомендації</w:t>
      </w:r>
      <w:r>
        <w:t xml:space="preserve"> </w:t>
      </w:r>
      <w:r>
        <w:rPr>
          <w:color w:val="000000"/>
        </w:rPr>
        <w:t>з проведення органами державної контрольно-ревізійної служби аудиту фінансової та господарської діяльності бюджетних установ</w:t>
      </w:r>
      <w:r>
        <w:t xml:space="preserve"> </w:t>
      </w:r>
      <w:r>
        <w:rPr>
          <w:color w:val="000000"/>
        </w:rPr>
        <w:t>/ Наказ</w:t>
      </w:r>
      <w:r>
        <w:t xml:space="preserve"> </w:t>
      </w:r>
      <w:r>
        <w:rPr>
          <w:color w:val="000000"/>
        </w:rPr>
        <w:t>ГоловКРУ України</w:t>
      </w:r>
      <w:r>
        <w:t xml:space="preserve"> </w:t>
      </w:r>
      <w:r>
        <w:rPr>
          <w:color w:val="000000"/>
        </w:rPr>
        <w:t>. – 19</w:t>
      </w:r>
      <w:r>
        <w:t xml:space="preserve"> </w:t>
      </w:r>
      <w:r>
        <w:rPr>
          <w:color w:val="000000"/>
        </w:rPr>
        <w:t>.</w:t>
      </w:r>
      <w:r>
        <w:t xml:space="preserve"> </w:t>
      </w:r>
      <w:r>
        <w:rPr>
          <w:color w:val="000000"/>
        </w:rPr>
        <w:t>12</w:t>
      </w:r>
      <w:r>
        <w:t xml:space="preserve"> </w:t>
      </w:r>
      <w:r>
        <w:rPr>
          <w:color w:val="000000"/>
        </w:rPr>
        <w:t>.</w:t>
      </w:r>
      <w:r>
        <w:t xml:space="preserve"> </w:t>
      </w:r>
      <w:r>
        <w:rPr>
          <w:color w:val="000000"/>
        </w:rPr>
        <w:t>05. – №451.</w:t>
      </w:r>
      <w:r>
        <w:t xml:space="preserve"> </w:t>
      </w:r>
    </w:p>
    <w:p w:rsidR="00090533" w:rsidRDefault="00090533" w:rsidP="00090533">
      <w:pPr>
        <w:numPr>
          <w:ilvl w:val="0"/>
          <w:numId w:val="1"/>
        </w:numPr>
        <w:jc w:val="both"/>
      </w:pPr>
      <w:proofErr w:type="spellStart"/>
      <w:r>
        <w:rPr>
          <w:color w:val="000000"/>
        </w:rPr>
        <w:t>Нагребельний</w:t>
      </w:r>
      <w:proofErr w:type="spellEnd"/>
      <w:r>
        <w:rPr>
          <w:color w:val="000000"/>
        </w:rPr>
        <w:t xml:space="preserve"> В.П. Фінансове право України: (загальна частина) [навчальний посібник]. – Суми: ВТД „Університетська книга”, 2004. – 586 с.</w:t>
      </w:r>
      <w:r>
        <w:t xml:space="preserve"> </w:t>
      </w:r>
    </w:p>
    <w:p w:rsidR="00090533" w:rsidRDefault="00090533" w:rsidP="00090533">
      <w:pPr>
        <w:numPr>
          <w:ilvl w:val="0"/>
          <w:numId w:val="1"/>
        </w:numPr>
        <w:jc w:val="both"/>
        <w:rPr>
          <w:lang w:val="en-US"/>
        </w:rPr>
      </w:pPr>
      <w:r>
        <w:rPr>
          <w:color w:val="171717"/>
        </w:rPr>
        <w:t xml:space="preserve">Петренко П. Що гальмує систему урядового контролю економіки України // </w:t>
      </w:r>
      <w:proofErr w:type="spellStart"/>
      <w:r>
        <w:rPr>
          <w:color w:val="000000"/>
        </w:rPr>
        <w:t>www</w:t>
      </w:r>
      <w:proofErr w:type="spellEnd"/>
      <w:r>
        <w:t xml:space="preserve"> </w:t>
      </w:r>
      <w:r>
        <w:rPr>
          <w:color w:val="000000"/>
        </w:rPr>
        <w:t>.</w:t>
      </w:r>
      <w:r>
        <w:t xml:space="preserve"> </w:t>
      </w:r>
      <w:proofErr w:type="spellStart"/>
      <w:proofErr w:type="gramStart"/>
      <w:r>
        <w:rPr>
          <w:color w:val="000000"/>
          <w:lang w:val="en-US"/>
        </w:rPr>
        <w:t>Kru</w:t>
      </w:r>
      <w:proofErr w:type="spellEnd"/>
      <w:r>
        <w:rPr>
          <w:lang w:val="en-US"/>
        </w:rPr>
        <w:t xml:space="preserve"> </w:t>
      </w:r>
      <w:r>
        <w:rPr>
          <w:color w:val="000000"/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color w:val="000000"/>
          <w:lang w:val="en-US"/>
        </w:rPr>
        <w:t>gov</w:t>
      </w:r>
      <w:proofErr w:type="spellEnd"/>
      <w:r>
        <w:rPr>
          <w:lang w:val="en-US"/>
        </w:rPr>
        <w:t xml:space="preserve"> </w:t>
      </w:r>
      <w:r>
        <w:rPr>
          <w:color w:val="000000"/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r>
        <w:rPr>
          <w:color w:val="000000"/>
          <w:lang w:val="en-US"/>
        </w:rPr>
        <w:t>ua</w:t>
      </w:r>
      <w:proofErr w:type="spellEnd"/>
      <w:r>
        <w:rPr>
          <w:lang w:val="en-US"/>
        </w:rPr>
        <w:t xml:space="preserve"> </w:t>
      </w:r>
      <w:r>
        <w:rPr>
          <w:color w:val="000000"/>
          <w:lang w:val="en-US"/>
        </w:rPr>
        <w:t>/</w:t>
      </w:r>
      <w:r>
        <w:rPr>
          <w:lang w:val="en-US"/>
        </w:rPr>
        <w:t xml:space="preserve"> </w:t>
      </w:r>
      <w:proofErr w:type="spellStart"/>
      <w:proofErr w:type="gramStart"/>
      <w:r>
        <w:rPr>
          <w:color w:val="000000"/>
          <w:lang w:val="en-US"/>
        </w:rPr>
        <w:t>hytd</w:t>
      </w:r>
      <w:proofErr w:type="spellEnd"/>
      <w:r>
        <w:rPr>
          <w:lang w:val="en-US"/>
        </w:rPr>
        <w:t xml:space="preserve"> </w:t>
      </w:r>
      <w:r>
        <w:rPr>
          <w:color w:val="000000"/>
          <w:lang w:val="en-US"/>
        </w:rPr>
        <w:t>.</w:t>
      </w:r>
      <w:proofErr w:type="gramEnd"/>
      <w:r>
        <w:rPr>
          <w:lang w:val="en-US"/>
        </w:rPr>
        <w:t xml:space="preserve"> </w:t>
      </w:r>
    </w:p>
    <w:p w:rsidR="00090533" w:rsidRDefault="00090533" w:rsidP="00090533">
      <w:pPr>
        <w:numPr>
          <w:ilvl w:val="0"/>
          <w:numId w:val="1"/>
        </w:numPr>
        <w:jc w:val="both"/>
        <w:rPr>
          <w:lang w:val="en-US"/>
        </w:rPr>
      </w:pPr>
      <w:proofErr w:type="spellStart"/>
      <w:r>
        <w:rPr>
          <w:color w:val="000000"/>
        </w:rPr>
        <w:t>Піхоцький</w:t>
      </w:r>
      <w:proofErr w:type="spellEnd"/>
      <w:r>
        <w:rPr>
          <w:color w:val="000000"/>
          <w:lang w:val="en-US"/>
        </w:rPr>
        <w:t xml:space="preserve"> </w:t>
      </w:r>
      <w:r>
        <w:rPr>
          <w:color w:val="000000"/>
        </w:rPr>
        <w:t>В</w:t>
      </w:r>
      <w:r>
        <w:rPr>
          <w:color w:val="000000"/>
          <w:lang w:val="en-US"/>
        </w:rPr>
        <w:t>.</w:t>
      </w:r>
      <w:r>
        <w:rPr>
          <w:color w:val="000000"/>
        </w:rPr>
        <w:t>Ф</w:t>
      </w:r>
      <w:r>
        <w:rPr>
          <w:color w:val="000000"/>
          <w:lang w:val="en-US"/>
        </w:rPr>
        <w:t xml:space="preserve">. </w:t>
      </w:r>
      <w:r>
        <w:rPr>
          <w:color w:val="000000"/>
        </w:rPr>
        <w:t>Удосконалення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і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розвиток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державного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фінансового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контролю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і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аудиту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за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надходженням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коштів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державного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бюджету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України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та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їх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використанням</w:t>
      </w:r>
      <w:r>
        <w:rPr>
          <w:color w:val="000000"/>
          <w:lang w:val="en-US"/>
        </w:rPr>
        <w:t xml:space="preserve"> / </w:t>
      </w:r>
      <w:r>
        <w:rPr>
          <w:color w:val="000000"/>
        </w:rPr>
        <w:t>В</w:t>
      </w:r>
      <w:r>
        <w:rPr>
          <w:color w:val="000000"/>
          <w:lang w:val="en-US"/>
        </w:rPr>
        <w:t>.</w:t>
      </w:r>
      <w:r>
        <w:rPr>
          <w:color w:val="000000"/>
        </w:rPr>
        <w:t>Ф</w:t>
      </w:r>
      <w:r>
        <w:rPr>
          <w:color w:val="000000"/>
          <w:lang w:val="en-US"/>
        </w:rPr>
        <w:t>.</w:t>
      </w:r>
      <w:proofErr w:type="spellStart"/>
      <w:r>
        <w:rPr>
          <w:color w:val="000000"/>
        </w:rPr>
        <w:t>Піхоцький</w:t>
      </w:r>
      <w:proofErr w:type="spellEnd"/>
      <w:r>
        <w:rPr>
          <w:color w:val="000000"/>
          <w:lang w:val="en-US"/>
        </w:rPr>
        <w:t xml:space="preserve"> // </w:t>
      </w:r>
      <w:r>
        <w:rPr>
          <w:color w:val="000000"/>
        </w:rPr>
        <w:t>Фінанси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України</w:t>
      </w:r>
      <w:r>
        <w:rPr>
          <w:color w:val="000000"/>
          <w:lang w:val="en-US"/>
        </w:rPr>
        <w:t xml:space="preserve">. – 2007. – №3 – </w:t>
      </w:r>
      <w:r>
        <w:rPr>
          <w:color w:val="000000"/>
        </w:rPr>
        <w:t>С</w:t>
      </w:r>
      <w:r>
        <w:rPr>
          <w:color w:val="000000"/>
          <w:lang w:val="en-US"/>
        </w:rPr>
        <w:t>. 75 – 82.</w:t>
      </w:r>
      <w:r>
        <w:rPr>
          <w:lang w:val="en-US"/>
        </w:rPr>
        <w:t xml:space="preserve"> </w:t>
      </w:r>
    </w:p>
    <w:p w:rsidR="00090533" w:rsidRDefault="00090533" w:rsidP="00090533">
      <w:pPr>
        <w:numPr>
          <w:ilvl w:val="0"/>
          <w:numId w:val="1"/>
        </w:numPr>
        <w:jc w:val="both"/>
      </w:pPr>
      <w:r>
        <w:rPr>
          <w:lang w:val="en-US"/>
        </w:rPr>
        <w:t xml:space="preserve"> </w:t>
      </w:r>
      <w:r>
        <w:rPr>
          <w:spacing w:val="-6"/>
        </w:rPr>
        <w:t xml:space="preserve">Постанова Деякі питання утворення структурних  підрозділів внутрішнього аудиту та проведення  такого аудиту в міністерствах, інших центральних органах виконавчої влади, їх територіальних органах  та бюджетних установах, які належать до сфери управління міністерств, інших центральних органів виконавчої влади [Електронний ресурс]: від 28 вересня 2011 р. № 1001. – Режим доступу: </w:t>
      </w:r>
      <w:hyperlink r:id="rId29" w:history="1">
        <w:r>
          <w:rPr>
            <w:rStyle w:val="a3"/>
            <w:spacing w:val="-6"/>
          </w:rPr>
          <w:t>http://zakon4.rada.gov.ua/laws/show/1001-2011-п</w:t>
        </w:r>
      </w:hyperlink>
    </w:p>
    <w:p w:rsidR="00090533" w:rsidRDefault="00090533" w:rsidP="00090533">
      <w:pPr>
        <w:numPr>
          <w:ilvl w:val="0"/>
          <w:numId w:val="1"/>
        </w:numPr>
        <w:ind w:left="714" w:hanging="357"/>
        <w:jc w:val="both"/>
      </w:pPr>
      <w:r>
        <w:t xml:space="preserve"> Наказ Міністерства фінансів 29.09.2011  N 1217  Про затвердження Кодексу етики </w:t>
      </w:r>
      <w:r>
        <w:br/>
        <w:t xml:space="preserve"> працівників підрозділу внутрішнього аудиту.  - [Електронний ресурс]. – Режим доступу: </w:t>
      </w:r>
      <w:hyperlink r:id="rId30" w:history="1">
        <w:r>
          <w:rPr>
            <w:rStyle w:val="a3"/>
          </w:rPr>
          <w:t>http://zakon4.rada.gov.ua/laws/show/z1195-11</w:t>
        </w:r>
      </w:hyperlink>
    </w:p>
    <w:p w:rsidR="00090533" w:rsidRDefault="00090533" w:rsidP="00090533">
      <w:pPr>
        <w:numPr>
          <w:ilvl w:val="0"/>
          <w:numId w:val="1"/>
        </w:numPr>
        <w:ind w:left="714" w:hanging="357"/>
        <w:jc w:val="both"/>
      </w:pPr>
      <w:r>
        <w:t xml:space="preserve">Наказ Міністерства фінансів України Про затвердження Стандартів </w:t>
      </w:r>
      <w:r>
        <w:br/>
        <w:t xml:space="preserve"> внутрішнього аудиту від 04.10.2011  N 1247. - [Електронний ресурс]. – Режим доступу: </w:t>
      </w:r>
      <w:hyperlink r:id="rId31" w:history="1">
        <w:r>
          <w:rPr>
            <w:rStyle w:val="a3"/>
          </w:rPr>
          <w:t>http://zakon4.rada.gov.ua/laws/show/z1219-11</w:t>
        </w:r>
      </w:hyperlink>
    </w:p>
    <w:p w:rsidR="00090533" w:rsidRDefault="00090533" w:rsidP="00090533">
      <w:pPr>
        <w:numPr>
          <w:ilvl w:val="0"/>
          <w:numId w:val="1"/>
        </w:numPr>
        <w:ind w:left="714" w:hanging="357"/>
        <w:jc w:val="both"/>
      </w:pPr>
      <w:r>
        <w:t>Наказ Міністерства фінансів України Про затвердження Методичних рекомендацій з організації внутрішнього контролю розпорядниками бюджетних коштів у своїх закладах та у підвідомчих бюджетних установах від 14.09.2012 № 995.  - [Електронний ресурс]. - Режим доступу: http://www.licasoft.com.ua/index.php/component/lica/?href=0&amp;view=text&amp;base=1&amp;id=678661&amp;menu=851045</w:t>
      </w:r>
    </w:p>
    <w:p w:rsidR="00090533" w:rsidRPr="000546AF" w:rsidRDefault="00090533" w:rsidP="00090533">
      <w:pPr>
        <w:numPr>
          <w:ilvl w:val="0"/>
          <w:numId w:val="1"/>
        </w:numPr>
        <w:ind w:left="714" w:hanging="357"/>
        <w:jc w:val="both"/>
        <w:rPr>
          <w:rStyle w:val="a3"/>
          <w:color w:val="auto"/>
          <w:u w:val="none"/>
        </w:rPr>
      </w:pPr>
      <w:r>
        <w:t xml:space="preserve"> Прес-служба Рахункової палати ДОДАТКОВО - ВІДПОВІДЬ ДЕРЖКОМЗЕМУ </w:t>
      </w:r>
      <w:hyperlink r:id="rId32" w:tgtFrame="_blank" w:history="1">
        <w:r>
          <w:rPr>
            <w:rStyle w:val="a3"/>
          </w:rPr>
          <w:t>ІНШІ ПІДСУМКИ АУДИТУ РПУ</w:t>
        </w:r>
      </w:hyperlink>
      <w:r>
        <w:t xml:space="preserve">/ [ Електронний ресурс]. – Режим доступу: </w:t>
      </w:r>
      <w:hyperlink r:id="rId33" w:history="1">
        <w:r>
          <w:rPr>
            <w:rStyle w:val="a3"/>
          </w:rPr>
          <w:t>http://www.myland.org.ua/index.php?id=1221&amp;lang=uk&amp;razd=LAND%20RELATION</w:t>
        </w:r>
      </w:hyperlink>
    </w:p>
    <w:p w:rsidR="000546AF" w:rsidRPr="000546AF" w:rsidRDefault="000546AF" w:rsidP="000546AF">
      <w:pPr>
        <w:ind w:right="340" w:firstLine="340"/>
        <w:jc w:val="right"/>
        <w:rPr>
          <w:b/>
          <w:sz w:val="20"/>
          <w:szCs w:val="20"/>
          <w:lang w:val="ru-RU"/>
        </w:rPr>
      </w:pPr>
    </w:p>
    <w:p w:rsidR="000546AF" w:rsidRPr="000546AF" w:rsidRDefault="000546AF" w:rsidP="000546AF">
      <w:pPr>
        <w:ind w:left="714"/>
        <w:jc w:val="both"/>
        <w:rPr>
          <w:lang w:val="ru-RU"/>
        </w:rPr>
      </w:pPr>
    </w:p>
    <w:p w:rsidR="00090533" w:rsidRDefault="00090533" w:rsidP="00090533">
      <w:pPr>
        <w:numPr>
          <w:ilvl w:val="0"/>
          <w:numId w:val="1"/>
        </w:numPr>
        <w:jc w:val="both"/>
      </w:pPr>
      <w:r>
        <w:lastRenderedPageBreak/>
        <w:t xml:space="preserve"> </w:t>
      </w:r>
      <w:proofErr w:type="spellStart"/>
      <w:r>
        <w:t>Присяжнюк</w:t>
      </w:r>
      <w:proofErr w:type="spellEnd"/>
      <w:r>
        <w:t xml:space="preserve"> М. Земельна політика України: стан, законодавче забезпечення, стратегічне планування / М. </w:t>
      </w:r>
      <w:proofErr w:type="spellStart"/>
      <w:r>
        <w:t>Присяжнюк</w:t>
      </w:r>
      <w:proofErr w:type="spellEnd"/>
      <w:r>
        <w:t>// Центр Разумкова. – Національна безпека і оборона. – 2009. - № 3. – с. 54-57</w:t>
      </w:r>
    </w:p>
    <w:p w:rsidR="00090533" w:rsidRDefault="00090533" w:rsidP="00090533">
      <w:pPr>
        <w:numPr>
          <w:ilvl w:val="0"/>
          <w:numId w:val="1"/>
        </w:numPr>
        <w:jc w:val="both"/>
      </w:pPr>
      <w:r>
        <w:t xml:space="preserve"> </w:t>
      </w:r>
      <w:r>
        <w:rPr>
          <w:color w:val="000000"/>
        </w:rPr>
        <w:t>Письменна Т.В. Зміна ідеології бюджетного контролю у контексті бюджетної реформи в Україні// Галицький економічний вісник. – 2009. - №2. – С. 121 – 131.</w:t>
      </w:r>
      <w:r>
        <w:t xml:space="preserve"> </w:t>
      </w:r>
    </w:p>
    <w:p w:rsidR="00090533" w:rsidRDefault="00090533" w:rsidP="00090533">
      <w:pPr>
        <w:numPr>
          <w:ilvl w:val="0"/>
          <w:numId w:val="1"/>
        </w:numPr>
        <w:jc w:val="both"/>
      </w:pPr>
      <w:proofErr w:type="spellStart"/>
      <w:r>
        <w:rPr>
          <w:color w:val="000000"/>
        </w:rPr>
        <w:t>Позняковська</w:t>
      </w:r>
      <w:proofErr w:type="spellEnd"/>
      <w:r>
        <w:rPr>
          <w:color w:val="000000"/>
        </w:rPr>
        <w:t xml:space="preserve"> Н.М. Державний фінансовий контроль в Україні: стан та перспективи // Вісник Національного університету водного господарства та природокористування (економічні науки). – 2007.</w:t>
      </w:r>
      <w:r>
        <w:t xml:space="preserve"> </w:t>
      </w:r>
    </w:p>
    <w:p w:rsidR="00090533" w:rsidRDefault="00090533" w:rsidP="00090533">
      <w:pPr>
        <w:numPr>
          <w:ilvl w:val="0"/>
          <w:numId w:val="1"/>
        </w:numPr>
        <w:jc w:val="both"/>
      </w:pPr>
      <w:r>
        <w:rPr>
          <w:color w:val="000000"/>
        </w:rPr>
        <w:t>Положення про Головне Контрольно-ревізійне управління України// Фінансовий контроль. – 2007. – №5 – С. 3 – 7.</w:t>
      </w:r>
      <w:r>
        <w:t xml:space="preserve"> </w:t>
      </w:r>
    </w:p>
    <w:p w:rsidR="00090533" w:rsidRDefault="00090533" w:rsidP="00090533">
      <w:pPr>
        <w:numPr>
          <w:ilvl w:val="0"/>
          <w:numId w:val="1"/>
        </w:numPr>
        <w:jc w:val="both"/>
      </w:pPr>
      <w:r>
        <w:rPr>
          <w:color w:val="000000"/>
        </w:rPr>
        <w:t>Порядок проведення органами державної контрольно-ревізійної служби державного фінансового аудиту діяльності</w:t>
      </w:r>
      <w:r>
        <w:t xml:space="preserve"> </w:t>
      </w:r>
      <w:r>
        <w:rPr>
          <w:color w:val="000000"/>
        </w:rPr>
        <w:t>суб’єктів</w:t>
      </w:r>
      <w:r>
        <w:t xml:space="preserve"> </w:t>
      </w:r>
      <w:r>
        <w:rPr>
          <w:color w:val="000000"/>
        </w:rPr>
        <w:t>господарювання</w:t>
      </w:r>
      <w:r>
        <w:t xml:space="preserve"> </w:t>
      </w:r>
      <w:r>
        <w:rPr>
          <w:color w:val="000000"/>
        </w:rPr>
        <w:t>/</w:t>
      </w:r>
      <w:r>
        <w:t xml:space="preserve"> </w:t>
      </w:r>
      <w:r>
        <w:rPr>
          <w:color w:val="000000"/>
        </w:rPr>
        <w:t>Постанова КМУ. – 25.03.06. – №361.</w:t>
      </w:r>
      <w:r>
        <w:t xml:space="preserve"> </w:t>
      </w:r>
    </w:p>
    <w:p w:rsidR="00090533" w:rsidRDefault="00090533" w:rsidP="00090533">
      <w:pPr>
        <w:numPr>
          <w:ilvl w:val="0"/>
          <w:numId w:val="1"/>
        </w:numPr>
        <w:jc w:val="both"/>
      </w:pPr>
      <w:r>
        <w:rPr>
          <w:color w:val="171717"/>
        </w:rPr>
        <w:t>Порядок проведення органами Державної контрольно-ревізійної служби державного фінансового аудиту місцевих бюджетів// Постанова КМУ. – 12.05.07. - №698.</w:t>
      </w:r>
      <w:r>
        <w:t xml:space="preserve"> </w:t>
      </w:r>
    </w:p>
    <w:p w:rsidR="00090533" w:rsidRDefault="00090533" w:rsidP="00090533">
      <w:pPr>
        <w:numPr>
          <w:ilvl w:val="0"/>
          <w:numId w:val="1"/>
        </w:numPr>
        <w:jc w:val="both"/>
      </w:pPr>
      <w:r>
        <w:rPr>
          <w:color w:val="000000"/>
        </w:rPr>
        <w:t>Порядок</w:t>
      </w:r>
      <w:r>
        <w:t xml:space="preserve"> </w:t>
      </w:r>
      <w:r>
        <w:rPr>
          <w:color w:val="000000"/>
        </w:rPr>
        <w:t>проведення інспектування державною контрольно-ревізійною службою</w:t>
      </w:r>
      <w:r>
        <w:t xml:space="preserve"> </w:t>
      </w:r>
      <w:r>
        <w:rPr>
          <w:color w:val="000000"/>
        </w:rPr>
        <w:t>// Постанова КМУ. – 20.04.06. – №550.</w:t>
      </w:r>
    </w:p>
    <w:p w:rsidR="00090533" w:rsidRDefault="00090533" w:rsidP="00090533">
      <w:pPr>
        <w:numPr>
          <w:ilvl w:val="0"/>
          <w:numId w:val="1"/>
        </w:numPr>
        <w:jc w:val="both"/>
      </w:pPr>
      <w:r>
        <w:rPr>
          <w:color w:val="000000"/>
        </w:rPr>
        <w:t>Проект Закону України «Про державний фінансовий контроль». –18.02.04. – №1131-2.</w:t>
      </w:r>
      <w:r>
        <w:t xml:space="preserve"> </w:t>
      </w:r>
    </w:p>
    <w:p w:rsidR="00090533" w:rsidRDefault="00090533" w:rsidP="00090533">
      <w:pPr>
        <w:numPr>
          <w:ilvl w:val="0"/>
          <w:numId w:val="1"/>
        </w:numPr>
        <w:jc w:val="both"/>
      </w:pPr>
      <w:r>
        <w:rPr>
          <w:color w:val="000000"/>
        </w:rPr>
        <w:t>Проект Закону України «Про основні засади державного контролю (нагляду)за господарською діяльністю в Україні». – 24.02.03. – №3154.</w:t>
      </w:r>
      <w:r>
        <w:t xml:space="preserve"> </w:t>
      </w:r>
    </w:p>
    <w:p w:rsidR="00090533" w:rsidRDefault="00090533" w:rsidP="00090533">
      <w:pPr>
        <w:numPr>
          <w:ilvl w:val="0"/>
          <w:numId w:val="1"/>
        </w:numPr>
        <w:jc w:val="both"/>
      </w:pPr>
      <w:r>
        <w:rPr>
          <w:color w:val="000000"/>
        </w:rPr>
        <w:t>Проект Закону України «Про систему державного фінансового контролю». – 03.06.02. – №1131.</w:t>
      </w:r>
      <w:r>
        <w:t xml:space="preserve"> </w:t>
      </w:r>
    </w:p>
    <w:p w:rsidR="00090533" w:rsidRDefault="00090533" w:rsidP="00090533">
      <w:pPr>
        <w:numPr>
          <w:ilvl w:val="0"/>
          <w:numId w:val="1"/>
        </w:numPr>
        <w:jc w:val="both"/>
      </w:pPr>
      <w:r>
        <w:rPr>
          <w:color w:val="000000"/>
        </w:rPr>
        <w:t>Проект Закону України «Про фінансовий контроль». – 30.08.02. – №1131-1.</w:t>
      </w:r>
      <w:r>
        <w:t xml:space="preserve"> </w:t>
      </w:r>
    </w:p>
    <w:p w:rsidR="00090533" w:rsidRDefault="00090533" w:rsidP="00090533">
      <w:pPr>
        <w:numPr>
          <w:ilvl w:val="0"/>
          <w:numId w:val="1"/>
        </w:numPr>
        <w:jc w:val="both"/>
      </w:pPr>
      <w:r>
        <w:rPr>
          <w:color w:val="000000"/>
        </w:rPr>
        <w:t>Про повноваження органів ДКРС// Фінансовий контроль. – 2005. – №2. – С. 47 – 49.</w:t>
      </w:r>
      <w:r>
        <w:t xml:space="preserve"> </w:t>
      </w:r>
    </w:p>
    <w:p w:rsidR="00090533" w:rsidRDefault="00090533" w:rsidP="00090533">
      <w:pPr>
        <w:numPr>
          <w:ilvl w:val="0"/>
          <w:numId w:val="1"/>
        </w:numPr>
        <w:jc w:val="both"/>
      </w:pPr>
      <w:r>
        <w:rPr>
          <w:color w:val="000000"/>
        </w:rPr>
        <w:t xml:space="preserve">Про затвердження Стандартів державного фінансового контролю за використанням бюджетних коштів, державного і комунального майна / Наказ </w:t>
      </w:r>
      <w:proofErr w:type="spellStart"/>
      <w:r>
        <w:rPr>
          <w:color w:val="000000"/>
        </w:rPr>
        <w:t>Голов</w:t>
      </w:r>
      <w:proofErr w:type="spellEnd"/>
      <w:r>
        <w:rPr>
          <w:color w:val="000000"/>
        </w:rPr>
        <w:t xml:space="preserve"> КРУ України. – 09.08.02. - № 168.</w:t>
      </w:r>
      <w:r>
        <w:t xml:space="preserve"> </w:t>
      </w:r>
    </w:p>
    <w:p w:rsidR="00090533" w:rsidRDefault="00090533" w:rsidP="00090533">
      <w:pPr>
        <w:numPr>
          <w:ilvl w:val="0"/>
          <w:numId w:val="1"/>
        </w:numPr>
        <w:jc w:val="both"/>
      </w:pPr>
      <w:r>
        <w:rPr>
          <w:color w:val="171717"/>
        </w:rPr>
        <w:t>Про затвердження стратегії розвитку системи державного фінансового контролю, що здійснюється органами виконавчої влади</w:t>
      </w:r>
      <w:r>
        <w:t xml:space="preserve"> </w:t>
      </w:r>
      <w:r>
        <w:rPr>
          <w:color w:val="171717"/>
        </w:rPr>
        <w:t>//</w:t>
      </w:r>
      <w:r>
        <w:t xml:space="preserve"> </w:t>
      </w:r>
      <w:r>
        <w:rPr>
          <w:color w:val="171717"/>
        </w:rPr>
        <w:t>Постанова КМУ</w:t>
      </w:r>
      <w:r>
        <w:t xml:space="preserve"> </w:t>
      </w:r>
      <w:r>
        <w:rPr>
          <w:color w:val="171717"/>
        </w:rPr>
        <w:t>. –</w:t>
      </w:r>
      <w:r>
        <w:t xml:space="preserve"> </w:t>
      </w:r>
      <w:r>
        <w:rPr>
          <w:color w:val="171717"/>
        </w:rPr>
        <w:t>24.07.03</w:t>
      </w:r>
      <w:r>
        <w:t xml:space="preserve"> </w:t>
      </w:r>
      <w:r>
        <w:rPr>
          <w:color w:val="171717"/>
        </w:rPr>
        <w:t>. -</w:t>
      </w:r>
      <w:r>
        <w:t xml:space="preserve"> </w:t>
      </w:r>
      <w:r>
        <w:rPr>
          <w:color w:val="171717"/>
        </w:rPr>
        <w:t>№ 1156</w:t>
      </w:r>
      <w:r>
        <w:t xml:space="preserve"> </w:t>
      </w:r>
      <w:r>
        <w:rPr>
          <w:color w:val="171717"/>
        </w:rPr>
        <w:t>.</w:t>
      </w:r>
      <w:r>
        <w:t xml:space="preserve"> </w:t>
      </w:r>
    </w:p>
    <w:p w:rsidR="00090533" w:rsidRDefault="00090533" w:rsidP="00090533">
      <w:pPr>
        <w:numPr>
          <w:ilvl w:val="0"/>
          <w:numId w:val="1"/>
        </w:numPr>
        <w:jc w:val="both"/>
      </w:pPr>
      <w:r>
        <w:rPr>
          <w:color w:val="000000"/>
        </w:rPr>
        <w:t>Про затвердження Порядку проведення органами</w:t>
      </w:r>
      <w:r>
        <w:t xml:space="preserve"> </w:t>
      </w:r>
      <w:r>
        <w:rPr>
          <w:color w:val="000000"/>
        </w:rPr>
        <w:t>державної контрольно-ревізійної служби аудиту</w:t>
      </w:r>
      <w:r>
        <w:t xml:space="preserve"> </w:t>
      </w:r>
      <w:r>
        <w:rPr>
          <w:color w:val="000000"/>
        </w:rPr>
        <w:t xml:space="preserve">фінансової та господарської діяльності </w:t>
      </w:r>
      <w:proofErr w:type="spellStart"/>
      <w:r>
        <w:rPr>
          <w:color w:val="000000"/>
        </w:rPr>
        <w:t>бюдже</w:t>
      </w:r>
      <w:proofErr w:type="spellEnd"/>
      <w:r>
        <w:t xml:space="preserve"> </w:t>
      </w:r>
      <w:proofErr w:type="spellStart"/>
      <w:r>
        <w:rPr>
          <w:color w:val="000000"/>
        </w:rPr>
        <w:t>тних</w:t>
      </w:r>
      <w:proofErr w:type="spellEnd"/>
      <w:r>
        <w:t xml:space="preserve"> </w:t>
      </w:r>
      <w:r>
        <w:rPr>
          <w:color w:val="000000"/>
        </w:rPr>
        <w:t>установ</w:t>
      </w:r>
      <w:r>
        <w:t xml:space="preserve"> </w:t>
      </w:r>
      <w:r>
        <w:rPr>
          <w:color w:val="000000"/>
        </w:rPr>
        <w:t>/ Постанова КМУ. – 31.12.04. – № 1777.</w:t>
      </w:r>
      <w:r>
        <w:t xml:space="preserve"> </w:t>
      </w:r>
    </w:p>
    <w:p w:rsidR="00090533" w:rsidRDefault="00090533" w:rsidP="00090533">
      <w:pPr>
        <w:numPr>
          <w:ilvl w:val="0"/>
          <w:numId w:val="1"/>
        </w:numPr>
        <w:jc w:val="both"/>
      </w:pPr>
      <w:r>
        <w:rPr>
          <w:color w:val="000000"/>
        </w:rPr>
        <w:t>Про затвердження Порядку планування контрольно-ревізійної роботи органами державної контрольно-ревізійної служб</w:t>
      </w:r>
      <w:r>
        <w:t xml:space="preserve"> </w:t>
      </w:r>
      <w:r>
        <w:rPr>
          <w:color w:val="000000"/>
        </w:rPr>
        <w:t>и/</w:t>
      </w:r>
      <w:r>
        <w:t xml:space="preserve"> </w:t>
      </w:r>
      <w:r>
        <w:rPr>
          <w:color w:val="000000"/>
        </w:rPr>
        <w:t>Постанова КМУ. – 08.08.01. – № 955.</w:t>
      </w:r>
      <w:r>
        <w:t xml:space="preserve"> </w:t>
      </w:r>
    </w:p>
    <w:p w:rsidR="00090533" w:rsidRDefault="00090533" w:rsidP="00090533">
      <w:pPr>
        <w:numPr>
          <w:ilvl w:val="0"/>
          <w:numId w:val="1"/>
        </w:numPr>
        <w:jc w:val="both"/>
      </w:pPr>
      <w:r>
        <w:rPr>
          <w:color w:val="000000"/>
        </w:rPr>
        <w:t>Про затвердження Порядку проведення органами державної контрольно-ревізійної служби державного</w:t>
      </w:r>
      <w:r>
        <w:t xml:space="preserve"> </w:t>
      </w:r>
      <w:r>
        <w:rPr>
          <w:color w:val="000000"/>
        </w:rPr>
        <w:t xml:space="preserve">фінансового аудиту виконання бюджетних </w:t>
      </w:r>
      <w:proofErr w:type="spellStart"/>
      <w:r>
        <w:rPr>
          <w:color w:val="000000"/>
        </w:rPr>
        <w:t>программ</w:t>
      </w:r>
      <w:proofErr w:type="spellEnd"/>
      <w:r>
        <w:t xml:space="preserve"> </w:t>
      </w:r>
      <w:r>
        <w:rPr>
          <w:color w:val="000000"/>
        </w:rPr>
        <w:t>/</w:t>
      </w:r>
      <w:r>
        <w:t xml:space="preserve"> </w:t>
      </w:r>
      <w:r>
        <w:rPr>
          <w:color w:val="000000"/>
        </w:rPr>
        <w:t>Постанова КМУ. – 10.08.04. – №1017.</w:t>
      </w:r>
      <w:r>
        <w:t xml:space="preserve"> </w:t>
      </w:r>
    </w:p>
    <w:p w:rsidR="00090533" w:rsidRDefault="00090533" w:rsidP="00090533">
      <w:pPr>
        <w:numPr>
          <w:ilvl w:val="0"/>
          <w:numId w:val="1"/>
        </w:numPr>
        <w:jc w:val="both"/>
      </w:pPr>
      <w:r>
        <w:rPr>
          <w:color w:val="000000"/>
        </w:rPr>
        <w:t>Про затвердження Порядку проведення органами державної контрольно-ревізійної служби державного фінансового аудиту</w:t>
      </w:r>
      <w:r>
        <w:t xml:space="preserve"> </w:t>
      </w:r>
      <w:r>
        <w:rPr>
          <w:color w:val="000000"/>
        </w:rPr>
        <w:t>окремих господарських операцій /</w:t>
      </w:r>
      <w:r>
        <w:t xml:space="preserve"> </w:t>
      </w:r>
      <w:r>
        <w:rPr>
          <w:color w:val="000000"/>
        </w:rPr>
        <w:t>Постанова КМУ. – 20.05.09. – №506.</w:t>
      </w:r>
    </w:p>
    <w:p w:rsidR="00090533" w:rsidRDefault="00090533" w:rsidP="00090533">
      <w:pPr>
        <w:numPr>
          <w:ilvl w:val="0"/>
          <w:numId w:val="1"/>
        </w:numPr>
        <w:jc w:val="both"/>
        <w:rPr>
          <w:lang w:val="en-US"/>
        </w:rPr>
      </w:pPr>
      <w:r>
        <w:t>Стратегія реформування системи управління державними фінансами на 2017-2021  рр. Електронний</w:t>
      </w:r>
      <w:r>
        <w:rPr>
          <w:lang w:val="en-US"/>
        </w:rPr>
        <w:t xml:space="preserve"> </w:t>
      </w:r>
      <w:r>
        <w:t>ресурс</w:t>
      </w:r>
      <w:r>
        <w:rPr>
          <w:lang w:val="en-US"/>
        </w:rPr>
        <w:t>: http://www.minfin.gov.ua /uploads/ redactor/files/PFM%20Strategy%20presentation.pdf</w:t>
      </w:r>
    </w:p>
    <w:p w:rsidR="000546AF" w:rsidRDefault="000546AF" w:rsidP="000546AF">
      <w:pPr>
        <w:jc w:val="both"/>
        <w:rPr>
          <w:lang w:val="en-US"/>
        </w:rPr>
      </w:pPr>
    </w:p>
    <w:p w:rsidR="00090533" w:rsidRDefault="00090533" w:rsidP="00090533">
      <w:pPr>
        <w:jc w:val="center"/>
        <w:rPr>
          <w:b/>
          <w:bCs/>
        </w:rPr>
      </w:pPr>
      <w:r>
        <w:rPr>
          <w:b/>
          <w:bCs/>
        </w:rPr>
        <w:t>Додаткова література</w:t>
      </w:r>
    </w:p>
    <w:p w:rsidR="00090533" w:rsidRDefault="00090533" w:rsidP="00090533">
      <w:pPr>
        <w:numPr>
          <w:ilvl w:val="0"/>
          <w:numId w:val="2"/>
        </w:numPr>
        <w:jc w:val="both"/>
      </w:pPr>
      <w:r>
        <w:rPr>
          <w:color w:val="000000"/>
        </w:rPr>
        <w:t>Александрова М.М. Гроші. Фінанси. Кредит:</w:t>
      </w:r>
      <w:r>
        <w:t xml:space="preserve"> </w:t>
      </w:r>
      <w:r>
        <w:rPr>
          <w:color w:val="000000"/>
        </w:rPr>
        <w:t>[</w:t>
      </w:r>
      <w:r>
        <w:t xml:space="preserve"> </w:t>
      </w:r>
      <w:r>
        <w:rPr>
          <w:color w:val="000000"/>
        </w:rPr>
        <w:t>навчально-методичний посібник</w:t>
      </w:r>
      <w:r>
        <w:t xml:space="preserve"> </w:t>
      </w:r>
      <w:r>
        <w:rPr>
          <w:color w:val="000000"/>
        </w:rPr>
        <w:t>]</w:t>
      </w:r>
      <w:r>
        <w:t xml:space="preserve"> </w:t>
      </w:r>
      <w:r>
        <w:rPr>
          <w:color w:val="000000"/>
        </w:rPr>
        <w:t xml:space="preserve">/ Александрова М.М., </w:t>
      </w:r>
      <w:proofErr w:type="spellStart"/>
      <w:r>
        <w:rPr>
          <w:color w:val="000000"/>
        </w:rPr>
        <w:t>Кірейцев</w:t>
      </w:r>
      <w:proofErr w:type="spellEnd"/>
      <w:r>
        <w:rPr>
          <w:color w:val="000000"/>
        </w:rPr>
        <w:t xml:space="preserve"> Г.Г., Маслова С.О. - Житомир: ЖІТІ, 2001. – 250 с.</w:t>
      </w:r>
      <w:r>
        <w:t xml:space="preserve"> </w:t>
      </w:r>
    </w:p>
    <w:p w:rsidR="00090533" w:rsidRDefault="00090533" w:rsidP="00090533">
      <w:pPr>
        <w:numPr>
          <w:ilvl w:val="0"/>
          <w:numId w:val="2"/>
        </w:numPr>
        <w:jc w:val="both"/>
      </w:pPr>
      <w:r>
        <w:rPr>
          <w:color w:val="000000"/>
        </w:rPr>
        <w:lastRenderedPageBreak/>
        <w:t>Аудит ефективності: міжнародний досвід та російські реалії// Бюджет (електронний журнал). – 01.09.08.</w:t>
      </w:r>
      <w:r>
        <w:t xml:space="preserve"> </w:t>
      </w:r>
    </w:p>
    <w:p w:rsidR="00090533" w:rsidRDefault="00090533" w:rsidP="00090533">
      <w:pPr>
        <w:numPr>
          <w:ilvl w:val="0"/>
          <w:numId w:val="2"/>
        </w:numPr>
        <w:jc w:val="both"/>
      </w:pPr>
      <w:r>
        <w:rPr>
          <w:color w:val="000000"/>
        </w:rPr>
        <w:t>Барабаш Н.С., Никонович М.О. Удосконалення системи державного фінансового контролю // Фінансовий контроль. – 2005. – №3. – С. 44 – 47.</w:t>
      </w:r>
      <w:r>
        <w:t xml:space="preserve"> </w:t>
      </w:r>
    </w:p>
    <w:p w:rsidR="00090533" w:rsidRDefault="00090533" w:rsidP="00090533">
      <w:pPr>
        <w:numPr>
          <w:ilvl w:val="0"/>
          <w:numId w:val="2"/>
        </w:numPr>
        <w:jc w:val="both"/>
      </w:pPr>
      <w:proofErr w:type="spellStart"/>
      <w:r>
        <w:rPr>
          <w:color w:val="000000"/>
        </w:rPr>
        <w:t>Бариніна-Закірова</w:t>
      </w:r>
      <w:proofErr w:type="spellEnd"/>
      <w:r>
        <w:rPr>
          <w:color w:val="000000"/>
        </w:rPr>
        <w:t xml:space="preserve"> М.В. Відстеження ризикових операцій – головна «фішка» фінансового аудиту// Фінансовий контроль. – 2006. - №1. – С. 15 – 18.</w:t>
      </w:r>
      <w:r>
        <w:t xml:space="preserve"> </w:t>
      </w:r>
    </w:p>
    <w:p w:rsidR="00090533" w:rsidRDefault="00090533" w:rsidP="00090533">
      <w:pPr>
        <w:numPr>
          <w:ilvl w:val="0"/>
          <w:numId w:val="2"/>
        </w:numPr>
        <w:jc w:val="both"/>
      </w:pPr>
      <w:proofErr w:type="spellStart"/>
      <w:r>
        <w:rPr>
          <w:color w:val="000000"/>
        </w:rPr>
        <w:t>Бариніна-Закірова</w:t>
      </w:r>
      <w:proofErr w:type="spellEnd"/>
      <w:r>
        <w:rPr>
          <w:color w:val="000000"/>
        </w:rPr>
        <w:t xml:space="preserve"> М.В. Запровадження державного аудиту в практику роботи органів ДКРС // Фінансовий контроль. – 2005. - №6. – С. 9 – 13.</w:t>
      </w:r>
      <w:r>
        <w:t xml:space="preserve"> </w:t>
      </w:r>
    </w:p>
    <w:p w:rsidR="00090533" w:rsidRDefault="00090533" w:rsidP="00090533">
      <w:pPr>
        <w:numPr>
          <w:ilvl w:val="0"/>
          <w:numId w:val="2"/>
        </w:numPr>
        <w:jc w:val="both"/>
      </w:pPr>
      <w:r>
        <w:rPr>
          <w:color w:val="000000"/>
        </w:rPr>
        <w:t>Богданів І. Досконале знання об’єкта контролю – запорука успіху (про завдання державного фінансового аудиту бюджетних програм та показники оцінки рівня їх виконання) // Фінансовий контроль. – 2004. - №3. – С. 19 – 21.</w:t>
      </w:r>
      <w:r>
        <w:t xml:space="preserve"> </w:t>
      </w:r>
    </w:p>
    <w:p w:rsidR="00090533" w:rsidRDefault="00090533" w:rsidP="00090533">
      <w:pPr>
        <w:numPr>
          <w:ilvl w:val="0"/>
          <w:numId w:val="2"/>
        </w:numPr>
        <w:jc w:val="both"/>
      </w:pPr>
      <w:proofErr w:type="spellStart"/>
      <w:r>
        <w:rPr>
          <w:color w:val="000000"/>
        </w:rPr>
        <w:t>Бурей</w:t>
      </w:r>
      <w:proofErr w:type="spellEnd"/>
      <w:r>
        <w:rPr>
          <w:color w:val="000000"/>
        </w:rPr>
        <w:t xml:space="preserve"> І.С. Аудит бюджету – друг, або перспективи державного фінансового контролю на місцевому рівні // Фінансовий контроль. – 2007. - №5. – С. 14 – 16.</w:t>
      </w:r>
      <w:r>
        <w:t xml:space="preserve"> </w:t>
      </w:r>
    </w:p>
    <w:p w:rsidR="00090533" w:rsidRDefault="00090533" w:rsidP="00090533">
      <w:pPr>
        <w:numPr>
          <w:ilvl w:val="0"/>
          <w:numId w:val="2"/>
        </w:numPr>
        <w:jc w:val="both"/>
      </w:pPr>
      <w:proofErr w:type="spellStart"/>
      <w:r>
        <w:rPr>
          <w:color w:val="000000"/>
        </w:rPr>
        <w:t>Бурей</w:t>
      </w:r>
      <w:proofErr w:type="spellEnd"/>
      <w:r>
        <w:rPr>
          <w:color w:val="000000"/>
        </w:rPr>
        <w:t xml:space="preserve"> І. У продовження дискусії щодо участі в централізованих аудитах// Фінансовий контроль. – 2008. - №4.</w:t>
      </w:r>
      <w:r>
        <w:t xml:space="preserve"> </w:t>
      </w:r>
    </w:p>
    <w:p w:rsidR="00090533" w:rsidRDefault="00090533" w:rsidP="00090533">
      <w:pPr>
        <w:numPr>
          <w:ilvl w:val="0"/>
          <w:numId w:val="2"/>
        </w:numPr>
        <w:jc w:val="both"/>
      </w:pPr>
      <w:r>
        <w:rPr>
          <w:color w:val="000000"/>
        </w:rPr>
        <w:t>Гордієнко К.Д. Економічний тлумачний словник: понятійна база законодавства України у сфері економіки. – К.: КНТ, 2007. – 1016 с.</w:t>
      </w:r>
      <w:r>
        <w:t xml:space="preserve"> </w:t>
      </w:r>
    </w:p>
    <w:p w:rsidR="00090533" w:rsidRDefault="00090533" w:rsidP="00090533">
      <w:pPr>
        <w:numPr>
          <w:ilvl w:val="0"/>
          <w:numId w:val="2"/>
        </w:numPr>
        <w:jc w:val="both"/>
      </w:pPr>
      <w:proofErr w:type="spellStart"/>
      <w:r>
        <w:rPr>
          <w:color w:val="000000"/>
        </w:rPr>
        <w:t>Грідчіна</w:t>
      </w:r>
      <w:proofErr w:type="spellEnd"/>
      <w:r>
        <w:rPr>
          <w:color w:val="000000"/>
        </w:rPr>
        <w:t xml:space="preserve"> М.В. Фінанси: підручник. – К.: МАУП, 2004. – 265 с.</w:t>
      </w:r>
      <w:r>
        <w:t xml:space="preserve"> </w:t>
      </w:r>
    </w:p>
    <w:p w:rsidR="00090533" w:rsidRDefault="00090533" w:rsidP="00090533">
      <w:pPr>
        <w:numPr>
          <w:ilvl w:val="0"/>
          <w:numId w:val="2"/>
        </w:numPr>
        <w:jc w:val="both"/>
      </w:pPr>
      <w:r>
        <w:rPr>
          <w:color w:val="000000"/>
        </w:rPr>
        <w:t>Гур’єва І.М. Ведення фінансовими аудиторами внутрішньої документації // Фінансовий контроль. – 2006. - №2. – С.13 – 16.</w:t>
      </w:r>
      <w:r>
        <w:t xml:space="preserve"> </w:t>
      </w:r>
    </w:p>
    <w:p w:rsidR="00090533" w:rsidRDefault="00090533" w:rsidP="00090533">
      <w:pPr>
        <w:numPr>
          <w:ilvl w:val="0"/>
          <w:numId w:val="2"/>
        </w:numPr>
        <w:jc w:val="both"/>
      </w:pPr>
      <w:r>
        <w:t>Державна аудиторська служба України [</w:t>
      </w:r>
      <w:proofErr w:type="spellStart"/>
      <w:r>
        <w:t>Елек</w:t>
      </w:r>
      <w:proofErr w:type="spellEnd"/>
      <w:r>
        <w:t>- тронний ресурс]. – Режим доступу: http://www.dkrs. gov.ua/</w:t>
      </w:r>
      <w:proofErr w:type="spellStart"/>
      <w:r>
        <w:t>kru</w:t>
      </w:r>
      <w:proofErr w:type="spellEnd"/>
      <w:r>
        <w:t>/</w:t>
      </w:r>
      <w:proofErr w:type="spellStart"/>
      <w:r>
        <w:t>uk</w:t>
      </w:r>
      <w:proofErr w:type="spellEnd"/>
      <w:r>
        <w:t>/</w:t>
      </w:r>
      <w:proofErr w:type="spellStart"/>
      <w:r>
        <w:t>index</w:t>
      </w:r>
      <w:proofErr w:type="spellEnd"/>
    </w:p>
    <w:p w:rsidR="00090533" w:rsidRDefault="00090533" w:rsidP="00090533">
      <w:pPr>
        <w:numPr>
          <w:ilvl w:val="0"/>
          <w:numId w:val="2"/>
        </w:numPr>
        <w:jc w:val="both"/>
      </w:pPr>
      <w:r>
        <w:rPr>
          <w:color w:val="000000"/>
        </w:rPr>
        <w:t>Дорошенко О.О. Організація аудиту ефективності бюджетних програм/ Рівненський національний університет водного господарства та природокористування // www.</w:t>
      </w:r>
      <w:r>
        <w:t xml:space="preserve"> </w:t>
      </w:r>
      <w:r>
        <w:rPr>
          <w:color w:val="000000"/>
        </w:rPr>
        <w:t>iee.org.ua/</w:t>
      </w:r>
      <w:proofErr w:type="spellStart"/>
      <w:r>
        <w:rPr>
          <w:color w:val="000000"/>
        </w:rPr>
        <w:t>files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alushta</w:t>
      </w:r>
      <w:proofErr w:type="spellEnd"/>
      <w:r>
        <w:rPr>
          <w:color w:val="000000"/>
        </w:rPr>
        <w:t>.</w:t>
      </w:r>
      <w:r>
        <w:t xml:space="preserve"> </w:t>
      </w:r>
    </w:p>
    <w:p w:rsidR="00090533" w:rsidRDefault="00090533" w:rsidP="00090533">
      <w:pPr>
        <w:numPr>
          <w:ilvl w:val="0"/>
          <w:numId w:val="2"/>
        </w:numPr>
        <w:jc w:val="both"/>
      </w:pPr>
      <w:proofErr w:type="spellStart"/>
      <w:r>
        <w:rPr>
          <w:color w:val="000000"/>
        </w:rPr>
        <w:t>Дребот</w:t>
      </w:r>
      <w:proofErr w:type="spellEnd"/>
      <w:r>
        <w:rPr>
          <w:color w:val="000000"/>
        </w:rPr>
        <w:t xml:space="preserve">. Необхідно «запрягтись і тягти </w:t>
      </w:r>
      <w:proofErr w:type="spellStart"/>
      <w:r>
        <w:rPr>
          <w:color w:val="000000"/>
        </w:rPr>
        <w:t>воза</w:t>
      </w:r>
      <w:proofErr w:type="spellEnd"/>
      <w:r>
        <w:rPr>
          <w:color w:val="000000"/>
        </w:rPr>
        <w:t>» // Фінансовий контроль. – 2005. - №.2. – С. 12.</w:t>
      </w:r>
      <w:r>
        <w:t xml:space="preserve"> </w:t>
      </w:r>
    </w:p>
    <w:p w:rsidR="00090533" w:rsidRDefault="00090533" w:rsidP="00090533">
      <w:pPr>
        <w:numPr>
          <w:ilvl w:val="0"/>
          <w:numId w:val="2"/>
        </w:numPr>
        <w:jc w:val="both"/>
      </w:pPr>
      <w:proofErr w:type="spellStart"/>
      <w:r>
        <w:rPr>
          <w:color w:val="000000"/>
        </w:rPr>
        <w:t>Дробозіна</w:t>
      </w:r>
      <w:proofErr w:type="spellEnd"/>
      <w:r>
        <w:rPr>
          <w:color w:val="000000"/>
        </w:rPr>
        <w:t xml:space="preserve"> Л.О. Фінанси. Грошовий обіг. Кредит: (навчальний посібник). – Видавнича агенція «</w:t>
      </w:r>
      <w:proofErr w:type="spellStart"/>
      <w:r>
        <w:rPr>
          <w:color w:val="000000"/>
        </w:rPr>
        <w:t>Вертекс</w:t>
      </w:r>
      <w:proofErr w:type="spellEnd"/>
      <w:r>
        <w:rPr>
          <w:color w:val="000000"/>
        </w:rPr>
        <w:t>», 2001. – 486с.</w:t>
      </w:r>
      <w:r>
        <w:t xml:space="preserve"> </w:t>
      </w:r>
    </w:p>
    <w:p w:rsidR="00090533" w:rsidRDefault="00090533" w:rsidP="00090533">
      <w:pPr>
        <w:numPr>
          <w:ilvl w:val="0"/>
          <w:numId w:val="2"/>
        </w:numPr>
        <w:jc w:val="both"/>
      </w:pPr>
      <w:proofErr w:type="spellStart"/>
      <w:r>
        <w:rPr>
          <w:color w:val="171717"/>
        </w:rPr>
        <w:t>Желюк</w:t>
      </w:r>
      <w:proofErr w:type="spellEnd"/>
      <w:r>
        <w:rPr>
          <w:color w:val="171717"/>
        </w:rPr>
        <w:t xml:space="preserve"> Л. Вдосконалення організаційного механізму аудиту ефективності використання бюджетних коштів// Вісник Тернопільського національного економічного університету (економічний аналіз). – 2008. – випуск № 3(19). – С. 101 – 104.</w:t>
      </w:r>
      <w:r>
        <w:t xml:space="preserve"> </w:t>
      </w:r>
    </w:p>
    <w:p w:rsidR="00090533" w:rsidRDefault="00090533" w:rsidP="00090533">
      <w:pPr>
        <w:numPr>
          <w:ilvl w:val="0"/>
          <w:numId w:val="2"/>
        </w:numPr>
        <w:jc w:val="both"/>
      </w:pPr>
      <w:r>
        <w:rPr>
          <w:color w:val="000000"/>
        </w:rPr>
        <w:t>.</w:t>
      </w:r>
      <w:proofErr w:type="spellStart"/>
      <w:r>
        <w:rPr>
          <w:color w:val="000000"/>
        </w:rPr>
        <w:t>Жураковський</w:t>
      </w:r>
      <w:proofErr w:type="spellEnd"/>
      <w:r>
        <w:rPr>
          <w:color w:val="000000"/>
        </w:rPr>
        <w:t xml:space="preserve"> Т.Б. Проблеми і стратегічні пріоритети розвитку системи державного фінансового контролю// Стратегічні пріоритети. – 2009. – №2. – С. 200 – 2004.</w:t>
      </w:r>
      <w:r>
        <w:t xml:space="preserve"> </w:t>
      </w:r>
    </w:p>
    <w:p w:rsidR="00090533" w:rsidRDefault="00090533" w:rsidP="00090533">
      <w:pPr>
        <w:numPr>
          <w:ilvl w:val="0"/>
          <w:numId w:val="2"/>
        </w:numPr>
        <w:jc w:val="both"/>
      </w:pPr>
      <w:r>
        <w:rPr>
          <w:color w:val="000000"/>
        </w:rPr>
        <w:t>26.Заглада І.В. Пілотний проект аудиту фінансово-господарської діяльності бюджетних установ: підсумки та перспективи // Фінансовий контроль. – 2007. - №2. – С. 17 – 19.</w:t>
      </w:r>
      <w:r>
        <w:t xml:space="preserve"> </w:t>
      </w:r>
    </w:p>
    <w:p w:rsidR="00090533" w:rsidRDefault="00090533" w:rsidP="00090533">
      <w:pPr>
        <w:numPr>
          <w:ilvl w:val="0"/>
          <w:numId w:val="2"/>
        </w:numPr>
        <w:jc w:val="both"/>
      </w:pPr>
      <w:proofErr w:type="spellStart"/>
      <w:r>
        <w:rPr>
          <w:color w:val="000000"/>
        </w:rPr>
        <w:t>Заглада</w:t>
      </w:r>
      <w:proofErr w:type="spellEnd"/>
      <w:r>
        <w:rPr>
          <w:color w:val="000000"/>
        </w:rPr>
        <w:t xml:space="preserve"> І.В. Від перевірки законності – до аналізу ефективності // Фінансовий контроль. – 2007. - №5. – С. 21 – 23.</w:t>
      </w:r>
      <w:r>
        <w:t xml:space="preserve"> </w:t>
      </w:r>
    </w:p>
    <w:p w:rsidR="00090533" w:rsidRDefault="00090533" w:rsidP="00090533">
      <w:pPr>
        <w:numPr>
          <w:ilvl w:val="0"/>
          <w:numId w:val="2"/>
        </w:numPr>
        <w:jc w:val="both"/>
      </w:pPr>
      <w:r>
        <w:rPr>
          <w:color w:val="000000"/>
        </w:rPr>
        <w:t>.</w:t>
      </w:r>
      <w:proofErr w:type="spellStart"/>
      <w:r>
        <w:rPr>
          <w:color w:val="000000"/>
        </w:rPr>
        <w:t>Заглада</w:t>
      </w:r>
      <w:proofErr w:type="spellEnd"/>
      <w:r>
        <w:rPr>
          <w:color w:val="000000"/>
        </w:rPr>
        <w:t xml:space="preserve"> І.В. Чотири кроки до успіху (коментарі до методики проведення органами ДКРС державного фінансового аудиту суб’єктів господарювання) // Фінансовий контроль. – 2007. - №6. – С. 5 – 7.</w:t>
      </w:r>
      <w:r>
        <w:t xml:space="preserve"> </w:t>
      </w:r>
    </w:p>
    <w:p w:rsidR="000546AF" w:rsidRPr="000546AF" w:rsidRDefault="00090533" w:rsidP="00B02754">
      <w:pPr>
        <w:numPr>
          <w:ilvl w:val="0"/>
          <w:numId w:val="2"/>
        </w:numPr>
        <w:jc w:val="both"/>
        <w:rPr>
          <w:b/>
          <w:sz w:val="20"/>
          <w:szCs w:val="20"/>
        </w:rPr>
      </w:pPr>
      <w:r>
        <w:rPr>
          <w:color w:val="000000"/>
        </w:rPr>
        <w:t xml:space="preserve">Загородній А.Г. Фінансово-економічний словник / </w:t>
      </w:r>
      <w:proofErr w:type="spellStart"/>
      <w:r>
        <w:rPr>
          <w:color w:val="000000"/>
        </w:rPr>
        <w:t>А.Г.Загородній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Г.Л.Вознюк</w:t>
      </w:r>
      <w:proofErr w:type="spellEnd"/>
      <w:r>
        <w:rPr>
          <w:color w:val="000000"/>
        </w:rPr>
        <w:t>. – К.: Знання, 2007. – 1020 с.</w:t>
      </w:r>
      <w:r>
        <w:t xml:space="preserve"> </w:t>
      </w:r>
    </w:p>
    <w:p w:rsidR="00090533" w:rsidRDefault="00090533" w:rsidP="00090533">
      <w:pPr>
        <w:numPr>
          <w:ilvl w:val="0"/>
          <w:numId w:val="2"/>
        </w:numPr>
        <w:jc w:val="both"/>
      </w:pPr>
      <w:proofErr w:type="spellStart"/>
      <w:r>
        <w:rPr>
          <w:color w:val="000000"/>
        </w:rPr>
        <w:t>Калюга</w:t>
      </w:r>
      <w:proofErr w:type="spellEnd"/>
      <w:r>
        <w:rPr>
          <w:color w:val="000000"/>
        </w:rPr>
        <w:t xml:space="preserve"> Є.В. Класифікація контролю та шляхи її вдосконалення// Фінансовий контроль. – 2002. – №1 – С. 44 – 52.</w:t>
      </w:r>
      <w:r>
        <w:t xml:space="preserve"> </w:t>
      </w:r>
    </w:p>
    <w:p w:rsidR="00090533" w:rsidRDefault="00090533" w:rsidP="00090533">
      <w:pPr>
        <w:numPr>
          <w:ilvl w:val="0"/>
          <w:numId w:val="2"/>
        </w:numPr>
        <w:jc w:val="both"/>
        <w:rPr>
          <w:lang w:val="en-US"/>
        </w:rPr>
      </w:pPr>
      <w:proofErr w:type="spellStart"/>
      <w:r>
        <w:rPr>
          <w:color w:val="000000"/>
        </w:rPr>
        <w:t>Карякіна</w:t>
      </w:r>
      <w:proofErr w:type="spellEnd"/>
      <w:r>
        <w:rPr>
          <w:color w:val="000000"/>
        </w:rPr>
        <w:t xml:space="preserve"> Л. Порівняльний аналіз </w:t>
      </w:r>
      <w:proofErr w:type="spellStart"/>
      <w:r>
        <w:rPr>
          <w:color w:val="000000"/>
        </w:rPr>
        <w:t>методик</w:t>
      </w:r>
      <w:proofErr w:type="spellEnd"/>
      <w:r>
        <w:rPr>
          <w:color w:val="000000"/>
        </w:rPr>
        <w:t xml:space="preserve"> проведення аудита ефективності в зарубіжних країнах //</w:t>
      </w:r>
      <w:r>
        <w:t xml:space="preserve"> </w:t>
      </w:r>
      <w:proofErr w:type="spellStart"/>
      <w:r>
        <w:rPr>
          <w:color w:val="000000"/>
        </w:rPr>
        <w:t>www</w:t>
      </w:r>
      <w:proofErr w:type="spellEnd"/>
      <w:r>
        <w:t xml:space="preserve"> </w:t>
      </w:r>
      <w:r>
        <w:rPr>
          <w:color w:val="000000"/>
        </w:rPr>
        <w:t>.</w:t>
      </w:r>
      <w:r>
        <w:t xml:space="preserve"> </w:t>
      </w:r>
      <w:proofErr w:type="spellStart"/>
      <w:proofErr w:type="gramStart"/>
      <w:r>
        <w:rPr>
          <w:color w:val="000000"/>
          <w:lang w:val="en-US"/>
        </w:rPr>
        <w:t>Kru</w:t>
      </w:r>
      <w:proofErr w:type="spellEnd"/>
      <w:r>
        <w:rPr>
          <w:lang w:val="en-US"/>
        </w:rPr>
        <w:t xml:space="preserve"> </w:t>
      </w:r>
      <w:r>
        <w:rPr>
          <w:color w:val="000000"/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color w:val="000000"/>
          <w:lang w:val="en-US"/>
        </w:rPr>
        <w:t>gov</w:t>
      </w:r>
      <w:proofErr w:type="spellEnd"/>
      <w:r>
        <w:rPr>
          <w:lang w:val="en-US"/>
        </w:rPr>
        <w:t xml:space="preserve"> </w:t>
      </w:r>
      <w:r>
        <w:rPr>
          <w:color w:val="000000"/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r>
        <w:rPr>
          <w:color w:val="000000"/>
          <w:lang w:val="en-US"/>
        </w:rPr>
        <w:t>ua</w:t>
      </w:r>
      <w:proofErr w:type="spellEnd"/>
      <w:r>
        <w:rPr>
          <w:lang w:val="en-US"/>
        </w:rPr>
        <w:t xml:space="preserve"> </w:t>
      </w:r>
      <w:r>
        <w:rPr>
          <w:color w:val="000000"/>
          <w:lang w:val="en-US"/>
        </w:rPr>
        <w:t>/</w:t>
      </w:r>
      <w:r>
        <w:rPr>
          <w:lang w:val="en-US"/>
        </w:rPr>
        <w:t xml:space="preserve"> </w:t>
      </w:r>
      <w:proofErr w:type="spellStart"/>
      <w:r>
        <w:rPr>
          <w:color w:val="000000"/>
          <w:lang w:val="en-US"/>
        </w:rPr>
        <w:t>hytd</w:t>
      </w:r>
      <w:proofErr w:type="spellEnd"/>
      <w:r>
        <w:rPr>
          <w:lang w:val="en-US"/>
        </w:rPr>
        <w:t xml:space="preserve"> </w:t>
      </w:r>
      <w:r>
        <w:rPr>
          <w:color w:val="000000"/>
          <w:lang w:val="en-US"/>
        </w:rPr>
        <w:t>/</w:t>
      </w:r>
      <w:r>
        <w:rPr>
          <w:lang w:val="en-US"/>
        </w:rPr>
        <w:t xml:space="preserve"> </w:t>
      </w:r>
      <w:proofErr w:type="spellStart"/>
      <w:proofErr w:type="gramStart"/>
      <w:r>
        <w:rPr>
          <w:color w:val="000000"/>
          <w:lang w:val="en-US"/>
        </w:rPr>
        <w:t>narfvaoop</w:t>
      </w:r>
      <w:proofErr w:type="spellEnd"/>
      <w:r>
        <w:rPr>
          <w:lang w:val="en-US"/>
        </w:rPr>
        <w:t xml:space="preserve"> </w:t>
      </w:r>
      <w:r>
        <w:rPr>
          <w:color w:val="000000"/>
          <w:lang w:val="en-US"/>
        </w:rPr>
        <w:t>,</w:t>
      </w:r>
      <w:proofErr w:type="gramEnd"/>
      <w:r>
        <w:rPr>
          <w:lang w:val="en-US"/>
        </w:rPr>
        <w:t xml:space="preserve"> </w:t>
      </w:r>
      <w:proofErr w:type="spellStart"/>
      <w:r>
        <w:rPr>
          <w:color w:val="000000"/>
          <w:lang w:val="en-US"/>
        </w:rPr>
        <w:t>mnhh</w:t>
      </w:r>
      <w:proofErr w:type="spellEnd"/>
      <w:r>
        <w:rPr>
          <w:lang w:val="en-US"/>
        </w:rPr>
        <w:t xml:space="preserve"> </w:t>
      </w:r>
      <w:r>
        <w:rPr>
          <w:color w:val="000000"/>
          <w:lang w:val="en-US"/>
        </w:rPr>
        <w:t>..</w:t>
      </w:r>
      <w:r>
        <w:rPr>
          <w:lang w:val="en-US"/>
        </w:rPr>
        <w:t xml:space="preserve"> </w:t>
      </w:r>
      <w:proofErr w:type="spellStart"/>
      <w:proofErr w:type="gramStart"/>
      <w:r>
        <w:rPr>
          <w:color w:val="000000"/>
          <w:lang w:val="en-US"/>
        </w:rPr>
        <w:t>nbgg</w:t>
      </w:r>
      <w:proofErr w:type="spellEnd"/>
      <w:r>
        <w:rPr>
          <w:lang w:val="en-US"/>
        </w:rPr>
        <w:t xml:space="preserve"> </w:t>
      </w:r>
      <w:r>
        <w:rPr>
          <w:color w:val="000000"/>
          <w:lang w:val="en-US"/>
        </w:rPr>
        <w:t>.</w:t>
      </w:r>
      <w:proofErr w:type="gramEnd"/>
      <w:r>
        <w:rPr>
          <w:lang w:val="en-US"/>
        </w:rPr>
        <w:t xml:space="preserve"> </w:t>
      </w:r>
    </w:p>
    <w:p w:rsidR="00090533" w:rsidRDefault="00090533" w:rsidP="00090533">
      <w:pPr>
        <w:numPr>
          <w:ilvl w:val="0"/>
          <w:numId w:val="2"/>
        </w:numPr>
        <w:jc w:val="both"/>
      </w:pPr>
      <w:r>
        <w:rPr>
          <w:color w:val="000000"/>
        </w:rPr>
        <w:lastRenderedPageBreak/>
        <w:t>Керівні принципи аудиту державних фінансів. Збірник базових документів</w:t>
      </w:r>
      <w:r>
        <w:t xml:space="preserve"> </w:t>
      </w:r>
      <w:r>
        <w:rPr>
          <w:color w:val="000000"/>
        </w:rPr>
        <w:t>INTOSAI</w:t>
      </w:r>
      <w:r>
        <w:t xml:space="preserve"> </w:t>
      </w:r>
      <w:r>
        <w:rPr>
          <w:color w:val="000000"/>
        </w:rPr>
        <w:t>– Міжнародної організації вищих органів контролю державних фінансів. – Київ, 2003. – 122 с.</w:t>
      </w:r>
      <w:r>
        <w:t xml:space="preserve"> </w:t>
      </w:r>
    </w:p>
    <w:p w:rsidR="00090533" w:rsidRDefault="00090533" w:rsidP="00090533">
      <w:pPr>
        <w:numPr>
          <w:ilvl w:val="0"/>
          <w:numId w:val="2"/>
        </w:numPr>
        <w:jc w:val="both"/>
      </w:pPr>
      <w:r>
        <w:rPr>
          <w:color w:val="000000"/>
        </w:rPr>
        <w:t>Ковальчук С.В. Фінанси [навчальний посібник]. – Львів: „Новий світ – 2000”, 2006. – 375 с.</w:t>
      </w:r>
      <w:r>
        <w:t xml:space="preserve"> </w:t>
      </w:r>
    </w:p>
    <w:p w:rsidR="00090533" w:rsidRDefault="00090533" w:rsidP="00090533">
      <w:pPr>
        <w:numPr>
          <w:ilvl w:val="0"/>
          <w:numId w:val="2"/>
        </w:numPr>
        <w:jc w:val="both"/>
      </w:pPr>
      <w:r>
        <w:rPr>
          <w:color w:val="000000"/>
        </w:rPr>
        <w:t xml:space="preserve">Конституція України: за станом на 1 січ. 2009 р. / Верховна Рада України. – </w:t>
      </w:r>
      <w:proofErr w:type="spellStart"/>
      <w:r>
        <w:rPr>
          <w:color w:val="000000"/>
        </w:rPr>
        <w:t>Офіц.вид</w:t>
      </w:r>
      <w:proofErr w:type="spellEnd"/>
      <w:r>
        <w:rPr>
          <w:color w:val="000000"/>
        </w:rPr>
        <w:t xml:space="preserve">. – К.: </w:t>
      </w:r>
      <w:proofErr w:type="spellStart"/>
      <w:r>
        <w:rPr>
          <w:color w:val="000000"/>
        </w:rPr>
        <w:t>Парлам</w:t>
      </w:r>
      <w:proofErr w:type="spellEnd"/>
      <w:r>
        <w:rPr>
          <w:color w:val="000000"/>
        </w:rPr>
        <w:t>. вид-во, 2009. – 62 с.</w:t>
      </w:r>
      <w:r>
        <w:t xml:space="preserve"> </w:t>
      </w:r>
    </w:p>
    <w:p w:rsidR="00090533" w:rsidRDefault="00090533" w:rsidP="00090533">
      <w:pPr>
        <w:numPr>
          <w:ilvl w:val="0"/>
          <w:numId w:val="2"/>
        </w:numPr>
        <w:jc w:val="both"/>
      </w:pPr>
      <w:r>
        <w:rPr>
          <w:color w:val="000000"/>
        </w:rPr>
        <w:t>Концепція розвитку державного внутрішнього фінансового контролю// Розпорядження КМУ. – 24.05.05. - № 158-р.</w:t>
      </w:r>
      <w:r>
        <w:t xml:space="preserve"> </w:t>
      </w:r>
    </w:p>
    <w:p w:rsidR="00090533" w:rsidRDefault="00090533" w:rsidP="00090533">
      <w:pPr>
        <w:numPr>
          <w:ilvl w:val="0"/>
          <w:numId w:val="2"/>
        </w:numPr>
        <w:jc w:val="both"/>
      </w:pPr>
      <w:proofErr w:type="spellStart"/>
      <w:r>
        <w:rPr>
          <w:color w:val="000000"/>
        </w:rPr>
        <w:t>Костюкова</w:t>
      </w:r>
      <w:proofErr w:type="spellEnd"/>
      <w:r>
        <w:rPr>
          <w:color w:val="000000"/>
        </w:rPr>
        <w:t xml:space="preserve"> О.В. Стан та перспективи розвитку теоретичної бази аудиту використання бюджетних коштів // Вісник Національного університету водного господарства та природокористування (економічні науки). – 2007.</w:t>
      </w:r>
      <w:r>
        <w:t xml:space="preserve"> </w:t>
      </w:r>
    </w:p>
    <w:p w:rsidR="00090533" w:rsidRDefault="00090533" w:rsidP="00090533">
      <w:pPr>
        <w:numPr>
          <w:ilvl w:val="0"/>
          <w:numId w:val="2"/>
        </w:numPr>
        <w:jc w:val="both"/>
      </w:pPr>
      <w:r>
        <w:rPr>
          <w:color w:val="000000"/>
        </w:rPr>
        <w:t xml:space="preserve">.Кравчук О., </w:t>
      </w:r>
      <w:proofErr w:type="spellStart"/>
      <w:r>
        <w:rPr>
          <w:color w:val="000000"/>
        </w:rPr>
        <w:t>Сташко</w:t>
      </w:r>
      <w:proofErr w:type="spellEnd"/>
      <w:r>
        <w:rPr>
          <w:color w:val="000000"/>
        </w:rPr>
        <w:t xml:space="preserve"> І. Аудит ефективності виконання бюджетних програм та напрями його вдосконалення// Шоста Всеукраїнська науково-практична інтернет-конференція: «Сучасний соціокультурний простір». – Вінницький торговельно-економічний інститут КНТЕУ. – 2009.</w:t>
      </w:r>
      <w:r>
        <w:t xml:space="preserve"> </w:t>
      </w:r>
    </w:p>
    <w:p w:rsidR="00090533" w:rsidRDefault="00090533" w:rsidP="00090533">
      <w:pPr>
        <w:numPr>
          <w:ilvl w:val="0"/>
          <w:numId w:val="2"/>
        </w:numPr>
        <w:jc w:val="both"/>
      </w:pPr>
      <w:proofErr w:type="spellStart"/>
      <w:r>
        <w:rPr>
          <w:color w:val="171717"/>
        </w:rPr>
        <w:t>Любенко</w:t>
      </w:r>
      <w:proofErr w:type="spellEnd"/>
      <w:r>
        <w:rPr>
          <w:color w:val="171717"/>
        </w:rPr>
        <w:t xml:space="preserve"> А.М. Інтеграція України в європейське співтовариство. Перехід державного фінансового контролю на нові форми та методи // Прес-конференція працівників КРУ України. – Львів. – 26.05.2008.</w:t>
      </w:r>
      <w:r>
        <w:t xml:space="preserve"> </w:t>
      </w:r>
    </w:p>
    <w:p w:rsidR="00090533" w:rsidRDefault="00090533" w:rsidP="00090533">
      <w:pPr>
        <w:numPr>
          <w:ilvl w:val="0"/>
          <w:numId w:val="2"/>
        </w:numPr>
        <w:jc w:val="both"/>
      </w:pPr>
      <w:proofErr w:type="spellStart"/>
      <w:r>
        <w:rPr>
          <w:color w:val="000000"/>
        </w:rPr>
        <w:t>Любенко</w:t>
      </w:r>
      <w:proofErr w:type="spellEnd"/>
      <w:r>
        <w:rPr>
          <w:color w:val="000000"/>
        </w:rPr>
        <w:t xml:space="preserve"> А.М. За критерієм ефективності, або про перспективи проведення державного фінансового аудиту в Україні // Фінансовий контроль. – 2008. - №1. – С. 44 – 46.</w:t>
      </w:r>
      <w:r>
        <w:t xml:space="preserve"> </w:t>
      </w:r>
    </w:p>
    <w:p w:rsidR="00090533" w:rsidRDefault="00090533" w:rsidP="00090533">
      <w:pPr>
        <w:numPr>
          <w:ilvl w:val="0"/>
          <w:numId w:val="2"/>
        </w:numPr>
        <w:jc w:val="both"/>
      </w:pPr>
      <w:proofErr w:type="spellStart"/>
      <w:r>
        <w:rPr>
          <w:color w:val="000000"/>
        </w:rPr>
        <w:t>Мамишев</w:t>
      </w:r>
      <w:proofErr w:type="spellEnd"/>
      <w:r>
        <w:rPr>
          <w:color w:val="000000"/>
        </w:rPr>
        <w:t xml:space="preserve"> А.В. Державний аудит в Ірландії // Фінансовий контроль. – 2004. - №2. – С. 51 – 55.</w:t>
      </w:r>
      <w:r>
        <w:t xml:space="preserve"> </w:t>
      </w:r>
    </w:p>
    <w:p w:rsidR="00090533" w:rsidRDefault="00090533" w:rsidP="00090533">
      <w:pPr>
        <w:numPr>
          <w:ilvl w:val="0"/>
          <w:numId w:val="2"/>
        </w:numPr>
        <w:jc w:val="both"/>
      </w:pPr>
      <w:r>
        <w:rPr>
          <w:color w:val="000000"/>
        </w:rPr>
        <w:t xml:space="preserve">Медведєв Ю.Б., </w:t>
      </w:r>
      <w:proofErr w:type="spellStart"/>
      <w:r>
        <w:rPr>
          <w:color w:val="000000"/>
        </w:rPr>
        <w:t>Чімишенко</w:t>
      </w:r>
      <w:proofErr w:type="spellEnd"/>
      <w:r>
        <w:rPr>
          <w:color w:val="000000"/>
        </w:rPr>
        <w:t xml:space="preserve"> С.М., Чистик О.М. Підвищення ефективності виконання бюджетних програм в умовах економічної кризи // Вісник Військового інституту Київського національного університету ім. </w:t>
      </w:r>
      <w:proofErr w:type="spellStart"/>
      <w:r>
        <w:rPr>
          <w:color w:val="000000"/>
        </w:rPr>
        <w:t>Т.Шевченка</w:t>
      </w:r>
      <w:proofErr w:type="spellEnd"/>
      <w:r>
        <w:rPr>
          <w:color w:val="000000"/>
        </w:rPr>
        <w:t>. – 2009.</w:t>
      </w:r>
      <w:r>
        <w:t xml:space="preserve"> </w:t>
      </w:r>
    </w:p>
    <w:p w:rsidR="00090533" w:rsidRDefault="00090533" w:rsidP="00090533">
      <w:pPr>
        <w:numPr>
          <w:ilvl w:val="0"/>
          <w:numId w:val="2"/>
        </w:numPr>
        <w:jc w:val="both"/>
      </w:pPr>
      <w:proofErr w:type="spellStart"/>
      <w:r>
        <w:rPr>
          <w:color w:val="000000"/>
        </w:rPr>
        <w:t>Разборська</w:t>
      </w:r>
      <w:proofErr w:type="spellEnd"/>
      <w:r>
        <w:rPr>
          <w:color w:val="000000"/>
        </w:rPr>
        <w:t xml:space="preserve"> О. О., Ліщина Т.В. Проблеми оцінки ефективності виконання бюджетних програм // Вісник Вінницького торговельно-економічного інституту КНТЕУ (економічні науки). – 2008.</w:t>
      </w:r>
      <w:r>
        <w:t xml:space="preserve"> </w:t>
      </w:r>
    </w:p>
    <w:p w:rsidR="00090533" w:rsidRDefault="00090533" w:rsidP="00090533">
      <w:pPr>
        <w:numPr>
          <w:ilvl w:val="0"/>
          <w:numId w:val="2"/>
        </w:numPr>
        <w:jc w:val="both"/>
      </w:pPr>
      <w:r>
        <w:rPr>
          <w:color w:val="000000"/>
        </w:rPr>
        <w:t xml:space="preserve">Романів Є.М., </w:t>
      </w:r>
      <w:proofErr w:type="spellStart"/>
      <w:r>
        <w:rPr>
          <w:color w:val="000000"/>
        </w:rPr>
        <w:t>Любенко</w:t>
      </w:r>
      <w:proofErr w:type="spellEnd"/>
      <w:r>
        <w:rPr>
          <w:color w:val="000000"/>
        </w:rPr>
        <w:t xml:space="preserve"> А.М. Перспективи подальшого удосконалення державного фінансового контролю в Україні // Науковий вісник Львівського державного університету внутрішніх справ (серія економічна). – 2009. - №2.</w:t>
      </w:r>
      <w:r>
        <w:t xml:space="preserve"> </w:t>
      </w:r>
    </w:p>
    <w:p w:rsidR="00090533" w:rsidRDefault="00090533" w:rsidP="00090533">
      <w:pPr>
        <w:numPr>
          <w:ilvl w:val="0"/>
          <w:numId w:val="2"/>
        </w:numPr>
        <w:jc w:val="both"/>
      </w:pPr>
      <w:r>
        <w:rPr>
          <w:color w:val="000000"/>
        </w:rPr>
        <w:t>Рубан Н.І. Аудит ефективності: надбання, проблеми та перспективи // Фінансовий контроль. – 2004. - №6. – С. 4 – 6.</w:t>
      </w:r>
      <w:r>
        <w:t xml:space="preserve"> </w:t>
      </w:r>
    </w:p>
    <w:p w:rsidR="00090533" w:rsidRDefault="00090533" w:rsidP="00090533">
      <w:pPr>
        <w:numPr>
          <w:ilvl w:val="0"/>
          <w:numId w:val="2"/>
        </w:numPr>
        <w:jc w:val="both"/>
      </w:pPr>
      <w:r>
        <w:rPr>
          <w:color w:val="000000"/>
        </w:rPr>
        <w:t>Рубан Н.І. Концептуальні питання проведення аудиту використання бюджетних коштів. Аудит фінансової та господарської діяльності бюджетних установ: проблеми та шляхи запровадження // Фінансовий контроль. – 2005. - № 2 (25). – С. 3-11.</w:t>
      </w:r>
      <w:r>
        <w:t xml:space="preserve"> </w:t>
      </w:r>
    </w:p>
    <w:p w:rsidR="00090533" w:rsidRDefault="00090533" w:rsidP="00090533">
      <w:pPr>
        <w:numPr>
          <w:ilvl w:val="0"/>
          <w:numId w:val="2"/>
        </w:numPr>
        <w:jc w:val="both"/>
      </w:pPr>
      <w:r>
        <w:rPr>
          <w:color w:val="000000"/>
        </w:rPr>
        <w:t>Рубан Н.І. Аудит ефективності: успіхи і недоліки перших корків // Фінансовий контроль. – 2004. - № 1 (18). – С. 4-6.</w:t>
      </w:r>
      <w:r>
        <w:t xml:space="preserve"> </w:t>
      </w:r>
    </w:p>
    <w:p w:rsidR="00090533" w:rsidRDefault="00090533" w:rsidP="00090533">
      <w:pPr>
        <w:numPr>
          <w:ilvl w:val="0"/>
          <w:numId w:val="2"/>
        </w:numPr>
        <w:jc w:val="both"/>
      </w:pPr>
      <w:proofErr w:type="spellStart"/>
      <w:r>
        <w:rPr>
          <w:color w:val="171717"/>
        </w:rPr>
        <w:t>Рябухін</w:t>
      </w:r>
      <w:proofErr w:type="spellEnd"/>
      <w:r>
        <w:rPr>
          <w:color w:val="171717"/>
        </w:rPr>
        <w:t xml:space="preserve"> С.Н. Аудит ефективності використання державних ресурсів – сучасна форма фінансового контролю// Стаття-виступ аудитора Рахункової палати Російської федерації. – 2007.</w:t>
      </w:r>
      <w:r>
        <w:t xml:space="preserve"> </w:t>
      </w:r>
    </w:p>
    <w:p w:rsidR="00090533" w:rsidRDefault="00090533" w:rsidP="00090533">
      <w:pPr>
        <w:numPr>
          <w:ilvl w:val="0"/>
          <w:numId w:val="2"/>
        </w:numPr>
        <w:jc w:val="both"/>
      </w:pPr>
      <w:r>
        <w:t>Симоненко В.К. Основи єдиної системи державного фінансового контролю в Україні: (макроекономічний аспект). – К.: Знання України, 2006. – 423 с.</w:t>
      </w:r>
    </w:p>
    <w:p w:rsidR="000546AF" w:rsidRDefault="000546AF" w:rsidP="000546AF">
      <w:pPr>
        <w:ind w:left="720"/>
        <w:jc w:val="both"/>
      </w:pPr>
    </w:p>
    <w:p w:rsidR="00090533" w:rsidRDefault="00090533" w:rsidP="00090533">
      <w:pPr>
        <w:numPr>
          <w:ilvl w:val="0"/>
          <w:numId w:val="2"/>
        </w:numPr>
        <w:jc w:val="both"/>
      </w:pPr>
      <w:r>
        <w:rPr>
          <w:shd w:val="clear" w:color="auto" w:fill="F9F9F9"/>
        </w:rPr>
        <w:t xml:space="preserve">Соболєв В. М. Державний фінансовий контроль в Україні: ефективність інституційного дизайну / В. М. Соболєв, Г. М. Коломієць, М. В. Соболєва // Бізнес </w:t>
      </w:r>
      <w:proofErr w:type="spellStart"/>
      <w:r>
        <w:rPr>
          <w:shd w:val="clear" w:color="auto" w:fill="F9F9F9"/>
        </w:rPr>
        <w:t>Інформ</w:t>
      </w:r>
      <w:proofErr w:type="spellEnd"/>
      <w:r>
        <w:rPr>
          <w:shd w:val="clear" w:color="auto" w:fill="F9F9F9"/>
        </w:rPr>
        <w:t>. - 2017. - № 1. - С. 193-199..</w:t>
      </w:r>
      <w:r>
        <w:t xml:space="preserve"> </w:t>
      </w:r>
    </w:p>
    <w:p w:rsidR="00090533" w:rsidRDefault="00090533" w:rsidP="00090533">
      <w:pPr>
        <w:numPr>
          <w:ilvl w:val="0"/>
          <w:numId w:val="2"/>
        </w:numPr>
        <w:jc w:val="both"/>
      </w:pPr>
      <w:proofErr w:type="spellStart"/>
      <w:r>
        <w:t>Стефанюк</w:t>
      </w:r>
      <w:proofErr w:type="spellEnd"/>
      <w:r>
        <w:t xml:space="preserve"> І.Б. Для України – </w:t>
      </w:r>
      <w:proofErr w:type="spellStart"/>
      <w:r>
        <w:t>надактуально</w:t>
      </w:r>
      <w:proofErr w:type="spellEnd"/>
      <w:r>
        <w:t xml:space="preserve"> // Фінансовий контроль. – 2004. - № 3 (20). – С.6-9. </w:t>
      </w:r>
    </w:p>
    <w:p w:rsidR="00090533" w:rsidRDefault="00090533" w:rsidP="00090533">
      <w:pPr>
        <w:numPr>
          <w:ilvl w:val="0"/>
          <w:numId w:val="2"/>
        </w:numPr>
        <w:jc w:val="both"/>
      </w:pPr>
      <w:proofErr w:type="spellStart"/>
      <w:r>
        <w:lastRenderedPageBreak/>
        <w:t>Стефанюк</w:t>
      </w:r>
      <w:proofErr w:type="spellEnd"/>
      <w:r>
        <w:t xml:space="preserve"> І.Б. Чи потрібен Україні закон про фінансовий контроль?// Фінансовий контроль. – 2006. – №2. – С. 5 – 8. </w:t>
      </w:r>
    </w:p>
    <w:p w:rsidR="00090533" w:rsidRDefault="00090533" w:rsidP="00090533">
      <w:pPr>
        <w:numPr>
          <w:ilvl w:val="0"/>
          <w:numId w:val="2"/>
        </w:numPr>
        <w:jc w:val="both"/>
      </w:pPr>
      <w:proofErr w:type="spellStart"/>
      <w:r>
        <w:t>Сухарева</w:t>
      </w:r>
      <w:proofErr w:type="spellEnd"/>
      <w:r>
        <w:t xml:space="preserve"> Л.О. Аудит ефективності використання бюджетних коштів: протиріччя формування понятійного апарату // Фінанси України. – 2006. - №8. – С. 125 – 131. </w:t>
      </w:r>
    </w:p>
    <w:p w:rsidR="00090533" w:rsidRDefault="00090533" w:rsidP="00090533">
      <w:pPr>
        <w:numPr>
          <w:ilvl w:val="0"/>
          <w:numId w:val="2"/>
        </w:numPr>
        <w:jc w:val="both"/>
      </w:pPr>
      <w:proofErr w:type="spellStart"/>
      <w:r>
        <w:t>Сухарева</w:t>
      </w:r>
      <w:proofErr w:type="spellEnd"/>
      <w:r>
        <w:t xml:space="preserve"> Л.О., Федченко Т.В. Аудит ефективності використання бюджетних коштів: протиріччя формування понятійного апарату // Фінанси України. – 2006. - № 8. – с. 125-131. </w:t>
      </w:r>
    </w:p>
    <w:p w:rsidR="00090533" w:rsidRDefault="00090533" w:rsidP="00090533">
      <w:pPr>
        <w:numPr>
          <w:ilvl w:val="0"/>
          <w:numId w:val="2"/>
        </w:numPr>
        <w:jc w:val="both"/>
      </w:pPr>
      <w:proofErr w:type="spellStart"/>
      <w:r>
        <w:t>Удачина</w:t>
      </w:r>
      <w:proofErr w:type="spellEnd"/>
      <w:r>
        <w:t xml:space="preserve"> І.М. Нові підходи до контролю за виконанням місцевих бюджетів // Фінансовий контроль. – 2007. - №6. – С. 3. </w:t>
      </w:r>
    </w:p>
    <w:p w:rsidR="00090533" w:rsidRDefault="00090533" w:rsidP="00090533">
      <w:pPr>
        <w:numPr>
          <w:ilvl w:val="0"/>
          <w:numId w:val="2"/>
        </w:numPr>
        <w:jc w:val="both"/>
      </w:pPr>
      <w:r>
        <w:t xml:space="preserve">Фінансовий контроль як функція системи управління державними фінансами. Визначення, мета і функції аудиту державних фінансів. Об’єкти державного аудиту // </w:t>
      </w:r>
      <w:hyperlink r:id="rId34" w:history="1">
        <w:proofErr w:type="spellStart"/>
        <w:r>
          <w:rPr>
            <w:rStyle w:val="a3"/>
          </w:rPr>
          <w:t>www</w:t>
        </w:r>
        <w:proofErr w:type="spellEnd"/>
      </w:hyperlink>
      <w:r>
        <w:t xml:space="preserve"> </w:t>
      </w:r>
      <w:hyperlink r:id="rId35" w:history="1">
        <w:r>
          <w:rPr>
            <w:rStyle w:val="a3"/>
          </w:rPr>
          <w:t>.</w:t>
        </w:r>
      </w:hyperlink>
      <w:r>
        <w:t xml:space="preserve"> </w:t>
      </w:r>
      <w:hyperlink r:id="rId36" w:history="1">
        <w:r>
          <w:rPr>
            <w:rStyle w:val="a3"/>
            <w:lang w:val="en-US"/>
          </w:rPr>
          <w:t>refine</w:t>
        </w:r>
      </w:hyperlink>
      <w:r>
        <w:rPr>
          <w:lang w:val="en-US"/>
        </w:rPr>
        <w:t xml:space="preserve"> </w:t>
      </w:r>
      <w:hyperlink r:id="rId37" w:history="1">
        <w:r>
          <w:rPr>
            <w:rStyle w:val="a3"/>
          </w:rPr>
          <w:t>.</w:t>
        </w:r>
      </w:hyperlink>
      <w:r>
        <w:t xml:space="preserve"> </w:t>
      </w:r>
      <w:hyperlink r:id="rId38" w:history="1">
        <w:r>
          <w:rPr>
            <w:rStyle w:val="a3"/>
            <w:lang w:val="en-US"/>
          </w:rPr>
          <w:t>org</w:t>
        </w:r>
      </w:hyperlink>
      <w:r>
        <w:rPr>
          <w:lang w:val="en-US"/>
        </w:rPr>
        <w:t xml:space="preserve"> </w:t>
      </w:r>
      <w:hyperlink r:id="rId39" w:history="1">
        <w:r>
          <w:rPr>
            <w:rStyle w:val="a3"/>
          </w:rPr>
          <w:t>.</w:t>
        </w:r>
      </w:hyperlink>
      <w:r>
        <w:t xml:space="preserve"> </w:t>
      </w:r>
      <w:hyperlink r:id="rId40" w:history="1">
        <w:proofErr w:type="spellStart"/>
        <w:r>
          <w:rPr>
            <w:rStyle w:val="a3"/>
            <w:lang w:val="en-US"/>
          </w:rPr>
          <w:t>ua</w:t>
        </w:r>
        <w:proofErr w:type="spellEnd"/>
      </w:hyperlink>
      <w:r>
        <w:rPr>
          <w:lang w:val="en-US"/>
        </w:rPr>
        <w:t xml:space="preserve"> </w:t>
      </w:r>
      <w:hyperlink r:id="rId41" w:history="1">
        <w:r>
          <w:rPr>
            <w:rStyle w:val="a3"/>
          </w:rPr>
          <w:t>/</w:t>
        </w:r>
      </w:hyperlink>
      <w:r>
        <w:t xml:space="preserve"> </w:t>
      </w:r>
      <w:hyperlink r:id="rId42" w:history="1">
        <w:proofErr w:type="spellStart"/>
        <w:r>
          <w:rPr>
            <w:rStyle w:val="a3"/>
            <w:lang w:val="en-US"/>
          </w:rPr>
          <w:t>gdts</w:t>
        </w:r>
        <w:proofErr w:type="spellEnd"/>
      </w:hyperlink>
      <w:r>
        <w:rPr>
          <w:lang w:val="en-US"/>
        </w:rPr>
        <w:t xml:space="preserve"> </w:t>
      </w:r>
      <w:hyperlink r:id="rId43" w:history="1">
        <w:r>
          <w:rPr>
            <w:rStyle w:val="a3"/>
          </w:rPr>
          <w:t>/</w:t>
        </w:r>
      </w:hyperlink>
      <w:r>
        <w:t xml:space="preserve"> </w:t>
      </w:r>
      <w:hyperlink r:id="rId44" w:history="1">
        <w:proofErr w:type="spellStart"/>
        <w:r>
          <w:rPr>
            <w:rStyle w:val="a3"/>
            <w:lang w:val="en-US"/>
          </w:rPr>
          <w:t>gov</w:t>
        </w:r>
        <w:proofErr w:type="spellEnd"/>
      </w:hyperlink>
      <w:r>
        <w:rPr>
          <w:lang w:val="en-US"/>
        </w:rPr>
        <w:t xml:space="preserve"> </w:t>
      </w:r>
      <w:hyperlink r:id="rId45" w:history="1">
        <w:r>
          <w:rPr>
            <w:rStyle w:val="a3"/>
          </w:rPr>
          <w:t>/</w:t>
        </w:r>
      </w:hyperlink>
      <w:r>
        <w:t xml:space="preserve"> </w:t>
      </w:r>
      <w:hyperlink r:id="rId46" w:history="1">
        <w:proofErr w:type="spellStart"/>
        <w:r>
          <w:rPr>
            <w:rStyle w:val="a3"/>
            <w:lang w:val="en-US"/>
          </w:rPr>
          <w:t>ua</w:t>
        </w:r>
        <w:proofErr w:type="spellEnd"/>
      </w:hyperlink>
      <w:r>
        <w:rPr>
          <w:lang w:val="en-US"/>
        </w:rPr>
        <w:t xml:space="preserve"> </w:t>
      </w:r>
      <w:hyperlink r:id="rId47" w:history="1">
        <w:r>
          <w:rPr>
            <w:rStyle w:val="a3"/>
          </w:rPr>
          <w:t>/</w:t>
        </w:r>
      </w:hyperlink>
      <w:r>
        <w:t xml:space="preserve"> </w:t>
      </w:r>
      <w:hyperlink r:id="rId48" w:history="1">
        <w:proofErr w:type="spellStart"/>
        <w:r>
          <w:rPr>
            <w:rStyle w:val="a3"/>
            <w:lang w:val="en-US"/>
          </w:rPr>
          <w:t>kru</w:t>
        </w:r>
        <w:proofErr w:type="spellEnd"/>
      </w:hyperlink>
      <w:r>
        <w:rPr>
          <w:lang w:val="en-US"/>
        </w:rPr>
        <w:t xml:space="preserve"> </w:t>
      </w:r>
      <w:r>
        <w:t xml:space="preserve">. </w:t>
      </w:r>
    </w:p>
    <w:p w:rsidR="00090533" w:rsidRDefault="00090533" w:rsidP="00090533">
      <w:pPr>
        <w:numPr>
          <w:ilvl w:val="0"/>
          <w:numId w:val="2"/>
        </w:numPr>
        <w:jc w:val="both"/>
      </w:pPr>
      <w:r>
        <w:rPr>
          <w:color w:val="000000"/>
        </w:rPr>
        <w:t>Чумакова І.Ю. Аудит ефективності у державному фінансовому контролі зарубіжних країн // Фінанси України. – 2007. - №8. – С. 137 – 146.</w:t>
      </w:r>
      <w:r>
        <w:t xml:space="preserve"> </w:t>
      </w:r>
    </w:p>
    <w:p w:rsidR="00090533" w:rsidRDefault="00090533" w:rsidP="00090533">
      <w:pPr>
        <w:numPr>
          <w:ilvl w:val="0"/>
          <w:numId w:val="2"/>
        </w:numPr>
        <w:jc w:val="both"/>
      </w:pPr>
      <w:r>
        <w:rPr>
          <w:color w:val="000000"/>
        </w:rPr>
        <w:t>Чумакова І.Ю. Теоретико-методологічні аспекти аналізу під час проведення аудиту в державному секторі економіки // Наукові записки. – 2006. – випуск № 16.</w:t>
      </w:r>
      <w:r>
        <w:t xml:space="preserve"> </w:t>
      </w:r>
    </w:p>
    <w:p w:rsidR="00090533" w:rsidRDefault="00090533" w:rsidP="00090533">
      <w:pPr>
        <w:numPr>
          <w:ilvl w:val="0"/>
          <w:numId w:val="2"/>
        </w:numPr>
        <w:jc w:val="both"/>
      </w:pPr>
      <w:r>
        <w:rPr>
          <w:color w:val="000000"/>
        </w:rPr>
        <w:t>Шевчук О.А. Фінансовий контроль як форма реалізації контрольної</w:t>
      </w:r>
      <w:r>
        <w:t xml:space="preserve"> </w:t>
      </w:r>
    </w:p>
    <w:p w:rsidR="00090533" w:rsidRDefault="00090533" w:rsidP="00090533">
      <w:pPr>
        <w:pStyle w:val="a5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функції фінансів// Вісник Львівської комерційної академії. – серія економічна. – 2004. – випуск 16. – С. 492 – 495.</w:t>
      </w:r>
    </w:p>
    <w:p w:rsidR="00090533" w:rsidRDefault="00090533" w:rsidP="00090533">
      <w:pPr>
        <w:numPr>
          <w:ilvl w:val="0"/>
          <w:numId w:val="2"/>
        </w:numPr>
        <w:jc w:val="both"/>
      </w:pPr>
      <w:proofErr w:type="spellStart"/>
      <w:r>
        <w:t>Выговская</w:t>
      </w:r>
      <w:proofErr w:type="spellEnd"/>
      <w:r>
        <w:t xml:space="preserve"> Н.Г. </w:t>
      </w:r>
      <w:proofErr w:type="spellStart"/>
      <w:r>
        <w:t>Развитие</w:t>
      </w:r>
      <w:proofErr w:type="spellEnd"/>
      <w:r>
        <w:t xml:space="preserve"> </w:t>
      </w:r>
      <w:proofErr w:type="spellStart"/>
      <w:r>
        <w:t>системы</w:t>
      </w:r>
      <w:proofErr w:type="spellEnd"/>
      <w:r>
        <w:t xml:space="preserve"> </w:t>
      </w:r>
      <w:proofErr w:type="spellStart"/>
      <w:r>
        <w:t>финансового</w:t>
      </w:r>
      <w:proofErr w:type="spellEnd"/>
      <w:r>
        <w:t xml:space="preserve"> контроля в </w:t>
      </w:r>
      <w:proofErr w:type="spellStart"/>
      <w:r>
        <w:t>Украине</w:t>
      </w:r>
      <w:proofErr w:type="spellEnd"/>
      <w:r>
        <w:t xml:space="preserve"> / Н.Г. </w:t>
      </w:r>
      <w:proofErr w:type="spellStart"/>
      <w:r>
        <w:t>Выговская</w:t>
      </w:r>
      <w:proofErr w:type="spellEnd"/>
      <w:r>
        <w:t xml:space="preserve">// </w:t>
      </w:r>
      <w:proofErr w:type="spellStart"/>
      <w:r>
        <w:t>Финансы</w:t>
      </w:r>
      <w:proofErr w:type="spellEnd"/>
      <w:r>
        <w:t xml:space="preserve"> и кредит. – 2013. - № 5(533). – с. 34-40</w:t>
      </w:r>
    </w:p>
    <w:p w:rsidR="00090533" w:rsidRDefault="00090533" w:rsidP="00090533">
      <w:pPr>
        <w:numPr>
          <w:ilvl w:val="0"/>
          <w:numId w:val="2"/>
        </w:numPr>
        <w:jc w:val="both"/>
      </w:pPr>
      <w:r>
        <w:t xml:space="preserve"> Виговська Н.Г. Фінансове забезпечення інноваційного розвитку науки в Україні // Ефективна економіка. – 2013. – №4. [Електронне наукове фахове видання]. - Режим доступу до статті </w:t>
      </w:r>
      <w:hyperlink r:id="rId49" w:history="1">
        <w:r>
          <w:rPr>
            <w:rStyle w:val="a3"/>
          </w:rPr>
          <w:t>http://www.economy.nayka.com.ua/?n=4&amp;y=2013</w:t>
        </w:r>
      </w:hyperlink>
    </w:p>
    <w:p w:rsidR="00090533" w:rsidRDefault="00090533" w:rsidP="00090533">
      <w:pPr>
        <w:numPr>
          <w:ilvl w:val="0"/>
          <w:numId w:val="2"/>
        </w:numPr>
        <w:jc w:val="both"/>
      </w:pPr>
      <w:r>
        <w:t xml:space="preserve"> Виговська Н.Г. Місцеві фінанси як об’єкт державного фінансового контролю / Н.Г.</w:t>
      </w:r>
      <w:r>
        <w:rPr>
          <w:lang w:val="ru-RU"/>
        </w:rPr>
        <w:t> </w:t>
      </w:r>
      <w:r>
        <w:t>Виговська // Збірник наукових праць Таврійського державного агротехнологічного університету. Серія «Економічні науки». – 2013. – № 3</w:t>
      </w:r>
    </w:p>
    <w:p w:rsidR="00090533" w:rsidRDefault="00090533" w:rsidP="00090533">
      <w:pPr>
        <w:numPr>
          <w:ilvl w:val="0"/>
          <w:numId w:val="2"/>
        </w:numPr>
        <w:jc w:val="both"/>
        <w:rPr>
          <w:spacing w:val="-6"/>
          <w:lang w:eastAsia="uk-UA"/>
        </w:rPr>
      </w:pPr>
      <w:r>
        <w:rPr>
          <w:spacing w:val="-6"/>
          <w:lang w:eastAsia="uk-UA"/>
        </w:rPr>
        <w:t>Виговська Н.Г.</w:t>
      </w:r>
      <w:r>
        <w:rPr>
          <w:bCs/>
        </w:rPr>
        <w:t xml:space="preserve"> Державний фінансовий контроль земельних відносин в Україні: сучасний стан та напрями удосконалення //</w:t>
      </w:r>
      <w:r>
        <w:rPr>
          <w:spacing w:val="-6"/>
          <w:lang w:eastAsia="uk-UA"/>
        </w:rPr>
        <w:t xml:space="preserve"> Виговська Н.Г., </w:t>
      </w:r>
      <w:proofErr w:type="spellStart"/>
      <w:r>
        <w:rPr>
          <w:spacing w:val="-6"/>
          <w:lang w:eastAsia="uk-UA"/>
        </w:rPr>
        <w:t>Стеблянко</w:t>
      </w:r>
      <w:proofErr w:type="spellEnd"/>
      <w:r>
        <w:rPr>
          <w:spacing w:val="-6"/>
          <w:lang w:eastAsia="uk-UA"/>
        </w:rPr>
        <w:t xml:space="preserve"> О.Л. / </w:t>
      </w:r>
      <w:r>
        <w:rPr>
          <w:bCs/>
        </w:rPr>
        <w:t xml:space="preserve">Міжнародний збірник наукових праць. Економічні науки. – 2015. -Випуск 2 (32). - с. 50-68 </w:t>
      </w:r>
      <w:r>
        <w:rPr>
          <w:rStyle w:val="xfm08582362"/>
        </w:rPr>
        <w:t xml:space="preserve">(особистий внесок 9 </w:t>
      </w:r>
      <w:proofErr w:type="spellStart"/>
      <w:r>
        <w:rPr>
          <w:rStyle w:val="xfm08582362"/>
        </w:rPr>
        <w:t>стор</w:t>
      </w:r>
      <w:proofErr w:type="spellEnd"/>
      <w:r>
        <w:rPr>
          <w:rStyle w:val="xfm08582362"/>
        </w:rPr>
        <w:t>.)</w:t>
      </w:r>
    </w:p>
    <w:p w:rsidR="00090533" w:rsidRDefault="00090533" w:rsidP="00090533">
      <w:pPr>
        <w:numPr>
          <w:ilvl w:val="0"/>
          <w:numId w:val="2"/>
        </w:numPr>
        <w:spacing w:line="228" w:lineRule="auto"/>
        <w:jc w:val="both"/>
        <w:rPr>
          <w:rFonts w:eastAsia="Calibri"/>
          <w:bCs/>
          <w:lang w:eastAsia="en-US"/>
        </w:rPr>
      </w:pPr>
      <w:r>
        <w:t xml:space="preserve">Виговська Н.Г., </w:t>
      </w:r>
      <w:proofErr w:type="spellStart"/>
      <w:r>
        <w:t>Стеблянко</w:t>
      </w:r>
      <w:proofErr w:type="spellEnd"/>
      <w:r>
        <w:t xml:space="preserve"> О.Л. </w:t>
      </w:r>
      <w:r>
        <w:rPr>
          <w:bCs/>
        </w:rPr>
        <w:t xml:space="preserve">Державний фінансовий контроль земельних відносин в Україні: сучасний стан та напрями удосконалення // </w:t>
      </w:r>
      <w:r>
        <w:rPr>
          <w:rFonts w:eastAsia="Calibri"/>
          <w:bCs/>
          <w:lang w:eastAsia="en-US"/>
        </w:rPr>
        <w:t>Міжнародний збірник наукових праць. Економічні науки. – 2015. -Випуск 2 (32). - С. 50-68</w:t>
      </w:r>
    </w:p>
    <w:p w:rsidR="00090533" w:rsidRDefault="00B51D83" w:rsidP="00090533">
      <w:pPr>
        <w:numPr>
          <w:ilvl w:val="0"/>
          <w:numId w:val="2"/>
        </w:numPr>
        <w:spacing w:line="228" w:lineRule="auto"/>
        <w:jc w:val="both"/>
      </w:pPr>
      <w:hyperlink r:id="rId50" w:tooltip="Serhiy Frolov" w:history="1">
        <w:proofErr w:type="spellStart"/>
        <w:r w:rsidR="00090533">
          <w:rPr>
            <w:rStyle w:val="a3"/>
          </w:rPr>
          <w:t>Serhiy</w:t>
        </w:r>
        <w:proofErr w:type="spellEnd"/>
        <w:r w:rsidR="00090533">
          <w:rPr>
            <w:rStyle w:val="a3"/>
          </w:rPr>
          <w:t xml:space="preserve"> </w:t>
        </w:r>
        <w:proofErr w:type="spellStart"/>
        <w:r w:rsidR="00090533">
          <w:rPr>
            <w:rStyle w:val="a3"/>
          </w:rPr>
          <w:t>Frolov</w:t>
        </w:r>
        <w:proofErr w:type="spellEnd"/>
      </w:hyperlink>
      <w:r w:rsidR="00090533">
        <w:rPr>
          <w:rStyle w:val="elementelement-itemnamefirstlast"/>
        </w:rPr>
        <w:t xml:space="preserve">, </w:t>
      </w:r>
      <w:hyperlink r:id="rId51" w:tooltip="Nataliya Pedchenko" w:history="1">
        <w:proofErr w:type="spellStart"/>
        <w:r w:rsidR="00090533">
          <w:rPr>
            <w:rStyle w:val="a3"/>
          </w:rPr>
          <w:t>Nataliya</w:t>
        </w:r>
        <w:proofErr w:type="spellEnd"/>
        <w:r w:rsidR="00090533">
          <w:rPr>
            <w:rStyle w:val="a3"/>
          </w:rPr>
          <w:t xml:space="preserve"> </w:t>
        </w:r>
        <w:proofErr w:type="spellStart"/>
        <w:r w:rsidR="00090533">
          <w:rPr>
            <w:rStyle w:val="a3"/>
          </w:rPr>
          <w:t>Pedchenko</w:t>
        </w:r>
        <w:proofErr w:type="spellEnd"/>
      </w:hyperlink>
      <w:r w:rsidR="00090533">
        <w:rPr>
          <w:rStyle w:val="elementelement-itemnamefirstlast"/>
        </w:rPr>
        <w:t xml:space="preserve">, </w:t>
      </w:r>
      <w:hyperlink r:id="rId52" w:tooltip="Nataliya Vygovska" w:history="1">
        <w:proofErr w:type="spellStart"/>
        <w:r w:rsidR="00090533">
          <w:rPr>
            <w:rStyle w:val="a3"/>
          </w:rPr>
          <w:t>Nataliya</w:t>
        </w:r>
        <w:proofErr w:type="spellEnd"/>
        <w:r w:rsidR="00090533">
          <w:rPr>
            <w:rStyle w:val="a3"/>
          </w:rPr>
          <w:t xml:space="preserve"> </w:t>
        </w:r>
        <w:proofErr w:type="spellStart"/>
        <w:r w:rsidR="00090533">
          <w:rPr>
            <w:rStyle w:val="a3"/>
          </w:rPr>
          <w:t>Vygovska</w:t>
        </w:r>
        <w:proofErr w:type="spellEnd"/>
      </w:hyperlink>
      <w:r w:rsidR="00090533">
        <w:rPr>
          <w:rStyle w:val="elementelement-itemnamefirstlast"/>
        </w:rPr>
        <w:t xml:space="preserve">. </w:t>
      </w:r>
      <w:proofErr w:type="spellStart"/>
      <w:r w:rsidR="00090533">
        <w:t>Financial</w:t>
      </w:r>
      <w:proofErr w:type="spellEnd"/>
      <w:r w:rsidR="00090533">
        <w:t xml:space="preserve"> </w:t>
      </w:r>
      <w:proofErr w:type="spellStart"/>
      <w:r w:rsidR="00090533">
        <w:t>mechanism</w:t>
      </w:r>
      <w:proofErr w:type="spellEnd"/>
      <w:r w:rsidR="00090533">
        <w:t xml:space="preserve"> </w:t>
      </w:r>
      <w:proofErr w:type="spellStart"/>
      <w:r w:rsidR="00090533">
        <w:t>of</w:t>
      </w:r>
      <w:proofErr w:type="spellEnd"/>
      <w:r w:rsidR="00090533">
        <w:t xml:space="preserve"> </w:t>
      </w:r>
      <w:proofErr w:type="spellStart"/>
      <w:r w:rsidR="00090533">
        <w:t>state</w:t>
      </w:r>
      <w:proofErr w:type="spellEnd"/>
      <w:r w:rsidR="00090533">
        <w:t xml:space="preserve"> </w:t>
      </w:r>
      <w:proofErr w:type="spellStart"/>
      <w:r w:rsidR="00090533">
        <w:t>land</w:t>
      </w:r>
      <w:proofErr w:type="spellEnd"/>
      <w:r w:rsidR="00090533">
        <w:t xml:space="preserve"> </w:t>
      </w:r>
      <w:proofErr w:type="spellStart"/>
      <w:r w:rsidR="00090533">
        <w:t>regulation</w:t>
      </w:r>
      <w:proofErr w:type="spellEnd"/>
      <w:r w:rsidR="00090533">
        <w:t xml:space="preserve"> </w:t>
      </w:r>
      <w:proofErr w:type="spellStart"/>
      <w:r w:rsidR="00090533">
        <w:t>in</w:t>
      </w:r>
      <w:proofErr w:type="spellEnd"/>
      <w:r w:rsidR="00090533">
        <w:t xml:space="preserve"> </w:t>
      </w:r>
      <w:proofErr w:type="spellStart"/>
      <w:r w:rsidR="00090533">
        <w:t>Ukraine</w:t>
      </w:r>
      <w:proofErr w:type="spellEnd"/>
      <w:r w:rsidR="00090533">
        <w:t xml:space="preserve"> // </w:t>
      </w:r>
      <w:hyperlink r:id="rId53" w:history="1">
        <w:proofErr w:type="spellStart"/>
        <w:r w:rsidR="00090533">
          <w:rPr>
            <w:rStyle w:val="a3"/>
          </w:rPr>
          <w:t>Accounting</w:t>
        </w:r>
        <w:proofErr w:type="spellEnd"/>
        <w:r w:rsidR="00090533">
          <w:rPr>
            <w:rStyle w:val="a3"/>
          </w:rPr>
          <w:t xml:space="preserve"> </w:t>
        </w:r>
        <w:proofErr w:type="spellStart"/>
        <w:r w:rsidR="00090533">
          <w:rPr>
            <w:rStyle w:val="a3"/>
          </w:rPr>
          <w:t>and</w:t>
        </w:r>
        <w:proofErr w:type="spellEnd"/>
        <w:r w:rsidR="00090533">
          <w:rPr>
            <w:rStyle w:val="a3"/>
          </w:rPr>
          <w:t xml:space="preserve"> </w:t>
        </w:r>
        <w:proofErr w:type="spellStart"/>
        <w:r w:rsidR="00090533">
          <w:rPr>
            <w:rStyle w:val="a3"/>
          </w:rPr>
          <w:t>Financial</w:t>
        </w:r>
        <w:proofErr w:type="spellEnd"/>
        <w:r w:rsidR="00090533">
          <w:rPr>
            <w:rStyle w:val="a3"/>
          </w:rPr>
          <w:t xml:space="preserve"> </w:t>
        </w:r>
        <w:proofErr w:type="spellStart"/>
        <w:r w:rsidR="00090533">
          <w:rPr>
            <w:rStyle w:val="a3"/>
          </w:rPr>
          <w:t>Control</w:t>
        </w:r>
        <w:proofErr w:type="spellEnd"/>
        <w:r w:rsidR="00090533">
          <w:rPr>
            <w:rStyle w:val="a3"/>
          </w:rPr>
          <w:t xml:space="preserve"> (</w:t>
        </w:r>
        <w:proofErr w:type="spellStart"/>
        <w:r w:rsidR="00090533">
          <w:rPr>
            <w:rStyle w:val="a3"/>
          </w:rPr>
          <w:t>open-access</w:t>
        </w:r>
        <w:proofErr w:type="spellEnd"/>
        <w:r w:rsidR="00090533">
          <w:rPr>
            <w:rStyle w:val="a3"/>
          </w:rPr>
          <w:t xml:space="preserve">) </w:t>
        </w:r>
      </w:hyperlink>
      <w:r w:rsidR="00090533">
        <w:t xml:space="preserve"> </w:t>
      </w:r>
      <w:proofErr w:type="spellStart"/>
      <w:r w:rsidR="00090533">
        <w:t>Volume</w:t>
      </w:r>
      <w:proofErr w:type="spellEnd"/>
      <w:r w:rsidR="00090533">
        <w:t xml:space="preserve"> 1 2017, </w:t>
      </w:r>
      <w:proofErr w:type="spellStart"/>
      <w:r w:rsidR="00090533">
        <w:t>Issue</w:t>
      </w:r>
      <w:proofErr w:type="spellEnd"/>
      <w:r w:rsidR="00090533">
        <w:t xml:space="preserve"> #1, </w:t>
      </w:r>
      <w:proofErr w:type="spellStart"/>
      <w:r w:rsidR="00090533">
        <w:t>pp</w:t>
      </w:r>
      <w:proofErr w:type="spellEnd"/>
      <w:r w:rsidR="00090533">
        <w:t>. 15-22</w:t>
      </w:r>
    </w:p>
    <w:p w:rsidR="00C2247D" w:rsidRDefault="00B51D83" w:rsidP="00090533"/>
    <w:sectPr w:rsidR="00C2247D">
      <w:headerReference w:type="default" r:id="rId54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A18" w:rsidRDefault="006B7A18" w:rsidP="00053127">
      <w:r>
        <w:separator/>
      </w:r>
    </w:p>
  </w:endnote>
  <w:endnote w:type="continuationSeparator" w:id="0">
    <w:p w:rsidR="006B7A18" w:rsidRDefault="006B7A18" w:rsidP="00053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A18" w:rsidRDefault="006B7A18" w:rsidP="00053127">
      <w:r>
        <w:separator/>
      </w:r>
    </w:p>
  </w:footnote>
  <w:footnote w:type="continuationSeparator" w:id="0">
    <w:p w:rsidR="006B7A18" w:rsidRDefault="006B7A18" w:rsidP="00053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1619"/>
      <w:gridCol w:w="5687"/>
      <w:gridCol w:w="2320"/>
    </w:tblGrid>
    <w:tr w:rsidR="000376DF" w:rsidRPr="00F728EF" w:rsidTr="00D339B1">
      <w:trPr>
        <w:cantSplit/>
        <w:trHeight w:val="567"/>
      </w:trPr>
      <w:tc>
        <w:tcPr>
          <w:tcW w:w="841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376DF" w:rsidRPr="00F728EF" w:rsidRDefault="000376DF" w:rsidP="000376DF">
          <w:pPr>
            <w:pStyle w:val="a8"/>
            <w:jc w:val="center"/>
            <w:rPr>
              <w:b/>
              <w:sz w:val="16"/>
              <w:szCs w:val="16"/>
              <w:lang w:eastAsia="uk-UA"/>
            </w:rPr>
          </w:pPr>
          <w:r w:rsidRPr="00F728EF">
            <w:rPr>
              <w:b/>
              <w:sz w:val="16"/>
              <w:szCs w:val="16"/>
              <w:lang w:eastAsia="uk-UA"/>
            </w:rPr>
            <w:t>Житомирська політехніка</w:t>
          </w:r>
        </w:p>
      </w:tc>
      <w:tc>
        <w:tcPr>
          <w:tcW w:w="2953" w:type="pct"/>
          <w:tcBorders>
            <w:left w:val="single" w:sz="4" w:space="0" w:color="auto"/>
          </w:tcBorders>
          <w:vAlign w:val="center"/>
        </w:tcPr>
        <w:p w:rsidR="000376DF" w:rsidRPr="00755EEB" w:rsidRDefault="000376DF" w:rsidP="000376DF">
          <w:pPr>
            <w:pStyle w:val="a8"/>
            <w:jc w:val="center"/>
            <w:rPr>
              <w:sz w:val="16"/>
              <w:szCs w:val="16"/>
              <w:lang w:eastAsia="uk-UA"/>
            </w:rPr>
          </w:pPr>
          <w:r w:rsidRPr="00755EEB">
            <w:rPr>
              <w:sz w:val="16"/>
              <w:szCs w:val="16"/>
              <w:lang w:eastAsia="uk-UA"/>
            </w:rPr>
            <w:t>МІНІСТЕРСТВО ОСВІТИ І НАУКИ УКРАЇНИ</w:t>
          </w:r>
        </w:p>
        <w:p w:rsidR="000376DF" w:rsidRPr="00755EEB" w:rsidRDefault="000376DF" w:rsidP="000376DF">
          <w:pPr>
            <w:pStyle w:val="a8"/>
            <w:ind w:left="-57" w:right="-57"/>
            <w:jc w:val="center"/>
            <w:rPr>
              <w:b/>
              <w:sz w:val="16"/>
              <w:szCs w:val="16"/>
              <w:lang w:eastAsia="uk-UA"/>
            </w:rPr>
          </w:pPr>
          <w:r w:rsidRPr="00755EEB">
            <w:rPr>
              <w:b/>
              <w:sz w:val="16"/>
              <w:szCs w:val="16"/>
              <w:lang w:eastAsia="uk-UA"/>
            </w:rPr>
            <w:t>ДЕРЖАВНИЙ УНІВЕРСИТЕТ «ЖИТОМИРСЬКА ПОЛІТЕХНІКА»</w:t>
          </w:r>
        </w:p>
        <w:p w:rsidR="000376DF" w:rsidRPr="00F728EF" w:rsidRDefault="000376DF" w:rsidP="000376DF">
          <w:pPr>
            <w:pStyle w:val="a8"/>
            <w:jc w:val="center"/>
            <w:rPr>
              <w:b/>
              <w:color w:val="333399"/>
              <w:sz w:val="16"/>
              <w:szCs w:val="16"/>
              <w:lang w:eastAsia="uk-UA"/>
            </w:rPr>
          </w:pPr>
          <w:r w:rsidRPr="00755EEB">
            <w:rPr>
              <w:b/>
              <w:sz w:val="16"/>
              <w:szCs w:val="16"/>
            </w:rPr>
            <w:t>Система управління якістю відповідає ДСТУ ISO 9001:2015</w:t>
          </w:r>
        </w:p>
      </w:tc>
      <w:tc>
        <w:tcPr>
          <w:tcW w:w="1205" w:type="pct"/>
          <w:vAlign w:val="center"/>
        </w:tcPr>
        <w:p w:rsidR="000376DF" w:rsidRPr="00F728EF" w:rsidRDefault="000376DF" w:rsidP="000376DF">
          <w:pPr>
            <w:autoSpaceDE w:val="0"/>
            <w:autoSpaceDN w:val="0"/>
            <w:jc w:val="center"/>
            <w:rPr>
              <w:b/>
              <w:sz w:val="16"/>
              <w:szCs w:val="16"/>
            </w:rPr>
          </w:pPr>
          <w:r w:rsidRPr="00F728EF">
            <w:rPr>
              <w:b/>
              <w:sz w:val="16"/>
              <w:szCs w:val="16"/>
            </w:rPr>
            <w:t>Ф-</w:t>
          </w:r>
          <w:r>
            <w:rPr>
              <w:b/>
              <w:sz w:val="16"/>
              <w:szCs w:val="16"/>
            </w:rPr>
            <w:t>19.05</w:t>
          </w:r>
          <w:r w:rsidRPr="00F728EF">
            <w:rPr>
              <w:b/>
              <w:sz w:val="16"/>
              <w:szCs w:val="16"/>
            </w:rPr>
            <w:t>-0</w:t>
          </w:r>
          <w:r>
            <w:rPr>
              <w:b/>
              <w:sz w:val="16"/>
              <w:szCs w:val="16"/>
              <w:lang w:val="en-US"/>
            </w:rPr>
            <w:t>5</w:t>
          </w:r>
          <w:r w:rsidRPr="00F728EF">
            <w:rPr>
              <w:b/>
              <w:sz w:val="16"/>
              <w:szCs w:val="16"/>
            </w:rPr>
            <w:t>.0</w:t>
          </w:r>
          <w:r>
            <w:rPr>
              <w:b/>
              <w:sz w:val="16"/>
              <w:szCs w:val="16"/>
            </w:rPr>
            <w:t>1/072.00.1/М/ВК.2.1.-</w:t>
          </w:r>
          <w:r w:rsidRPr="00F728EF">
            <w:rPr>
              <w:b/>
              <w:sz w:val="16"/>
              <w:szCs w:val="16"/>
            </w:rPr>
            <w:t>20</w:t>
          </w:r>
          <w:r>
            <w:rPr>
              <w:b/>
              <w:sz w:val="16"/>
              <w:szCs w:val="16"/>
            </w:rPr>
            <w:t>20</w:t>
          </w:r>
        </w:p>
      </w:tc>
    </w:tr>
    <w:tr w:rsidR="000376DF" w:rsidRPr="00F728EF" w:rsidTr="00D339B1">
      <w:trPr>
        <w:cantSplit/>
        <w:trHeight w:val="227"/>
      </w:trPr>
      <w:tc>
        <w:tcPr>
          <w:tcW w:w="841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376DF" w:rsidRPr="00F728EF" w:rsidRDefault="000376DF" w:rsidP="000376DF">
          <w:pPr>
            <w:pStyle w:val="a8"/>
            <w:jc w:val="center"/>
            <w:rPr>
              <w:b/>
              <w:i/>
              <w:sz w:val="16"/>
              <w:szCs w:val="16"/>
              <w:lang w:eastAsia="uk-UA"/>
            </w:rPr>
          </w:pPr>
        </w:p>
      </w:tc>
      <w:tc>
        <w:tcPr>
          <w:tcW w:w="2953" w:type="pct"/>
          <w:tcBorders>
            <w:left w:val="single" w:sz="4" w:space="0" w:color="auto"/>
          </w:tcBorders>
          <w:vAlign w:val="center"/>
        </w:tcPr>
        <w:p w:rsidR="000376DF" w:rsidRPr="00F728EF" w:rsidRDefault="000376DF" w:rsidP="000376DF">
          <w:pPr>
            <w:pStyle w:val="a8"/>
            <w:jc w:val="center"/>
            <w:rPr>
              <w:i/>
              <w:sz w:val="16"/>
              <w:szCs w:val="16"/>
              <w:lang w:eastAsia="uk-UA"/>
            </w:rPr>
          </w:pPr>
          <w:r w:rsidRPr="00F728EF">
            <w:rPr>
              <w:i/>
              <w:sz w:val="16"/>
              <w:szCs w:val="16"/>
              <w:lang w:eastAsia="uk-UA"/>
            </w:rPr>
            <w:t>Екземпляр № 1</w:t>
          </w:r>
        </w:p>
      </w:tc>
      <w:tc>
        <w:tcPr>
          <w:tcW w:w="1205" w:type="pct"/>
          <w:vAlign w:val="center"/>
        </w:tcPr>
        <w:p w:rsidR="000376DF" w:rsidRPr="00F728EF" w:rsidRDefault="000376DF" w:rsidP="000376DF">
          <w:pPr>
            <w:pStyle w:val="a8"/>
            <w:jc w:val="center"/>
            <w:rPr>
              <w:i/>
              <w:sz w:val="16"/>
              <w:szCs w:val="16"/>
              <w:lang w:eastAsia="uk-UA"/>
            </w:rPr>
          </w:pPr>
          <w:proofErr w:type="spellStart"/>
          <w:r w:rsidRPr="00F728EF">
            <w:rPr>
              <w:i/>
              <w:sz w:val="16"/>
              <w:szCs w:val="16"/>
              <w:lang w:eastAsia="uk-UA"/>
            </w:rPr>
            <w:t>Арк</w:t>
          </w:r>
          <w:proofErr w:type="spellEnd"/>
          <w:r w:rsidRPr="00F728EF">
            <w:rPr>
              <w:i/>
              <w:sz w:val="16"/>
              <w:szCs w:val="16"/>
              <w:lang w:eastAsia="uk-UA"/>
            </w:rPr>
            <w:t xml:space="preserve">  </w:t>
          </w:r>
          <w:r>
            <w:rPr>
              <w:i/>
              <w:sz w:val="16"/>
              <w:szCs w:val="16"/>
              <w:lang w:eastAsia="uk-UA"/>
            </w:rPr>
            <w:t>__</w:t>
          </w:r>
          <w:r w:rsidRPr="00F728EF">
            <w:rPr>
              <w:i/>
              <w:sz w:val="16"/>
              <w:szCs w:val="16"/>
              <w:lang w:eastAsia="uk-UA"/>
            </w:rPr>
            <w:t xml:space="preserve"> / </w:t>
          </w:r>
          <w:r w:rsidRPr="00F728EF">
            <w:rPr>
              <w:i/>
              <w:sz w:val="16"/>
              <w:szCs w:val="16"/>
              <w:lang w:eastAsia="uk-UA"/>
            </w:rPr>
            <w:fldChar w:fldCharType="begin"/>
          </w:r>
          <w:r w:rsidRPr="00F728EF">
            <w:rPr>
              <w:i/>
              <w:sz w:val="16"/>
              <w:szCs w:val="16"/>
              <w:lang w:eastAsia="uk-UA"/>
            </w:rPr>
            <w:instrText xml:space="preserve"> PAGE   \* MERGEFORMAT </w:instrText>
          </w:r>
          <w:r w:rsidRPr="00F728EF">
            <w:rPr>
              <w:i/>
              <w:sz w:val="16"/>
              <w:szCs w:val="16"/>
              <w:lang w:eastAsia="uk-UA"/>
            </w:rPr>
            <w:fldChar w:fldCharType="separate"/>
          </w:r>
          <w:r w:rsidR="00B51D83">
            <w:rPr>
              <w:i/>
              <w:noProof/>
              <w:sz w:val="16"/>
              <w:szCs w:val="16"/>
              <w:lang w:eastAsia="uk-UA"/>
            </w:rPr>
            <w:t>5</w:t>
          </w:r>
          <w:r w:rsidRPr="00F728EF">
            <w:rPr>
              <w:i/>
              <w:sz w:val="16"/>
              <w:szCs w:val="16"/>
              <w:lang w:eastAsia="uk-UA"/>
            </w:rPr>
            <w:fldChar w:fldCharType="end"/>
          </w:r>
        </w:p>
      </w:tc>
    </w:tr>
  </w:tbl>
  <w:p w:rsidR="00053127" w:rsidRPr="00053127" w:rsidRDefault="00053127">
    <w:pPr>
      <w:pStyle w:val="a8"/>
      <w:rPr>
        <w:lang w:val="ru-RU"/>
      </w:rPr>
    </w:pPr>
  </w:p>
  <w:p w:rsidR="00053127" w:rsidRDefault="0005312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73349"/>
    <w:multiLevelType w:val="hybridMultilevel"/>
    <w:tmpl w:val="5F0CB20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A5E5AB0"/>
    <w:multiLevelType w:val="hybridMultilevel"/>
    <w:tmpl w:val="AE383E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34D"/>
    <w:rsid w:val="000376DF"/>
    <w:rsid w:val="00053127"/>
    <w:rsid w:val="000546AF"/>
    <w:rsid w:val="00090533"/>
    <w:rsid w:val="002A5192"/>
    <w:rsid w:val="006B7A18"/>
    <w:rsid w:val="007068EF"/>
    <w:rsid w:val="00781D66"/>
    <w:rsid w:val="00B02754"/>
    <w:rsid w:val="00B51D83"/>
    <w:rsid w:val="00BB3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823D0C-0926-4ACE-BB55-45000E176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90533"/>
    <w:rPr>
      <w:rFonts w:ascii="Times New Roman" w:hAnsi="Times New Roman" w:cs="Times New Roman" w:hint="default"/>
      <w:color w:val="0000FF"/>
      <w:u w:val="single"/>
    </w:rPr>
  </w:style>
  <w:style w:type="character" w:styleId="a4">
    <w:name w:val="Strong"/>
    <w:uiPriority w:val="22"/>
    <w:qFormat/>
    <w:rsid w:val="00090533"/>
    <w:rPr>
      <w:rFonts w:ascii="Times New Roman" w:hAnsi="Times New Roman" w:cs="Times New Roman" w:hint="default"/>
      <w:b/>
      <w:bCs/>
    </w:rPr>
  </w:style>
  <w:style w:type="paragraph" w:styleId="a5">
    <w:name w:val="Body Text Indent"/>
    <w:basedOn w:val="a"/>
    <w:link w:val="a6"/>
    <w:semiHidden/>
    <w:unhideWhenUsed/>
    <w:rsid w:val="00090533"/>
    <w:pPr>
      <w:ind w:firstLine="360"/>
      <w:jc w:val="both"/>
    </w:pPr>
    <w:rPr>
      <w:sz w:val="28"/>
      <w:szCs w:val="20"/>
      <w:lang w:val="ru-RU" w:eastAsia="en-US"/>
    </w:rPr>
  </w:style>
  <w:style w:type="character" w:customStyle="1" w:styleId="a6">
    <w:name w:val="Основний текст з відступом Знак"/>
    <w:basedOn w:val="a0"/>
    <w:link w:val="a5"/>
    <w:semiHidden/>
    <w:rsid w:val="00090533"/>
    <w:rPr>
      <w:rFonts w:ascii="Times New Roman" w:eastAsia="Times New Roman" w:hAnsi="Times New Roman" w:cs="Times New Roman"/>
      <w:sz w:val="28"/>
      <w:szCs w:val="20"/>
      <w:lang w:val="ru-RU"/>
    </w:rPr>
  </w:style>
  <w:style w:type="character" w:customStyle="1" w:styleId="xfm08582362">
    <w:name w:val="xfm_08582362"/>
    <w:uiPriority w:val="99"/>
    <w:rsid w:val="00090533"/>
    <w:rPr>
      <w:rFonts w:ascii="Times New Roman" w:hAnsi="Times New Roman" w:cs="Times New Roman" w:hint="default"/>
    </w:rPr>
  </w:style>
  <w:style w:type="character" w:customStyle="1" w:styleId="elementelement-itemnamefirstlast">
    <w:name w:val="element element-itemname first last"/>
    <w:rsid w:val="00090533"/>
  </w:style>
  <w:style w:type="paragraph" w:styleId="a7">
    <w:name w:val="List Paragraph"/>
    <w:basedOn w:val="a"/>
    <w:uiPriority w:val="34"/>
    <w:qFormat/>
    <w:rsid w:val="000546AF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3127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0531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3127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05312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7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dkrs.gov.ua/kru/uk/publish/artikle/" TargetMode="External"/><Relationship Id="rId18" Type="http://schemas.openxmlformats.org/officeDocument/2006/relationships/hyperlink" Target="http://www.dkrs.gov.ua/kru/uk/publish/artikle/" TargetMode="External"/><Relationship Id="rId26" Type="http://schemas.openxmlformats.org/officeDocument/2006/relationships/hyperlink" Target="http://zakon3.rada.gov.ua/laws/show/1728-19" TargetMode="External"/><Relationship Id="rId39" Type="http://schemas.openxmlformats.org/officeDocument/2006/relationships/hyperlink" Target="http://www.refine.org.ua/gdts/gov/ua/kru" TargetMode="External"/><Relationship Id="rId21" Type="http://schemas.openxmlformats.org/officeDocument/2006/relationships/hyperlink" Target="http://www.dkrs.gov.ua/kru/uk/publish/artikle/" TargetMode="External"/><Relationship Id="rId34" Type="http://schemas.openxmlformats.org/officeDocument/2006/relationships/hyperlink" Target="http://www.refine.org.ua/gdts/gov/ua/kru" TargetMode="External"/><Relationship Id="rId42" Type="http://schemas.openxmlformats.org/officeDocument/2006/relationships/hyperlink" Target="http://www.refine.org.ua/gdts/gov/ua/kru" TargetMode="External"/><Relationship Id="rId47" Type="http://schemas.openxmlformats.org/officeDocument/2006/relationships/hyperlink" Target="http://www.refine.org.ua/gdts/gov/ua/kru" TargetMode="External"/><Relationship Id="rId50" Type="http://schemas.openxmlformats.org/officeDocument/2006/relationships/hyperlink" Target="https://kozmenkopublishing.com/journals/author/serhiy-frolov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://www.dkrs.gov.ua/kru/uk/publish/artikle/" TargetMode="External"/><Relationship Id="rId12" Type="http://schemas.openxmlformats.org/officeDocument/2006/relationships/hyperlink" Target="http://www.dkrs.gov.ua/kru/uk/publish/artikle/" TargetMode="External"/><Relationship Id="rId17" Type="http://schemas.openxmlformats.org/officeDocument/2006/relationships/hyperlink" Target="http://www.dkrs.gov.ua/kru/uk/publish/artikle/" TargetMode="External"/><Relationship Id="rId25" Type="http://schemas.openxmlformats.org/officeDocument/2006/relationships/hyperlink" Target="http://www.zakon.rada.gov.ua" TargetMode="External"/><Relationship Id="rId33" Type="http://schemas.openxmlformats.org/officeDocument/2006/relationships/hyperlink" Target="http://www.myland.org.ua/index.php?id=1221&amp;lang=uk&amp;razd=LAND%20RELATION" TargetMode="External"/><Relationship Id="rId38" Type="http://schemas.openxmlformats.org/officeDocument/2006/relationships/hyperlink" Target="http://www.refine.org.ua/gdts/gov/ua/kru" TargetMode="External"/><Relationship Id="rId46" Type="http://schemas.openxmlformats.org/officeDocument/2006/relationships/hyperlink" Target="http://www.refine.org.ua/gdts/gov/ua/k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dkrs.gov.ua/kru/uk/publish/artikle/" TargetMode="External"/><Relationship Id="rId20" Type="http://schemas.openxmlformats.org/officeDocument/2006/relationships/hyperlink" Target="http://www.dkrs.gov.ua/kru/uk/publish/artikle/" TargetMode="External"/><Relationship Id="rId29" Type="http://schemas.openxmlformats.org/officeDocument/2006/relationships/hyperlink" Target="http://zakon4.rada.gov.ua/laws/show/1001-2011-&#1087;" TargetMode="External"/><Relationship Id="rId41" Type="http://schemas.openxmlformats.org/officeDocument/2006/relationships/hyperlink" Target="http://www.refine.org.ua/gdts/gov/ua/kru" TargetMode="External"/><Relationship Id="rId54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krs.gov.ua/kru/uk/publish/artikle/" TargetMode="External"/><Relationship Id="rId24" Type="http://schemas.openxmlformats.org/officeDocument/2006/relationships/hyperlink" Target="http://www.zakon.rada.gov.ua/vru" TargetMode="External"/><Relationship Id="rId32" Type="http://schemas.openxmlformats.org/officeDocument/2006/relationships/hyperlink" Target="http://myland.org.ua/index.php?id=1317&amp;lang=uk&amp;razd=" TargetMode="External"/><Relationship Id="rId37" Type="http://schemas.openxmlformats.org/officeDocument/2006/relationships/hyperlink" Target="http://www.refine.org.ua/gdts/gov/ua/kru" TargetMode="External"/><Relationship Id="rId40" Type="http://schemas.openxmlformats.org/officeDocument/2006/relationships/hyperlink" Target="http://www.refine.org.ua/gdts/gov/ua/kru" TargetMode="External"/><Relationship Id="rId45" Type="http://schemas.openxmlformats.org/officeDocument/2006/relationships/hyperlink" Target="http://www.refine.org.ua/gdts/gov/ua/kru" TargetMode="External"/><Relationship Id="rId53" Type="http://schemas.openxmlformats.org/officeDocument/2006/relationships/hyperlink" Target="https://kozmenkopublishing.com/journals/j-accounting-and-financial-contro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dkrs.gov.ua/kru/uk/publish/artikle/" TargetMode="External"/><Relationship Id="rId23" Type="http://schemas.openxmlformats.org/officeDocument/2006/relationships/hyperlink" Target="http://zakon.rada.gov.ua/cgi-bin/laws/main.cgi?nreg=1017-2004-%EF" TargetMode="External"/><Relationship Id="rId28" Type="http://schemas.openxmlformats.org/officeDocument/2006/relationships/hyperlink" Target="http://www.ac-rada.gov.ua" TargetMode="External"/><Relationship Id="rId36" Type="http://schemas.openxmlformats.org/officeDocument/2006/relationships/hyperlink" Target="http://www.refine.org.ua/gdts/gov/ua/kru" TargetMode="External"/><Relationship Id="rId49" Type="http://schemas.openxmlformats.org/officeDocument/2006/relationships/hyperlink" Target="http://www.economy.nayka.com.ua/?n=4&amp;y=2013" TargetMode="External"/><Relationship Id="rId10" Type="http://schemas.openxmlformats.org/officeDocument/2006/relationships/hyperlink" Target="http://www.dkrs.gov.ua/kru/uk/publish/artikle/" TargetMode="External"/><Relationship Id="rId19" Type="http://schemas.openxmlformats.org/officeDocument/2006/relationships/hyperlink" Target="http://www.dkrs.gov.ua/kru/uk/publish/artikle/" TargetMode="External"/><Relationship Id="rId31" Type="http://schemas.openxmlformats.org/officeDocument/2006/relationships/hyperlink" Target="http://zakon4.rada.gov.ua/laws/show/z1219-11" TargetMode="External"/><Relationship Id="rId44" Type="http://schemas.openxmlformats.org/officeDocument/2006/relationships/hyperlink" Target="http://www.refine.org.ua/gdts/gov/ua/kru" TargetMode="External"/><Relationship Id="rId52" Type="http://schemas.openxmlformats.org/officeDocument/2006/relationships/hyperlink" Target="https://kozmenkopublishing.com/journals/author/nataliya-vygovsk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krs.gov.ua/kru/uk/publish/artikle/" TargetMode="External"/><Relationship Id="rId14" Type="http://schemas.openxmlformats.org/officeDocument/2006/relationships/hyperlink" Target="http://www.dkrs.gov.ua/kru/uk/publish/artikle/" TargetMode="External"/><Relationship Id="rId22" Type="http://schemas.openxmlformats.org/officeDocument/2006/relationships/hyperlink" Target="http://www.dkrs.gov.ua/kru/uk/publish/artikle/" TargetMode="External"/><Relationship Id="rId27" Type="http://schemas.openxmlformats.org/officeDocument/2006/relationships/hyperlink" Target="http://zakon3.rada.gov.ua/laws/show/1726-19" TargetMode="External"/><Relationship Id="rId30" Type="http://schemas.openxmlformats.org/officeDocument/2006/relationships/hyperlink" Target="http://zakon4.rada.gov.ua/laws/show/z1195-11" TargetMode="External"/><Relationship Id="rId35" Type="http://schemas.openxmlformats.org/officeDocument/2006/relationships/hyperlink" Target="http://www.refine.org.ua/gdts/gov/ua/kru" TargetMode="External"/><Relationship Id="rId43" Type="http://schemas.openxmlformats.org/officeDocument/2006/relationships/hyperlink" Target="http://www.refine.org.ua/gdts/gov/ua/kru" TargetMode="External"/><Relationship Id="rId48" Type="http://schemas.openxmlformats.org/officeDocument/2006/relationships/hyperlink" Target="http://www.refine.org.ua/gdts/gov/ua/kru" TargetMode="External"/><Relationship Id="rId56" Type="http://schemas.openxmlformats.org/officeDocument/2006/relationships/theme" Target="theme/theme1.xml"/><Relationship Id="rId8" Type="http://schemas.openxmlformats.org/officeDocument/2006/relationships/hyperlink" Target="http://www.dkrs.gov.ua/kru/uk/publish/artikle/" TargetMode="External"/><Relationship Id="rId51" Type="http://schemas.openxmlformats.org/officeDocument/2006/relationships/hyperlink" Target="https://kozmenkopublishing.com/journals/author/nataliya-pedchenko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13126</Words>
  <Characters>7483</Characters>
  <Application>Microsoft Office Word</Application>
  <DocSecurity>0</DocSecurity>
  <Lines>62</Lines>
  <Paragraphs>41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Виговська Наталія Георгіївна</dc:creator>
  <cp:keywords/>
  <dc:description/>
  <cp:lastModifiedBy>Виговська Наталія Георгіївна</cp:lastModifiedBy>
  <cp:revision>6</cp:revision>
  <dcterms:created xsi:type="dcterms:W3CDTF">2018-01-25T09:05:00Z</dcterms:created>
  <dcterms:modified xsi:type="dcterms:W3CDTF">2020-10-09T12:21:00Z</dcterms:modified>
</cp:coreProperties>
</file>