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451" w:rsidRPr="00A32451" w:rsidRDefault="00084814" w:rsidP="00A32451">
      <w:pPr>
        <w:spacing w:before="100" w:beforeAutospacing="1" w:after="100" w:afterAutospacing="1" w:line="300" w:lineRule="atLeast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val="ru-RU" w:eastAsia="uk-UA"/>
        </w:rPr>
      </w:pPr>
      <w:r w:rsidRPr="00084814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uk-UA"/>
        </w:rPr>
        <w:t>Лекція №1 </w:t>
      </w:r>
      <w:r w:rsidR="00A32451" w:rsidRPr="00A32451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val="ru-RU" w:eastAsia="uk-UA"/>
        </w:rPr>
        <w:t xml:space="preserve"> </w:t>
      </w:r>
    </w:p>
    <w:p w:rsidR="00A32451" w:rsidRPr="00A32451" w:rsidRDefault="00084814" w:rsidP="00A32451">
      <w:pPr>
        <w:spacing w:before="100" w:beforeAutospacing="1" w:after="100" w:afterAutospacing="1" w:line="300" w:lineRule="atLeast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val="ru-RU" w:eastAsia="uk-UA"/>
        </w:rPr>
      </w:pPr>
      <w:r w:rsidRPr="00084814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uk-UA"/>
        </w:rPr>
        <w:t>Тема: «Гідрологія як наука»</w:t>
      </w:r>
    </w:p>
    <w:p w:rsidR="00A32451" w:rsidRPr="00A32451" w:rsidRDefault="00A32451" w:rsidP="00A3245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val="ru-RU" w:eastAsia="uk-UA"/>
        </w:rPr>
      </w:pPr>
    </w:p>
    <w:p w:rsidR="00084814" w:rsidRPr="00084814" w:rsidRDefault="00084814" w:rsidP="00A324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084814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uk-UA"/>
        </w:rPr>
        <w:t>Мета:</w:t>
      </w:r>
      <w:r w:rsidRPr="00084814">
        <w:rPr>
          <w:rFonts w:ascii="Arial" w:eastAsia="Times New Roman" w:hAnsi="Arial" w:cs="Arial"/>
          <w:b/>
          <w:bCs/>
          <w:color w:val="333333"/>
          <w:sz w:val="24"/>
          <w:szCs w:val="24"/>
          <w:lang w:eastAsia="uk-UA"/>
        </w:rPr>
        <w:t> </w:t>
      </w:r>
      <w:r w:rsidRPr="0008481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uk-UA"/>
        </w:rPr>
        <w:t>дати визначення поняттю гідрології як науки, познайомитися з короткою історією розвитку гідрології, прослідкувати зв'язок гідрології з іншими науками.</w:t>
      </w:r>
      <w:r w:rsidRPr="00084814">
        <w:rPr>
          <w:rFonts w:ascii="Arial" w:eastAsia="Times New Roman" w:hAnsi="Arial" w:cs="Arial"/>
          <w:color w:val="333333"/>
          <w:sz w:val="24"/>
          <w:szCs w:val="24"/>
          <w:lang w:eastAsia="uk-UA"/>
        </w:rPr>
        <w:br/>
      </w:r>
      <w:r w:rsidRPr="00084814">
        <w:rPr>
          <w:rFonts w:ascii="Arial" w:eastAsia="Times New Roman" w:hAnsi="Arial" w:cs="Arial"/>
          <w:color w:val="333333"/>
          <w:sz w:val="24"/>
          <w:szCs w:val="24"/>
          <w:lang w:eastAsia="uk-UA"/>
        </w:rPr>
        <w:br/>
      </w:r>
      <w:r w:rsidRPr="00084814">
        <w:rPr>
          <w:rFonts w:ascii="Arial" w:eastAsia="Times New Roman" w:hAnsi="Arial" w:cs="Arial"/>
          <w:b/>
          <w:bCs/>
          <w:color w:val="333333"/>
          <w:sz w:val="24"/>
          <w:szCs w:val="24"/>
          <w:lang w:eastAsia="uk-UA"/>
        </w:rPr>
        <w:t>Тема для самостійного вивчення та осмислення:</w:t>
      </w:r>
      <w:r w:rsidRPr="0008481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uk-UA"/>
        </w:rPr>
        <w:t> «</w:t>
      </w:r>
      <w:r w:rsidRPr="00084814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Коротка історія розвитку гідрології.</w:t>
      </w:r>
      <w:r w:rsidRPr="00084814">
        <w:rPr>
          <w:rFonts w:ascii="Arial" w:eastAsia="Times New Roman" w:hAnsi="Arial" w:cs="Arial"/>
          <w:color w:val="333333"/>
          <w:sz w:val="24"/>
          <w:szCs w:val="24"/>
          <w:lang w:val="ru-RU" w:eastAsia="uk-UA"/>
        </w:rPr>
        <w:t xml:space="preserve"> </w:t>
      </w:r>
      <w:r w:rsidRPr="0008481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uk-UA"/>
        </w:rPr>
        <w:t>Методи гідрологічних досліджень».</w:t>
      </w:r>
    </w:p>
    <w:p w:rsidR="00A32451" w:rsidRDefault="00A32451" w:rsidP="00084814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val="en-US" w:eastAsia="uk-UA"/>
        </w:rPr>
      </w:pPr>
    </w:p>
    <w:p w:rsidR="00084814" w:rsidRPr="00084814" w:rsidRDefault="00703C2D" w:rsidP="0008481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val="ru-RU" w:eastAsia="uk-UA"/>
        </w:rPr>
      </w:pPr>
      <w:r w:rsidRPr="00A32451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uk-UA"/>
        </w:rPr>
        <w:t>1.</w:t>
      </w:r>
      <w:r w:rsidR="00084814" w:rsidRPr="00A32451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uk-UA"/>
        </w:rPr>
        <w:t>1</w:t>
      </w:r>
      <w:r w:rsidR="00084814" w:rsidRPr="00084814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uk-UA"/>
        </w:rPr>
        <w:t>. Коротка історія розвитку гідрології</w:t>
      </w:r>
      <w:r w:rsidR="00084814" w:rsidRPr="00084814">
        <w:rPr>
          <w:rFonts w:ascii="Arial" w:eastAsia="Times New Roman" w:hAnsi="Arial" w:cs="Arial"/>
          <w:color w:val="333333"/>
          <w:sz w:val="24"/>
          <w:szCs w:val="24"/>
          <w:lang w:eastAsia="uk-UA"/>
        </w:rPr>
        <w:br/>
      </w:r>
      <w:r w:rsidR="00084814" w:rsidRPr="0008481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uk-UA"/>
        </w:rPr>
        <w:t>Назва науки про воду - </w:t>
      </w:r>
      <w:r w:rsidR="00084814" w:rsidRPr="00084814">
        <w:rPr>
          <w:rFonts w:ascii="Arial" w:eastAsia="Times New Roman" w:hAnsi="Arial" w:cs="Arial"/>
          <w:b/>
          <w:bCs/>
          <w:color w:val="333333"/>
          <w:sz w:val="24"/>
          <w:szCs w:val="24"/>
          <w:lang w:eastAsia="uk-UA"/>
        </w:rPr>
        <w:t>гідрологія</w:t>
      </w:r>
      <w:r w:rsidR="00084814" w:rsidRPr="0008481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uk-UA"/>
        </w:rPr>
        <w:t> - утворена з двох грецьких слів: “</w:t>
      </w:r>
      <w:proofErr w:type="spellStart"/>
      <w:r w:rsidR="00084814" w:rsidRPr="0008481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uk-UA"/>
        </w:rPr>
        <w:t>гідор</w:t>
      </w:r>
      <w:proofErr w:type="spellEnd"/>
      <w:r w:rsidR="00084814" w:rsidRPr="0008481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uk-UA"/>
        </w:rPr>
        <w:t>” - вода і “логос” - знання, наука. </w:t>
      </w:r>
      <w:r w:rsidR="00084814" w:rsidRPr="00084814">
        <w:rPr>
          <w:rFonts w:ascii="Arial" w:eastAsia="Times New Roman" w:hAnsi="Arial" w:cs="Arial"/>
          <w:color w:val="333333"/>
          <w:sz w:val="24"/>
          <w:szCs w:val="24"/>
          <w:lang w:eastAsia="uk-UA"/>
        </w:rPr>
        <w:br/>
      </w:r>
      <w:r w:rsidR="00084814" w:rsidRPr="00084814">
        <w:rPr>
          <w:rFonts w:ascii="Arial" w:eastAsia="Times New Roman" w:hAnsi="Arial" w:cs="Arial"/>
          <w:color w:val="333333"/>
          <w:sz w:val="24"/>
          <w:szCs w:val="24"/>
          <w:lang w:eastAsia="uk-UA"/>
        </w:rPr>
        <w:br/>
      </w:r>
      <w:r w:rsidR="00084814" w:rsidRPr="0008481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uk-UA"/>
        </w:rPr>
        <w:t>У глибоку давнину життя людини поблизу води здебільшого залежала від режиму водних об’єктів, так як вода використовувалася для зрошення. Людина повинна була слідкувати за цим режимом, вести спостереження.</w:t>
      </w:r>
      <w:r w:rsidR="00084814" w:rsidRPr="00084814">
        <w:rPr>
          <w:rFonts w:ascii="Arial" w:eastAsia="Times New Roman" w:hAnsi="Arial" w:cs="Arial"/>
          <w:color w:val="333333"/>
          <w:sz w:val="24"/>
          <w:szCs w:val="24"/>
          <w:lang w:eastAsia="uk-UA"/>
        </w:rPr>
        <w:br/>
      </w:r>
      <w:r w:rsidR="00084814" w:rsidRPr="00084814">
        <w:rPr>
          <w:rFonts w:ascii="Arial" w:eastAsia="Times New Roman" w:hAnsi="Arial" w:cs="Arial"/>
          <w:color w:val="333333"/>
          <w:sz w:val="24"/>
          <w:szCs w:val="24"/>
          <w:lang w:eastAsia="uk-UA"/>
        </w:rPr>
        <w:br/>
      </w:r>
      <w:r w:rsidR="00084814" w:rsidRPr="0008481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uk-UA"/>
        </w:rPr>
        <w:t>Перші зачатки гідрології з'явилися на зорі історії людства, близько 6000 років тому,</w:t>
      </w:r>
      <w:r w:rsidR="00084814" w:rsidRPr="0008481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val="ru-RU" w:eastAsia="uk-UA"/>
        </w:rPr>
        <w:t xml:space="preserve"> </w:t>
      </w:r>
    </w:p>
    <w:p w:rsidR="00084814" w:rsidRPr="00084814" w:rsidRDefault="00084814" w:rsidP="00084814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uk-UA"/>
        </w:rPr>
      </w:pPr>
      <w:r w:rsidRPr="0008481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uk-UA"/>
        </w:rPr>
        <w:t> </w:t>
      </w:r>
      <w:r w:rsidRPr="00084814">
        <w:rPr>
          <w:rFonts w:ascii="Arial" w:eastAsia="Times New Roman" w:hAnsi="Arial" w:cs="Arial"/>
          <w:b/>
          <w:bCs/>
          <w:color w:val="333333"/>
          <w:sz w:val="24"/>
          <w:szCs w:val="24"/>
          <w:lang w:eastAsia="uk-UA"/>
        </w:rPr>
        <w:t>в Давньому Єгипті</w:t>
      </w:r>
      <w:r w:rsidRPr="0008481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uk-UA"/>
        </w:rPr>
        <w:t xml:space="preserve">. У той час, коли на території сучасної Фінляндії і Карелії, можливо, подекуди ще танули залишки льодів останнього періоду заледеніння, єгипетські </w:t>
      </w:r>
      <w:proofErr w:type="spellStart"/>
      <w:r w:rsidRPr="0008481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uk-UA"/>
        </w:rPr>
        <w:t>жерці</w:t>
      </w:r>
      <w:proofErr w:type="spellEnd"/>
      <w:r w:rsidRPr="0008481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uk-UA"/>
        </w:rPr>
        <w:t xml:space="preserve"> вели прості гідрологічні спостереження - визначали рівні води в періоди щорічних розливів Нілу. Пізніше в Давньому Єгипті була створена ціла мережа (близько 30) „гідрологічних” постів на Нижньому Нілі, так званих </w:t>
      </w:r>
      <w:proofErr w:type="spellStart"/>
      <w:r w:rsidRPr="00084814">
        <w:rPr>
          <w:rFonts w:ascii="Arial" w:eastAsia="Times New Roman" w:hAnsi="Arial" w:cs="Arial"/>
          <w:b/>
          <w:bCs/>
          <w:color w:val="333333"/>
          <w:sz w:val="24"/>
          <w:szCs w:val="24"/>
          <w:lang w:eastAsia="uk-UA"/>
        </w:rPr>
        <w:t>ніломірів</w:t>
      </w:r>
      <w:proofErr w:type="spellEnd"/>
      <w:r w:rsidRPr="0008481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uk-UA"/>
        </w:rPr>
        <w:t xml:space="preserve">. Деякі </w:t>
      </w:r>
      <w:proofErr w:type="spellStart"/>
      <w:r w:rsidRPr="0008481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uk-UA"/>
        </w:rPr>
        <w:t>ніломіри</w:t>
      </w:r>
      <w:proofErr w:type="spellEnd"/>
      <w:r w:rsidRPr="0008481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uk-UA"/>
        </w:rPr>
        <w:t xml:space="preserve"> були справжніми архітектурними спорудами: мармурові колодязі в руслі річки з гарно прикрашеною кам'яною колоною посередині, на якій відзначали висоту підйому повені. По висоті рівня води під час повені Нілу </w:t>
      </w:r>
      <w:proofErr w:type="spellStart"/>
      <w:r w:rsidRPr="0008481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uk-UA"/>
        </w:rPr>
        <w:t>жерці</w:t>
      </w:r>
      <w:proofErr w:type="spellEnd"/>
      <w:r w:rsidRPr="0008481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uk-UA"/>
        </w:rPr>
        <w:t xml:space="preserve"> визначали майбутній урожай і завчасно призначали податки. Проте знадобилося декілька тисячоліть для того, щоб гідрологія, що розпочалася із спостережень за повінню Нілу, перетворилася на самостійну наукову дисципліну.</w:t>
      </w:r>
      <w:r w:rsidRPr="00084814">
        <w:rPr>
          <w:rFonts w:ascii="Arial" w:eastAsia="Times New Roman" w:hAnsi="Arial" w:cs="Arial"/>
          <w:color w:val="333333"/>
          <w:sz w:val="24"/>
          <w:szCs w:val="24"/>
          <w:lang w:eastAsia="uk-UA"/>
        </w:rPr>
        <w:br/>
      </w:r>
      <w:r w:rsidRPr="00084814">
        <w:rPr>
          <w:rFonts w:ascii="Arial" w:eastAsia="Times New Roman" w:hAnsi="Arial" w:cs="Arial"/>
          <w:color w:val="333333"/>
          <w:sz w:val="24"/>
          <w:szCs w:val="24"/>
          <w:lang w:eastAsia="uk-UA"/>
        </w:rPr>
        <w:br/>
      </w:r>
      <w:r w:rsidRPr="0008481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uk-UA"/>
        </w:rPr>
        <w:t>Разом з розвитком інших наук </w:t>
      </w:r>
      <w:r w:rsidRPr="00084814">
        <w:rPr>
          <w:rFonts w:ascii="Arial" w:eastAsia="Times New Roman" w:hAnsi="Arial" w:cs="Arial"/>
          <w:b/>
          <w:bCs/>
          <w:color w:val="333333"/>
          <w:sz w:val="24"/>
          <w:szCs w:val="24"/>
          <w:lang w:eastAsia="uk-UA"/>
        </w:rPr>
        <w:t>у Давній Греції</w:t>
      </w:r>
      <w:r w:rsidRPr="0008481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uk-UA"/>
        </w:rPr>
        <w:t> виникли і деякі гідрологічні уявлення. Давньогрецькому </w:t>
      </w:r>
      <w:r w:rsidRPr="00084814">
        <w:rPr>
          <w:rFonts w:ascii="Arial" w:eastAsia="Times New Roman" w:hAnsi="Arial" w:cs="Arial"/>
          <w:b/>
          <w:bCs/>
          <w:color w:val="333333"/>
          <w:sz w:val="24"/>
          <w:szCs w:val="24"/>
          <w:lang w:eastAsia="uk-UA"/>
        </w:rPr>
        <w:t>філософу Фалесу</w:t>
      </w:r>
      <w:r w:rsidRPr="0008481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uk-UA"/>
        </w:rPr>
        <w:t> належить твердження, що в основі всіх явищ знаходиться вода. Гідрологічні явища викликали великий інтерес давньогрецького </w:t>
      </w:r>
      <w:r w:rsidRPr="00084814">
        <w:rPr>
          <w:rFonts w:ascii="Arial" w:eastAsia="Times New Roman" w:hAnsi="Arial" w:cs="Arial"/>
          <w:b/>
          <w:bCs/>
          <w:color w:val="333333"/>
          <w:sz w:val="24"/>
          <w:szCs w:val="24"/>
          <w:lang w:eastAsia="uk-UA"/>
        </w:rPr>
        <w:t>історика і мандрівника Геродота</w:t>
      </w:r>
      <w:r w:rsidRPr="0008481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uk-UA"/>
        </w:rPr>
        <w:t>. Йому належать перші дослідження давнього Нілу і Дунаю (Істра). До води виявляли інтерес і інші мислителі Давньої Греції – </w:t>
      </w:r>
      <w:r w:rsidRPr="00084814">
        <w:rPr>
          <w:rFonts w:ascii="Arial" w:eastAsia="Times New Roman" w:hAnsi="Arial" w:cs="Arial"/>
          <w:b/>
          <w:bCs/>
          <w:color w:val="333333"/>
          <w:sz w:val="24"/>
          <w:szCs w:val="24"/>
          <w:lang w:eastAsia="uk-UA"/>
        </w:rPr>
        <w:t>Платон і Аристотель</w:t>
      </w:r>
      <w:r w:rsidRPr="0008481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uk-UA"/>
        </w:rPr>
        <w:t> (вони задумалися про походження річок і джерел).</w:t>
      </w:r>
      <w:r w:rsidRPr="00084814">
        <w:rPr>
          <w:rFonts w:ascii="Arial" w:eastAsia="Times New Roman" w:hAnsi="Arial" w:cs="Arial"/>
          <w:color w:val="333333"/>
          <w:sz w:val="24"/>
          <w:szCs w:val="24"/>
          <w:lang w:eastAsia="uk-UA"/>
        </w:rPr>
        <w:br/>
      </w:r>
      <w:r w:rsidRPr="00084814">
        <w:rPr>
          <w:rFonts w:ascii="Arial" w:eastAsia="Times New Roman" w:hAnsi="Arial" w:cs="Arial"/>
          <w:color w:val="333333"/>
          <w:sz w:val="24"/>
          <w:szCs w:val="24"/>
          <w:lang w:eastAsia="uk-UA"/>
        </w:rPr>
        <w:br/>
      </w:r>
      <w:r w:rsidRPr="0008481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uk-UA"/>
        </w:rPr>
        <w:t>Значний внесок у розвиток гідрологічних знань внесли </w:t>
      </w:r>
      <w:r w:rsidRPr="00084814">
        <w:rPr>
          <w:rFonts w:ascii="Arial" w:eastAsia="Times New Roman" w:hAnsi="Arial" w:cs="Arial"/>
          <w:b/>
          <w:bCs/>
          <w:color w:val="333333"/>
          <w:sz w:val="24"/>
          <w:szCs w:val="24"/>
          <w:lang w:eastAsia="uk-UA"/>
        </w:rPr>
        <w:t>давньоримські </w:t>
      </w:r>
      <w:r w:rsidRPr="0008481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uk-UA"/>
        </w:rPr>
        <w:t>мислителі. </w:t>
      </w:r>
      <w:proofErr w:type="spellStart"/>
      <w:r w:rsidRPr="00084814">
        <w:rPr>
          <w:rFonts w:ascii="Arial" w:eastAsia="Times New Roman" w:hAnsi="Arial" w:cs="Arial"/>
          <w:b/>
          <w:bCs/>
          <w:color w:val="333333"/>
          <w:sz w:val="24"/>
          <w:szCs w:val="24"/>
          <w:lang w:eastAsia="uk-UA"/>
        </w:rPr>
        <w:t>Вітрувій</w:t>
      </w:r>
      <w:proofErr w:type="spellEnd"/>
      <w:r w:rsidRPr="0008481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uk-UA"/>
        </w:rPr>
        <w:t> цікавився пошуком підземних вод, </w:t>
      </w:r>
      <w:proofErr w:type="spellStart"/>
      <w:r w:rsidRPr="00084814">
        <w:rPr>
          <w:rFonts w:ascii="Arial" w:eastAsia="Times New Roman" w:hAnsi="Arial" w:cs="Arial"/>
          <w:b/>
          <w:bCs/>
          <w:color w:val="333333"/>
          <w:sz w:val="24"/>
          <w:szCs w:val="24"/>
          <w:lang w:eastAsia="uk-UA"/>
        </w:rPr>
        <w:t>Герон</w:t>
      </w:r>
      <w:proofErr w:type="spellEnd"/>
      <w:r w:rsidRPr="00084814">
        <w:rPr>
          <w:rFonts w:ascii="Arial" w:eastAsia="Times New Roman" w:hAnsi="Arial" w:cs="Arial"/>
          <w:b/>
          <w:bCs/>
          <w:color w:val="333333"/>
          <w:sz w:val="24"/>
          <w:szCs w:val="24"/>
          <w:lang w:eastAsia="uk-UA"/>
        </w:rPr>
        <w:t xml:space="preserve"> Олександрійський</w:t>
      </w:r>
      <w:r w:rsidRPr="0008481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uk-UA"/>
        </w:rPr>
        <w:t xml:space="preserve"> першим припустив, що витрата води дорівнює добутку площі поперечного перетину потоку і швидкості течії. Про пізнання давніх римлян у гідрології і гідротехніці свідчать </w:t>
      </w:r>
      <w:r w:rsidRPr="00084814">
        <w:rPr>
          <w:rFonts w:ascii="Arial" w:eastAsia="Times New Roman" w:hAnsi="Arial" w:cs="Arial"/>
          <w:b/>
          <w:bCs/>
          <w:color w:val="333333"/>
          <w:sz w:val="24"/>
          <w:szCs w:val="24"/>
          <w:lang w:eastAsia="uk-UA"/>
        </w:rPr>
        <w:t>акведуки </w:t>
      </w:r>
      <w:r w:rsidRPr="0008481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uk-UA"/>
        </w:rPr>
        <w:t>– водопроводи Риму – дивовижні споруди давнини.</w:t>
      </w:r>
      <w:r w:rsidRPr="00084814">
        <w:rPr>
          <w:rFonts w:ascii="Arial" w:eastAsia="Times New Roman" w:hAnsi="Arial" w:cs="Arial"/>
          <w:color w:val="333333"/>
          <w:sz w:val="24"/>
          <w:szCs w:val="24"/>
          <w:lang w:eastAsia="uk-UA"/>
        </w:rPr>
        <w:br/>
      </w:r>
      <w:r w:rsidRPr="00084814">
        <w:rPr>
          <w:rFonts w:ascii="Arial" w:eastAsia="Times New Roman" w:hAnsi="Arial" w:cs="Arial"/>
          <w:color w:val="333333"/>
          <w:sz w:val="24"/>
          <w:szCs w:val="24"/>
          <w:lang w:eastAsia="uk-UA"/>
        </w:rPr>
        <w:br/>
      </w:r>
      <w:r w:rsidRPr="0008481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uk-UA"/>
        </w:rPr>
        <w:t>Новий поштовх у розвитку гідрологічних знань припадає на </w:t>
      </w:r>
      <w:r w:rsidRPr="00084814">
        <w:rPr>
          <w:rFonts w:ascii="Arial" w:eastAsia="Times New Roman" w:hAnsi="Arial" w:cs="Arial"/>
          <w:b/>
          <w:bCs/>
          <w:color w:val="333333"/>
          <w:sz w:val="24"/>
          <w:szCs w:val="24"/>
          <w:lang w:eastAsia="uk-UA"/>
        </w:rPr>
        <w:t>епоху</w:t>
      </w:r>
      <w:r w:rsidRPr="00084814">
        <w:rPr>
          <w:rFonts w:ascii="Arial" w:eastAsia="Times New Roman" w:hAnsi="Arial" w:cs="Arial"/>
          <w:b/>
          <w:bCs/>
          <w:color w:val="333333"/>
          <w:sz w:val="24"/>
          <w:szCs w:val="24"/>
          <w:lang w:val="ru-RU" w:eastAsia="uk-UA"/>
        </w:rPr>
        <w:t xml:space="preserve"> </w:t>
      </w:r>
      <w:r w:rsidRPr="00084814">
        <w:rPr>
          <w:rFonts w:ascii="Arial" w:eastAsia="Times New Roman" w:hAnsi="Arial" w:cs="Arial"/>
          <w:b/>
          <w:bCs/>
          <w:color w:val="333333"/>
          <w:sz w:val="24"/>
          <w:szCs w:val="24"/>
          <w:lang w:eastAsia="uk-UA"/>
        </w:rPr>
        <w:t>Відродження.</w:t>
      </w:r>
      <w:r w:rsidRPr="0008481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uk-UA"/>
        </w:rPr>
        <w:t> Леонардо да Вінчі (1452-1519) один із перших знайшов правильне тлумачення походження річок, відмітив роль і дощових, і підземних вод. Він провів перші спостереження за динамікою водного потоку і може вважатися засновником річкової гідравліки.</w:t>
      </w:r>
      <w:r w:rsidRPr="00084814">
        <w:rPr>
          <w:rFonts w:ascii="Arial" w:eastAsia="Times New Roman" w:hAnsi="Arial" w:cs="Arial"/>
          <w:color w:val="333333"/>
          <w:sz w:val="24"/>
          <w:szCs w:val="24"/>
          <w:lang w:eastAsia="uk-UA"/>
        </w:rPr>
        <w:br/>
      </w:r>
      <w:r w:rsidRPr="00084814">
        <w:rPr>
          <w:rFonts w:ascii="Arial" w:eastAsia="Times New Roman" w:hAnsi="Arial" w:cs="Arial"/>
          <w:color w:val="333333"/>
          <w:sz w:val="24"/>
          <w:szCs w:val="24"/>
          <w:lang w:eastAsia="uk-UA"/>
        </w:rPr>
        <w:br/>
      </w:r>
      <w:r w:rsidRPr="0008481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uk-UA"/>
        </w:rPr>
        <w:t xml:space="preserve">Важливим </w:t>
      </w:r>
      <w:proofErr w:type="spellStart"/>
      <w:r w:rsidRPr="0008481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uk-UA"/>
        </w:rPr>
        <w:t>рубежем</w:t>
      </w:r>
      <w:proofErr w:type="spellEnd"/>
      <w:r w:rsidRPr="0008481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uk-UA"/>
        </w:rPr>
        <w:t xml:space="preserve"> в історії розвитку гідрології став </w:t>
      </w:r>
      <w:r w:rsidRPr="00084814">
        <w:rPr>
          <w:rFonts w:ascii="Arial" w:eastAsia="Times New Roman" w:hAnsi="Arial" w:cs="Arial"/>
          <w:b/>
          <w:bCs/>
          <w:color w:val="333333"/>
          <w:sz w:val="24"/>
          <w:szCs w:val="24"/>
          <w:lang w:eastAsia="uk-UA"/>
        </w:rPr>
        <w:t xml:space="preserve">кінець 17 ст. Французький </w:t>
      </w:r>
      <w:r w:rsidRPr="00084814">
        <w:rPr>
          <w:rFonts w:ascii="Arial" w:eastAsia="Times New Roman" w:hAnsi="Arial" w:cs="Arial"/>
          <w:b/>
          <w:bCs/>
          <w:color w:val="333333"/>
          <w:sz w:val="24"/>
          <w:szCs w:val="24"/>
          <w:lang w:eastAsia="uk-UA"/>
        </w:rPr>
        <w:lastRenderedPageBreak/>
        <w:t xml:space="preserve">вчений П’єр </w:t>
      </w:r>
      <w:proofErr w:type="spellStart"/>
      <w:r w:rsidRPr="00084814">
        <w:rPr>
          <w:rFonts w:ascii="Arial" w:eastAsia="Times New Roman" w:hAnsi="Arial" w:cs="Arial"/>
          <w:b/>
          <w:bCs/>
          <w:color w:val="333333"/>
          <w:sz w:val="24"/>
          <w:szCs w:val="24"/>
          <w:lang w:eastAsia="uk-UA"/>
        </w:rPr>
        <w:t>Перро</w:t>
      </w:r>
      <w:proofErr w:type="spellEnd"/>
      <w:r w:rsidRPr="0008481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uk-UA"/>
        </w:rPr>
        <w:t xml:space="preserve"> (брат більш відомого Шарля </w:t>
      </w:r>
      <w:proofErr w:type="spellStart"/>
      <w:r w:rsidRPr="0008481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uk-UA"/>
        </w:rPr>
        <w:t>Перро</w:t>
      </w:r>
      <w:proofErr w:type="spellEnd"/>
      <w:r w:rsidRPr="0008481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uk-UA"/>
        </w:rPr>
        <w:t xml:space="preserve">, автора чарівних казок), виміривши величину опадів і стоку в басейні Верхньої Сени, встановив кількісні співвідношення головних елементів водного балансу річкового басейну - опадів і стоку, спростувавши існуючі у той час фантастичні уявлення про походження річок, джерел і підземних вод. П’єр </w:t>
      </w:r>
      <w:proofErr w:type="spellStart"/>
      <w:r w:rsidRPr="0008481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uk-UA"/>
        </w:rPr>
        <w:t>Перро</w:t>
      </w:r>
      <w:proofErr w:type="spellEnd"/>
      <w:r w:rsidRPr="0008481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uk-UA"/>
        </w:rPr>
        <w:t xml:space="preserve"> розрахував, що дощової води цілком достатньо для підтримки стоку річок. Подібні розрахунки продовжив і розвивав Е. </w:t>
      </w:r>
      <w:proofErr w:type="spellStart"/>
      <w:r w:rsidRPr="0008481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uk-UA"/>
        </w:rPr>
        <w:t>Маріотт</w:t>
      </w:r>
      <w:proofErr w:type="spellEnd"/>
      <w:r w:rsidRPr="0008481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uk-UA"/>
        </w:rPr>
        <w:t>.</w:t>
      </w:r>
      <w:r w:rsidRPr="00084814">
        <w:rPr>
          <w:rFonts w:ascii="Arial" w:eastAsia="Times New Roman" w:hAnsi="Arial" w:cs="Arial"/>
          <w:color w:val="333333"/>
          <w:sz w:val="24"/>
          <w:szCs w:val="24"/>
          <w:lang w:eastAsia="uk-UA"/>
        </w:rPr>
        <w:br/>
      </w:r>
      <w:r w:rsidRPr="00084814">
        <w:rPr>
          <w:rFonts w:ascii="Arial" w:eastAsia="Times New Roman" w:hAnsi="Arial" w:cs="Arial"/>
          <w:color w:val="333333"/>
          <w:sz w:val="24"/>
          <w:szCs w:val="24"/>
          <w:lang w:eastAsia="uk-UA"/>
        </w:rPr>
        <w:br/>
      </w:r>
      <w:r w:rsidRPr="0008481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uk-UA"/>
        </w:rPr>
        <w:t>У цей же період </w:t>
      </w:r>
      <w:r w:rsidRPr="00084814">
        <w:rPr>
          <w:rFonts w:ascii="Arial" w:eastAsia="Times New Roman" w:hAnsi="Arial" w:cs="Arial"/>
          <w:b/>
          <w:bCs/>
          <w:color w:val="333333"/>
          <w:sz w:val="24"/>
          <w:szCs w:val="24"/>
          <w:lang w:eastAsia="uk-UA"/>
        </w:rPr>
        <w:t>англійський астроном Е. Галлей</w:t>
      </w:r>
      <w:r w:rsidRPr="0008481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uk-UA"/>
        </w:rPr>
        <w:t> на підставі дослідів по вимірюванню випаровування показав на прикладі Середземного моря, що випаровування з поверхні моря значно перевищує притік річкових вод в нього, і тим самим „замкнув” схему круговороту води на земній кулі.</w:t>
      </w:r>
      <w:r w:rsidRPr="00084814">
        <w:rPr>
          <w:rFonts w:ascii="Arial" w:eastAsia="Times New Roman" w:hAnsi="Arial" w:cs="Arial"/>
          <w:color w:val="333333"/>
          <w:sz w:val="24"/>
          <w:szCs w:val="24"/>
          <w:lang w:eastAsia="uk-UA"/>
        </w:rPr>
        <w:br/>
      </w:r>
      <w:r w:rsidRPr="00084814">
        <w:rPr>
          <w:rFonts w:ascii="Arial" w:eastAsia="Times New Roman" w:hAnsi="Arial" w:cs="Arial"/>
          <w:color w:val="333333"/>
          <w:sz w:val="24"/>
          <w:szCs w:val="24"/>
          <w:lang w:eastAsia="uk-UA"/>
        </w:rPr>
        <w:br/>
      </w:r>
      <w:r w:rsidRPr="0008481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uk-UA"/>
        </w:rPr>
        <w:t xml:space="preserve">Вимірювання, розрахунки і експерименти </w:t>
      </w:r>
      <w:proofErr w:type="spellStart"/>
      <w:r w:rsidRPr="0008481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uk-UA"/>
        </w:rPr>
        <w:t>Перро</w:t>
      </w:r>
      <w:proofErr w:type="spellEnd"/>
      <w:r w:rsidRPr="0008481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uk-UA"/>
        </w:rPr>
        <w:t xml:space="preserve">, </w:t>
      </w:r>
      <w:proofErr w:type="spellStart"/>
      <w:r w:rsidRPr="0008481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uk-UA"/>
        </w:rPr>
        <w:t>Маріотта</w:t>
      </w:r>
      <w:proofErr w:type="spellEnd"/>
      <w:r w:rsidRPr="0008481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uk-UA"/>
        </w:rPr>
        <w:t xml:space="preserve"> і Галлея, виконані 300 років тому, не дивлячись на наближений характер і сміливі припущення, заклали міцну основу для подальшого плідного розвитку наукової гідрології. Недаремно ЮНЕСКО (Організація Об'єднаних Націй з питань науки і культури) відзначила в 1974 р. на міжнародній гідрологічній конференції в Парижі трьохсотріччя наукової гідрології, приурочивши цей ювілей до трьохсотрічної дати виходу в світ </w:t>
      </w:r>
      <w:r w:rsidRPr="00084814">
        <w:rPr>
          <w:rFonts w:ascii="Arial" w:eastAsia="Times New Roman" w:hAnsi="Arial" w:cs="Arial"/>
          <w:b/>
          <w:bCs/>
          <w:color w:val="333333"/>
          <w:sz w:val="24"/>
          <w:szCs w:val="24"/>
          <w:lang w:eastAsia="uk-UA"/>
        </w:rPr>
        <w:t xml:space="preserve">книги П. </w:t>
      </w:r>
      <w:proofErr w:type="spellStart"/>
      <w:r w:rsidRPr="00084814">
        <w:rPr>
          <w:rFonts w:ascii="Arial" w:eastAsia="Times New Roman" w:hAnsi="Arial" w:cs="Arial"/>
          <w:b/>
          <w:bCs/>
          <w:color w:val="333333"/>
          <w:sz w:val="24"/>
          <w:szCs w:val="24"/>
          <w:lang w:eastAsia="uk-UA"/>
        </w:rPr>
        <w:t>Перро</w:t>
      </w:r>
      <w:proofErr w:type="spellEnd"/>
      <w:r w:rsidRPr="00084814">
        <w:rPr>
          <w:rFonts w:ascii="Arial" w:eastAsia="Times New Roman" w:hAnsi="Arial" w:cs="Arial"/>
          <w:b/>
          <w:bCs/>
          <w:color w:val="333333"/>
          <w:sz w:val="24"/>
          <w:szCs w:val="24"/>
          <w:lang w:eastAsia="uk-UA"/>
        </w:rPr>
        <w:t xml:space="preserve"> „Про походження джерел”</w:t>
      </w:r>
      <w:r w:rsidRPr="0008481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uk-UA"/>
        </w:rPr>
        <w:t> (Париж, 1674), в якій автор наводить результати своїх підрахунків водного балансу. </w:t>
      </w:r>
      <w:r w:rsidRPr="00084814">
        <w:rPr>
          <w:rFonts w:ascii="Arial" w:eastAsia="Times New Roman" w:hAnsi="Arial" w:cs="Arial"/>
          <w:color w:val="333333"/>
          <w:sz w:val="24"/>
          <w:szCs w:val="24"/>
          <w:lang w:eastAsia="uk-UA"/>
        </w:rPr>
        <w:br/>
      </w:r>
      <w:r w:rsidRPr="00084814">
        <w:rPr>
          <w:rFonts w:ascii="Arial" w:eastAsia="Times New Roman" w:hAnsi="Arial" w:cs="Arial"/>
          <w:color w:val="333333"/>
          <w:sz w:val="24"/>
          <w:szCs w:val="24"/>
          <w:lang w:eastAsia="uk-UA"/>
        </w:rPr>
        <w:br/>
      </w:r>
      <w:r w:rsidRPr="0008481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uk-UA"/>
        </w:rPr>
        <w:t>Знаменно, що </w:t>
      </w:r>
      <w:r w:rsidRPr="00084814">
        <w:rPr>
          <w:rFonts w:ascii="Arial" w:eastAsia="Times New Roman" w:hAnsi="Arial" w:cs="Arial"/>
          <w:b/>
          <w:bCs/>
          <w:color w:val="333333"/>
          <w:sz w:val="24"/>
          <w:szCs w:val="24"/>
          <w:lang w:eastAsia="uk-UA"/>
        </w:rPr>
        <w:t>перша книга</w:t>
      </w:r>
      <w:r w:rsidRPr="0008481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uk-UA"/>
        </w:rPr>
        <w:t>, що носить назву </w:t>
      </w:r>
      <w:r w:rsidRPr="00084814">
        <w:rPr>
          <w:rFonts w:ascii="Arial" w:eastAsia="Times New Roman" w:hAnsi="Arial" w:cs="Arial"/>
          <w:b/>
          <w:bCs/>
          <w:color w:val="333333"/>
          <w:sz w:val="24"/>
          <w:szCs w:val="24"/>
          <w:lang w:eastAsia="uk-UA"/>
        </w:rPr>
        <w:t>„Гідрологія”,</w:t>
      </w:r>
      <w:r w:rsidRPr="0008481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uk-UA"/>
        </w:rPr>
        <w:t> а може бути, і сам цей термін, також з'явилися в кінці 17 ст.: в 1694 р. у Франкфурті-на-Майні вийшла книга </w:t>
      </w:r>
      <w:r w:rsidRPr="00084814">
        <w:rPr>
          <w:rFonts w:ascii="Arial" w:eastAsia="Times New Roman" w:hAnsi="Arial" w:cs="Arial"/>
          <w:b/>
          <w:bCs/>
          <w:color w:val="333333"/>
          <w:sz w:val="24"/>
          <w:szCs w:val="24"/>
          <w:lang w:eastAsia="uk-UA"/>
        </w:rPr>
        <w:t>Е. Мельхіора</w:t>
      </w:r>
      <w:r w:rsidRPr="0008481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uk-UA"/>
        </w:rPr>
        <w:t xml:space="preserve"> під назвою „Гідрологія у трьох частинах”, що містить опис цілющих мінеральних джерел </w:t>
      </w:r>
      <w:proofErr w:type="spellStart"/>
      <w:r w:rsidRPr="0008481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uk-UA"/>
        </w:rPr>
        <w:t>Вісбадена</w:t>
      </w:r>
      <w:proofErr w:type="spellEnd"/>
      <w:r w:rsidRPr="0008481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uk-UA"/>
        </w:rPr>
        <w:t>. </w:t>
      </w:r>
      <w:r w:rsidRPr="00084814">
        <w:rPr>
          <w:rFonts w:ascii="Arial" w:eastAsia="Times New Roman" w:hAnsi="Arial" w:cs="Arial"/>
          <w:color w:val="333333"/>
          <w:sz w:val="24"/>
          <w:szCs w:val="24"/>
          <w:lang w:eastAsia="uk-UA"/>
        </w:rPr>
        <w:br/>
      </w:r>
      <w:r w:rsidRPr="00084814">
        <w:rPr>
          <w:rFonts w:ascii="Arial" w:eastAsia="Times New Roman" w:hAnsi="Arial" w:cs="Arial"/>
          <w:color w:val="333333"/>
          <w:sz w:val="24"/>
          <w:szCs w:val="24"/>
          <w:lang w:eastAsia="uk-UA"/>
        </w:rPr>
        <w:br/>
      </w:r>
      <w:r w:rsidRPr="00084814">
        <w:rPr>
          <w:rFonts w:ascii="Arial" w:eastAsia="Times New Roman" w:hAnsi="Arial" w:cs="Arial"/>
          <w:b/>
          <w:bCs/>
          <w:color w:val="333333"/>
          <w:sz w:val="24"/>
          <w:szCs w:val="24"/>
          <w:lang w:eastAsia="uk-UA"/>
        </w:rPr>
        <w:t> 18 та 19 століття</w:t>
      </w:r>
      <w:r w:rsidRPr="0008481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uk-UA"/>
        </w:rPr>
        <w:t xml:space="preserve"> ознаменувалися швидким розвитком гідравліки. Тут необхідно згадати французів </w:t>
      </w:r>
      <w:proofErr w:type="spellStart"/>
      <w:r w:rsidRPr="0008481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uk-UA"/>
        </w:rPr>
        <w:t>Піто</w:t>
      </w:r>
      <w:proofErr w:type="spellEnd"/>
      <w:r w:rsidRPr="0008481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uk-UA"/>
        </w:rPr>
        <w:t xml:space="preserve">, </w:t>
      </w:r>
      <w:proofErr w:type="spellStart"/>
      <w:r w:rsidRPr="0008481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uk-UA"/>
        </w:rPr>
        <w:t>Шезі</w:t>
      </w:r>
      <w:proofErr w:type="spellEnd"/>
      <w:r w:rsidRPr="0008481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uk-UA"/>
        </w:rPr>
        <w:t xml:space="preserve">, </w:t>
      </w:r>
      <w:proofErr w:type="spellStart"/>
      <w:r w:rsidRPr="0008481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uk-UA"/>
        </w:rPr>
        <w:t>Дарсі</w:t>
      </w:r>
      <w:proofErr w:type="spellEnd"/>
      <w:r w:rsidRPr="0008481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uk-UA"/>
        </w:rPr>
        <w:t xml:space="preserve">, шведа Даниїла Бернуллі (члена Петербурзької академії), ірландця </w:t>
      </w:r>
      <w:proofErr w:type="spellStart"/>
      <w:r w:rsidRPr="0008481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uk-UA"/>
        </w:rPr>
        <w:t>Маннінга</w:t>
      </w:r>
      <w:proofErr w:type="spellEnd"/>
      <w:r w:rsidRPr="0008481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uk-UA"/>
        </w:rPr>
        <w:t>. Досягнення в області гідравліки обумовили в подальшому прогрес і в інших розділах гідрології.</w:t>
      </w:r>
      <w:r w:rsidRPr="00084814">
        <w:rPr>
          <w:rFonts w:ascii="Arial" w:eastAsia="Times New Roman" w:hAnsi="Arial" w:cs="Arial"/>
          <w:color w:val="333333"/>
          <w:sz w:val="24"/>
          <w:szCs w:val="24"/>
          <w:lang w:eastAsia="uk-UA"/>
        </w:rPr>
        <w:br/>
      </w:r>
      <w:r w:rsidRPr="00084814">
        <w:rPr>
          <w:rFonts w:ascii="Arial" w:eastAsia="Times New Roman" w:hAnsi="Arial" w:cs="Arial"/>
          <w:color w:val="333333"/>
          <w:sz w:val="24"/>
          <w:szCs w:val="24"/>
          <w:lang w:eastAsia="uk-UA"/>
        </w:rPr>
        <w:br/>
      </w:r>
      <w:r w:rsidRPr="0008481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uk-UA"/>
        </w:rPr>
        <w:t>Початок гідрологічних спостережень </w:t>
      </w:r>
      <w:r w:rsidRPr="00084814">
        <w:rPr>
          <w:rFonts w:ascii="Arial" w:eastAsia="Times New Roman" w:hAnsi="Arial" w:cs="Arial"/>
          <w:b/>
          <w:bCs/>
          <w:color w:val="333333"/>
          <w:sz w:val="24"/>
          <w:szCs w:val="24"/>
          <w:lang w:eastAsia="uk-UA"/>
        </w:rPr>
        <w:t>у Росії</w:t>
      </w:r>
      <w:r w:rsidRPr="0008481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uk-UA"/>
        </w:rPr>
        <w:t> відноситься до </w:t>
      </w:r>
      <w:r w:rsidRPr="00084814">
        <w:rPr>
          <w:rFonts w:ascii="Arial" w:eastAsia="Times New Roman" w:hAnsi="Arial" w:cs="Arial"/>
          <w:b/>
          <w:bCs/>
          <w:color w:val="333333"/>
          <w:sz w:val="24"/>
          <w:szCs w:val="24"/>
          <w:lang w:eastAsia="uk-UA"/>
        </w:rPr>
        <w:t>15-16 ст</w:t>
      </w:r>
      <w:r w:rsidRPr="0008481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uk-UA"/>
        </w:rPr>
        <w:t>. У записах російських літописців збереглися відомості про повені, паводки, замерзання та скресання річок. </w:t>
      </w:r>
      <w:r w:rsidRPr="00084814">
        <w:rPr>
          <w:rFonts w:ascii="Arial" w:eastAsia="Times New Roman" w:hAnsi="Arial" w:cs="Arial"/>
          <w:color w:val="333333"/>
          <w:sz w:val="24"/>
          <w:szCs w:val="24"/>
          <w:lang w:eastAsia="uk-UA"/>
        </w:rPr>
        <w:br/>
      </w:r>
      <w:r w:rsidRPr="00084814">
        <w:rPr>
          <w:rFonts w:ascii="Arial" w:eastAsia="Times New Roman" w:hAnsi="Arial" w:cs="Arial"/>
          <w:color w:val="333333"/>
          <w:sz w:val="24"/>
          <w:szCs w:val="24"/>
          <w:lang w:eastAsia="uk-UA"/>
        </w:rPr>
        <w:br/>
      </w:r>
      <w:r w:rsidRPr="0008481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uk-UA"/>
        </w:rPr>
        <w:t>У </w:t>
      </w:r>
      <w:r w:rsidRPr="00084814">
        <w:rPr>
          <w:rFonts w:ascii="Arial" w:eastAsia="Times New Roman" w:hAnsi="Arial" w:cs="Arial"/>
          <w:b/>
          <w:bCs/>
          <w:color w:val="333333"/>
          <w:sz w:val="24"/>
          <w:szCs w:val="24"/>
          <w:lang w:eastAsia="uk-UA"/>
        </w:rPr>
        <w:t>17 столітті</w:t>
      </w:r>
      <w:r w:rsidRPr="0008481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uk-UA"/>
        </w:rPr>
        <w:t xml:space="preserve"> почалися спостереження за рівнем води на р. Москві. При Петрі І проводилися перші гідрологічні дослідження на Волзі, Доні, Оці для їх </w:t>
      </w:r>
      <w:proofErr w:type="spellStart"/>
      <w:r w:rsidRPr="0008481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uk-UA"/>
        </w:rPr>
        <w:t>судоходного</w:t>
      </w:r>
      <w:proofErr w:type="spellEnd"/>
      <w:r w:rsidRPr="0008481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uk-UA"/>
        </w:rPr>
        <w:t xml:space="preserve"> використання. У 1715 р. були організовані постійні спостереження за режимом р. Неви біля Петропавлівської фортеці. </w:t>
      </w:r>
      <w:r w:rsidRPr="00084814">
        <w:rPr>
          <w:rFonts w:ascii="Arial" w:eastAsia="Times New Roman" w:hAnsi="Arial" w:cs="Arial"/>
          <w:color w:val="333333"/>
          <w:sz w:val="24"/>
          <w:szCs w:val="24"/>
          <w:lang w:eastAsia="uk-UA"/>
        </w:rPr>
        <w:br/>
      </w:r>
      <w:r w:rsidRPr="00084814">
        <w:rPr>
          <w:rFonts w:ascii="Arial" w:eastAsia="Times New Roman" w:hAnsi="Arial" w:cs="Arial"/>
          <w:color w:val="333333"/>
          <w:sz w:val="24"/>
          <w:szCs w:val="24"/>
          <w:lang w:eastAsia="uk-UA"/>
        </w:rPr>
        <w:br/>
      </w:r>
      <w:r w:rsidRPr="0008481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uk-UA"/>
        </w:rPr>
        <w:t>У російській літературі </w:t>
      </w:r>
      <w:r w:rsidRPr="00084814">
        <w:rPr>
          <w:rFonts w:ascii="Arial" w:eastAsia="Times New Roman" w:hAnsi="Arial" w:cs="Arial"/>
          <w:b/>
          <w:bCs/>
          <w:color w:val="333333"/>
          <w:sz w:val="24"/>
          <w:szCs w:val="24"/>
          <w:lang w:eastAsia="uk-UA"/>
        </w:rPr>
        <w:t>термін „гідрологія”,</w:t>
      </w:r>
      <w:r w:rsidRPr="0008481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uk-UA"/>
        </w:rPr>
        <w:t> з'явився, ймовірно, лише </w:t>
      </w:r>
      <w:r w:rsidRPr="00084814">
        <w:rPr>
          <w:rFonts w:ascii="Arial" w:eastAsia="Times New Roman" w:hAnsi="Arial" w:cs="Arial"/>
          <w:b/>
          <w:bCs/>
          <w:color w:val="333333"/>
          <w:sz w:val="24"/>
          <w:szCs w:val="24"/>
          <w:lang w:eastAsia="uk-UA"/>
        </w:rPr>
        <w:t>в другій половині 18 століття</w:t>
      </w:r>
      <w:r w:rsidRPr="0008481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uk-UA"/>
        </w:rPr>
        <w:t xml:space="preserve">: у статті П. </w:t>
      </w:r>
      <w:proofErr w:type="spellStart"/>
      <w:r w:rsidRPr="0008481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uk-UA"/>
        </w:rPr>
        <w:t>Варгентіна</w:t>
      </w:r>
      <w:proofErr w:type="spellEnd"/>
      <w:r w:rsidRPr="0008481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uk-UA"/>
        </w:rPr>
        <w:t xml:space="preserve"> „Про натуральну історію взагалі” (1762 р.) згадується про „знання води, тобто гідрології”. </w:t>
      </w:r>
      <w:r w:rsidRPr="00084814">
        <w:rPr>
          <w:rFonts w:ascii="Arial" w:eastAsia="Times New Roman" w:hAnsi="Arial" w:cs="Arial"/>
          <w:color w:val="333333"/>
          <w:sz w:val="24"/>
          <w:szCs w:val="24"/>
          <w:lang w:eastAsia="uk-UA"/>
        </w:rPr>
        <w:br/>
      </w:r>
      <w:r w:rsidRPr="00084814">
        <w:rPr>
          <w:rFonts w:ascii="Arial" w:eastAsia="Times New Roman" w:hAnsi="Arial" w:cs="Arial"/>
          <w:color w:val="333333"/>
          <w:sz w:val="24"/>
          <w:szCs w:val="24"/>
          <w:lang w:eastAsia="uk-UA"/>
        </w:rPr>
        <w:br/>
      </w:r>
      <w:r w:rsidRPr="0008481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uk-UA"/>
        </w:rPr>
        <w:t>Не зважаючи на певні досягнення у розвитку гідрологічної науки, існує ще дуже багато </w:t>
      </w:r>
      <w:r w:rsidRPr="00084814">
        <w:rPr>
          <w:rFonts w:ascii="Arial" w:eastAsia="Times New Roman" w:hAnsi="Arial" w:cs="Arial"/>
          <w:b/>
          <w:bCs/>
          <w:color w:val="333333"/>
          <w:sz w:val="24"/>
          <w:szCs w:val="24"/>
          <w:lang w:eastAsia="uk-UA"/>
        </w:rPr>
        <w:t>протиріч і пережитків</w:t>
      </w:r>
      <w:r w:rsidRPr="0008481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uk-UA"/>
        </w:rPr>
        <w:t xml:space="preserve">. У лекціях з фізичної географії, які читав в 1774-1793 рр. в Кенігсберзькому університеті І. Кант, слово „гідрологія” жодного разу не зустрічається, хоча Кант і приділив значну увагу річкам, їх походженню, формуванню </w:t>
      </w:r>
      <w:proofErr w:type="spellStart"/>
      <w:r w:rsidRPr="0008481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uk-UA"/>
        </w:rPr>
        <w:t>русел</w:t>
      </w:r>
      <w:proofErr w:type="spellEnd"/>
      <w:r w:rsidRPr="0008481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uk-UA"/>
        </w:rPr>
        <w:t xml:space="preserve">, повеням і т. д., а також океанам, морям і джерелам (про озера нічого не йдеться). Нічого нового для гідрології Кант в своїх лекціях не дав. На загальному фоні передових для його часу поглядів ні-ні та і прослизне відгомін старовинних, вже відживаючих переконань. Наприклад, кажучи про причини розливу Нілу, він спочатку правильно вказує на дощі, що випадають в «єгипетських» горах, але тут же додає, що частково причиною розливів є північні вітри, що </w:t>
      </w:r>
      <w:proofErr w:type="spellStart"/>
      <w:r w:rsidRPr="0008481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uk-UA"/>
        </w:rPr>
        <w:t>дмуть</w:t>
      </w:r>
      <w:proofErr w:type="spellEnd"/>
      <w:r w:rsidRPr="0008481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uk-UA"/>
        </w:rPr>
        <w:t xml:space="preserve"> прямо в гирлі річки і </w:t>
      </w:r>
      <w:r w:rsidRPr="0008481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uk-UA"/>
        </w:rPr>
        <w:lastRenderedPageBreak/>
        <w:t xml:space="preserve">рухають її воду вгору за течією, - теорія нільських розливів, висловлена свого часу ще Фалесом </w:t>
      </w:r>
      <w:proofErr w:type="spellStart"/>
      <w:r w:rsidRPr="0008481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uk-UA"/>
        </w:rPr>
        <w:t>Мілетським</w:t>
      </w:r>
      <w:proofErr w:type="spellEnd"/>
      <w:r w:rsidRPr="0008481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uk-UA"/>
        </w:rPr>
        <w:t>, першим з семи мудреців Стародавньої Греції. </w:t>
      </w:r>
      <w:r w:rsidRPr="00084814">
        <w:rPr>
          <w:rFonts w:ascii="Arial" w:eastAsia="Times New Roman" w:hAnsi="Arial" w:cs="Arial"/>
          <w:color w:val="333333"/>
          <w:sz w:val="24"/>
          <w:szCs w:val="24"/>
          <w:lang w:eastAsia="uk-UA"/>
        </w:rPr>
        <w:br/>
      </w:r>
      <w:r w:rsidRPr="00084814">
        <w:rPr>
          <w:rFonts w:ascii="Arial" w:eastAsia="Times New Roman" w:hAnsi="Arial" w:cs="Arial"/>
          <w:color w:val="333333"/>
          <w:sz w:val="24"/>
          <w:szCs w:val="24"/>
          <w:lang w:eastAsia="uk-UA"/>
        </w:rPr>
        <w:br/>
      </w:r>
      <w:r w:rsidRPr="0008481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uk-UA"/>
        </w:rPr>
        <w:t xml:space="preserve">Проте Кант заперечує твердження, які ще зустрічалися в його час, пережитки 17 ст., що круговорот води (зокрема, живлення річок) здійснюється шляхом надходження морської води в підземні порожнечі гір, з яких вода піднімається вгору до витоків річок. Дивно, що Кант говорить в своїх лекціях про те, що вода складається на 15% з водню і на 85% з кисню, тобто про відкриття </w:t>
      </w:r>
      <w:proofErr w:type="spellStart"/>
      <w:r w:rsidRPr="0008481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uk-UA"/>
        </w:rPr>
        <w:t>Кавендіша</w:t>
      </w:r>
      <w:proofErr w:type="spellEnd"/>
      <w:r w:rsidRPr="0008481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uk-UA"/>
        </w:rPr>
        <w:t>, яке було опубліковано в 1784 р., в самий період читання лекцій Кантом. </w:t>
      </w:r>
      <w:r w:rsidRPr="00084814">
        <w:rPr>
          <w:rFonts w:ascii="Arial" w:eastAsia="Times New Roman" w:hAnsi="Arial" w:cs="Arial"/>
          <w:color w:val="333333"/>
          <w:sz w:val="24"/>
          <w:szCs w:val="24"/>
          <w:lang w:eastAsia="uk-UA"/>
        </w:rPr>
        <w:br/>
      </w:r>
      <w:r w:rsidRPr="00084814">
        <w:rPr>
          <w:rFonts w:ascii="Arial" w:eastAsia="Times New Roman" w:hAnsi="Arial" w:cs="Arial"/>
          <w:color w:val="333333"/>
          <w:sz w:val="24"/>
          <w:szCs w:val="24"/>
          <w:lang w:eastAsia="uk-UA"/>
        </w:rPr>
        <w:br/>
      </w:r>
      <w:r w:rsidRPr="00084814">
        <w:rPr>
          <w:rFonts w:ascii="Arial" w:eastAsia="Times New Roman" w:hAnsi="Arial" w:cs="Arial"/>
          <w:b/>
          <w:bCs/>
          <w:color w:val="666666"/>
          <w:sz w:val="24"/>
          <w:szCs w:val="24"/>
          <w:lang w:eastAsia="uk-UA"/>
        </w:rPr>
        <w:t>^</w:t>
      </w:r>
      <w:r w:rsidRPr="00084814">
        <w:rPr>
          <w:rFonts w:ascii="Arial" w:eastAsia="Times New Roman" w:hAnsi="Arial" w:cs="Arial"/>
          <w:b/>
          <w:bCs/>
          <w:color w:val="333333"/>
          <w:sz w:val="24"/>
          <w:szCs w:val="24"/>
          <w:lang w:eastAsia="uk-UA"/>
        </w:rPr>
        <w:t> В кінці 19 століття</w:t>
      </w:r>
      <w:r w:rsidRPr="0008481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uk-UA"/>
        </w:rPr>
        <w:t xml:space="preserve"> гідрологію ще розглядали як частину фізичної географії, іноді її відносили до гідротехніки або гідравліки. З основами гідрології студенти знайомилися з курсів кліматології, меліорації внутрішніх водних шляхів і </w:t>
      </w:r>
      <w:proofErr w:type="spellStart"/>
      <w:r w:rsidRPr="0008481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uk-UA"/>
        </w:rPr>
        <w:t>т.п</w:t>
      </w:r>
      <w:proofErr w:type="spellEnd"/>
      <w:r w:rsidRPr="0008481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uk-UA"/>
        </w:rPr>
        <w:t>. У </w:t>
      </w:r>
      <w:r w:rsidRPr="00084814">
        <w:rPr>
          <w:rFonts w:ascii="Arial" w:eastAsia="Times New Roman" w:hAnsi="Arial" w:cs="Arial"/>
          <w:b/>
          <w:bCs/>
          <w:color w:val="333333"/>
          <w:sz w:val="24"/>
          <w:szCs w:val="24"/>
          <w:lang w:eastAsia="uk-UA"/>
        </w:rPr>
        <w:t>1881 році</w:t>
      </w:r>
      <w:r w:rsidRPr="0008481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uk-UA"/>
        </w:rPr>
        <w:t> вперше були опубліковані дані спостережень за рівнем води на річках. Важливі матеріали з гідрографії дали експедиції П.П. Семенова-</w:t>
      </w:r>
      <w:proofErr w:type="spellStart"/>
      <w:r w:rsidRPr="0008481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uk-UA"/>
        </w:rPr>
        <w:t>Тян</w:t>
      </w:r>
      <w:proofErr w:type="spellEnd"/>
      <w:r w:rsidRPr="0008481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uk-UA"/>
        </w:rPr>
        <w:t>-</w:t>
      </w:r>
      <w:proofErr w:type="spellStart"/>
      <w:r w:rsidRPr="0008481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uk-UA"/>
        </w:rPr>
        <w:t>Шаньського</w:t>
      </w:r>
      <w:proofErr w:type="spellEnd"/>
      <w:r w:rsidRPr="0008481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uk-UA"/>
        </w:rPr>
        <w:t>, М.М. Пржевальського. </w:t>
      </w:r>
      <w:r w:rsidRPr="00084814">
        <w:rPr>
          <w:rFonts w:ascii="Arial" w:eastAsia="Times New Roman" w:hAnsi="Arial" w:cs="Arial"/>
          <w:color w:val="333333"/>
          <w:sz w:val="24"/>
          <w:szCs w:val="24"/>
          <w:lang w:eastAsia="uk-UA"/>
        </w:rPr>
        <w:br/>
      </w:r>
      <w:r w:rsidRPr="00084814">
        <w:rPr>
          <w:rFonts w:ascii="Arial" w:eastAsia="Times New Roman" w:hAnsi="Arial" w:cs="Arial"/>
          <w:color w:val="333333"/>
          <w:sz w:val="24"/>
          <w:szCs w:val="24"/>
          <w:lang w:eastAsia="uk-UA"/>
        </w:rPr>
        <w:br/>
      </w:r>
      <w:r w:rsidRPr="0008481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uk-UA"/>
        </w:rPr>
        <w:t>І лише </w:t>
      </w:r>
      <w:r w:rsidRPr="00084814">
        <w:rPr>
          <w:rFonts w:ascii="Arial" w:eastAsia="Times New Roman" w:hAnsi="Arial" w:cs="Arial"/>
          <w:b/>
          <w:bCs/>
          <w:color w:val="333333"/>
          <w:sz w:val="24"/>
          <w:szCs w:val="24"/>
          <w:lang w:eastAsia="uk-UA"/>
        </w:rPr>
        <w:t>на початку 20 в.</w:t>
      </w:r>
      <w:r w:rsidRPr="0008481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uk-UA"/>
        </w:rPr>
        <w:t> визначився зміст гідрології як самостійної науки, в деяких університетах і технічних учбових закладах Німеччини, Франції, Росії, США стали читати спеціальні курси гідрології, з’явилися перші наукові посібники з цієї дисципліни. </w:t>
      </w:r>
      <w:r w:rsidRPr="00084814">
        <w:rPr>
          <w:rFonts w:ascii="Arial" w:eastAsia="Times New Roman" w:hAnsi="Arial" w:cs="Arial"/>
          <w:color w:val="333333"/>
          <w:sz w:val="24"/>
          <w:szCs w:val="24"/>
          <w:lang w:eastAsia="uk-UA"/>
        </w:rPr>
        <w:br/>
      </w:r>
      <w:r w:rsidRPr="00084814">
        <w:rPr>
          <w:rFonts w:ascii="Arial" w:eastAsia="Times New Roman" w:hAnsi="Arial" w:cs="Arial"/>
          <w:color w:val="333333"/>
          <w:sz w:val="24"/>
          <w:szCs w:val="24"/>
          <w:lang w:eastAsia="uk-UA"/>
        </w:rPr>
        <w:br/>
      </w:r>
      <w:r w:rsidRPr="0008481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uk-UA"/>
        </w:rPr>
        <w:t>У Росії вперше </w:t>
      </w:r>
      <w:r w:rsidRPr="00084814">
        <w:rPr>
          <w:rFonts w:ascii="Arial" w:eastAsia="Times New Roman" w:hAnsi="Arial" w:cs="Arial"/>
          <w:b/>
          <w:bCs/>
          <w:color w:val="333333"/>
          <w:sz w:val="24"/>
          <w:szCs w:val="24"/>
          <w:lang w:eastAsia="uk-UA"/>
        </w:rPr>
        <w:t>курс гідрології суші</w:t>
      </w:r>
      <w:r w:rsidRPr="0008481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uk-UA"/>
        </w:rPr>
        <w:t> вів в Петербурзькому політехнічному інституті проф. С. П. Максимов в 1914 р. Друковані лекції цього курсу були </w:t>
      </w:r>
      <w:r w:rsidRPr="00084814">
        <w:rPr>
          <w:rFonts w:ascii="Arial" w:eastAsia="Times New Roman" w:hAnsi="Arial" w:cs="Arial"/>
          <w:b/>
          <w:bCs/>
          <w:color w:val="333333"/>
          <w:sz w:val="24"/>
          <w:szCs w:val="24"/>
          <w:lang w:eastAsia="uk-UA"/>
        </w:rPr>
        <w:t>першим в Росії підручником гідрології</w:t>
      </w:r>
      <w:r w:rsidRPr="0008481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uk-UA"/>
        </w:rPr>
        <w:t>. Один із засновників радянської гідрології проф. В. Г. Глушков вважав С. П. Максимова своїм вчителем. </w:t>
      </w:r>
      <w:r w:rsidRPr="00084814">
        <w:rPr>
          <w:rFonts w:ascii="Arial" w:eastAsia="Times New Roman" w:hAnsi="Arial" w:cs="Arial"/>
          <w:color w:val="333333"/>
          <w:sz w:val="24"/>
          <w:szCs w:val="24"/>
          <w:lang w:eastAsia="uk-UA"/>
        </w:rPr>
        <w:br/>
      </w:r>
      <w:r w:rsidRPr="00084814">
        <w:rPr>
          <w:rFonts w:ascii="Arial" w:eastAsia="Times New Roman" w:hAnsi="Arial" w:cs="Arial"/>
          <w:color w:val="333333"/>
          <w:sz w:val="24"/>
          <w:szCs w:val="24"/>
          <w:lang w:eastAsia="uk-UA"/>
        </w:rPr>
        <w:br/>
      </w:r>
      <w:r w:rsidRPr="0008481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uk-UA"/>
        </w:rPr>
        <w:t>Інтенсивний розвиток гідрологічної науки почався приблизно </w:t>
      </w:r>
      <w:r w:rsidRPr="00084814">
        <w:rPr>
          <w:rFonts w:ascii="Arial" w:eastAsia="Times New Roman" w:hAnsi="Arial" w:cs="Arial"/>
          <w:b/>
          <w:bCs/>
          <w:color w:val="333333"/>
          <w:sz w:val="24"/>
          <w:szCs w:val="24"/>
          <w:lang w:eastAsia="uk-UA"/>
        </w:rPr>
        <w:t>з 30-х років</w:t>
      </w:r>
      <w:r w:rsidRPr="0008481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uk-UA"/>
        </w:rPr>
        <w:t> нинішнього століття, коли знання гідрологічних закономірностей стало досить важливим внаслідок швидкого розвитку гідроенергетики і іригації та пов'язаного з цим широкого використання річок, будівництва крупних водосховищ і каналів.</w:t>
      </w:r>
      <w:r w:rsidRPr="00084814">
        <w:rPr>
          <w:rFonts w:ascii="Arial" w:eastAsia="Times New Roman" w:hAnsi="Arial" w:cs="Arial"/>
          <w:color w:val="333333"/>
          <w:sz w:val="24"/>
          <w:szCs w:val="24"/>
          <w:lang w:eastAsia="uk-UA"/>
        </w:rPr>
        <w:br/>
      </w:r>
    </w:p>
    <w:p w:rsidR="00B17D91" w:rsidRDefault="00084814" w:rsidP="00703C2D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val="en-US" w:eastAsia="uk-UA"/>
        </w:rPr>
      </w:pPr>
      <w:r w:rsidRPr="00084814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uk-UA"/>
        </w:rPr>
        <w:t>Історія гідрології морів (океанології) </w:t>
      </w:r>
      <w:r w:rsidRPr="00084814">
        <w:rPr>
          <w:rFonts w:ascii="Arial" w:eastAsia="Times New Roman" w:hAnsi="Arial" w:cs="Arial"/>
          <w:color w:val="333333"/>
          <w:sz w:val="24"/>
          <w:szCs w:val="24"/>
          <w:lang w:eastAsia="uk-UA"/>
        </w:rPr>
        <w:br/>
      </w:r>
      <w:r w:rsidRPr="00084814">
        <w:rPr>
          <w:rFonts w:ascii="Arial" w:eastAsia="Times New Roman" w:hAnsi="Arial" w:cs="Arial"/>
          <w:color w:val="333333"/>
          <w:sz w:val="24"/>
          <w:szCs w:val="24"/>
          <w:lang w:eastAsia="uk-UA"/>
        </w:rPr>
        <w:br/>
      </w:r>
      <w:r w:rsidRPr="0008481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uk-UA"/>
        </w:rPr>
        <w:t>Початкові відомості про моря і океани отримали перші мореплавці на Землі-фінікійці, шумери, єгиптяни, пізніше греки і римляни. Однак більш систематичні океанографічні дослідження в океанах пов’язані </w:t>
      </w:r>
      <w:r w:rsidRPr="00084814">
        <w:rPr>
          <w:rFonts w:ascii="Arial" w:eastAsia="Times New Roman" w:hAnsi="Arial" w:cs="Arial"/>
          <w:b/>
          <w:bCs/>
          <w:color w:val="333333"/>
          <w:sz w:val="24"/>
          <w:szCs w:val="24"/>
          <w:lang w:eastAsia="uk-UA"/>
        </w:rPr>
        <w:t>з епохою Великих географічних відкрить 15 і 16 ст.</w:t>
      </w:r>
      <w:r w:rsidRPr="0008481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uk-UA"/>
        </w:rPr>
        <w:t>(з експедиціями Колумба, Магеллана та ін.)</w:t>
      </w:r>
      <w:r w:rsidRPr="00084814">
        <w:rPr>
          <w:rFonts w:ascii="Arial" w:eastAsia="Times New Roman" w:hAnsi="Arial" w:cs="Arial"/>
          <w:color w:val="333333"/>
          <w:sz w:val="24"/>
          <w:szCs w:val="24"/>
          <w:lang w:eastAsia="uk-UA"/>
        </w:rPr>
        <w:br/>
      </w:r>
    </w:p>
    <w:p w:rsidR="00B17D91" w:rsidRDefault="00084814" w:rsidP="00703C2D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val="en-US" w:eastAsia="uk-UA"/>
        </w:rPr>
      </w:pPr>
      <w:r w:rsidRPr="00084814">
        <w:rPr>
          <w:rFonts w:ascii="Arial" w:eastAsia="Times New Roman" w:hAnsi="Arial" w:cs="Arial"/>
          <w:b/>
          <w:bCs/>
          <w:color w:val="333333"/>
          <w:sz w:val="24"/>
          <w:szCs w:val="24"/>
          <w:lang w:eastAsia="uk-UA"/>
        </w:rPr>
        <w:t>У 18-19 ст. </w:t>
      </w:r>
      <w:r w:rsidRPr="0008481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uk-UA"/>
        </w:rPr>
        <w:t xml:space="preserve">були проведені перші спеціальні експедиції В. Беринга, Г.І. </w:t>
      </w:r>
      <w:proofErr w:type="spellStart"/>
      <w:r w:rsidRPr="0008481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uk-UA"/>
        </w:rPr>
        <w:t>Чірікова</w:t>
      </w:r>
      <w:proofErr w:type="spellEnd"/>
      <w:r w:rsidRPr="0008481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uk-UA"/>
        </w:rPr>
        <w:t xml:space="preserve">, Х.П. Лаптєва, С.І. </w:t>
      </w:r>
      <w:proofErr w:type="spellStart"/>
      <w:r w:rsidRPr="0008481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uk-UA"/>
        </w:rPr>
        <w:t>Челюскіна</w:t>
      </w:r>
      <w:proofErr w:type="spellEnd"/>
      <w:r w:rsidRPr="0008481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uk-UA"/>
        </w:rPr>
        <w:t xml:space="preserve">, </w:t>
      </w:r>
      <w:proofErr w:type="spellStart"/>
      <w:r w:rsidRPr="0008481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uk-UA"/>
        </w:rPr>
        <w:t>Дж</w:t>
      </w:r>
      <w:proofErr w:type="spellEnd"/>
      <w:r w:rsidRPr="0008481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uk-UA"/>
        </w:rPr>
        <w:t xml:space="preserve">. Кука, І.Ф. </w:t>
      </w:r>
      <w:proofErr w:type="spellStart"/>
      <w:r w:rsidRPr="0008481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uk-UA"/>
        </w:rPr>
        <w:t>Крузенштерна</w:t>
      </w:r>
      <w:proofErr w:type="spellEnd"/>
      <w:r w:rsidRPr="0008481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uk-UA"/>
        </w:rPr>
        <w:t xml:space="preserve">, Ф.Ф. </w:t>
      </w:r>
      <w:proofErr w:type="spellStart"/>
      <w:r w:rsidRPr="0008481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uk-UA"/>
        </w:rPr>
        <w:t>Белінсгаузена</w:t>
      </w:r>
      <w:proofErr w:type="spellEnd"/>
      <w:r w:rsidRPr="0008481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uk-UA"/>
        </w:rPr>
        <w:t xml:space="preserve">, М.П. Лазарєва та багатьох інших. Завдяки цим експедиціям </w:t>
      </w:r>
      <w:proofErr w:type="spellStart"/>
      <w:r w:rsidRPr="0008481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uk-UA"/>
        </w:rPr>
        <w:t>уточнювалася</w:t>
      </w:r>
      <w:proofErr w:type="spellEnd"/>
      <w:r w:rsidRPr="0008481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uk-UA"/>
        </w:rPr>
        <w:t xml:space="preserve"> карта Світового океану і накопичувались відомості про властивості його вод. </w:t>
      </w:r>
      <w:r w:rsidRPr="00084814">
        <w:rPr>
          <w:rFonts w:ascii="Arial" w:eastAsia="Times New Roman" w:hAnsi="Arial" w:cs="Arial"/>
          <w:color w:val="333333"/>
          <w:sz w:val="24"/>
          <w:szCs w:val="24"/>
          <w:lang w:eastAsia="uk-UA"/>
        </w:rPr>
        <w:br/>
      </w:r>
    </w:p>
    <w:p w:rsidR="00B17D91" w:rsidRDefault="00084814" w:rsidP="00703C2D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val="en-US" w:eastAsia="uk-UA"/>
        </w:rPr>
      </w:pPr>
      <w:r w:rsidRPr="0008481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uk-UA"/>
        </w:rPr>
        <w:t>Першою науковою океанологічною експедицією вважають кругосвітню експедицію на англійському корветі «</w:t>
      </w:r>
      <w:proofErr w:type="spellStart"/>
      <w:r w:rsidRPr="0008481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uk-UA"/>
        </w:rPr>
        <w:t>Челенджер</w:t>
      </w:r>
      <w:proofErr w:type="spellEnd"/>
      <w:r w:rsidRPr="0008481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uk-UA"/>
        </w:rPr>
        <w:t>» у 1872-1876 рр., коли були проведені дослідження по всьому океанологічному комплексу у світовому океані: з фізики, хімії, геології і біології.</w:t>
      </w:r>
      <w:r w:rsidRPr="00084814">
        <w:rPr>
          <w:rFonts w:ascii="Arial" w:eastAsia="Times New Roman" w:hAnsi="Arial" w:cs="Arial"/>
          <w:color w:val="333333"/>
          <w:sz w:val="24"/>
          <w:szCs w:val="24"/>
          <w:lang w:eastAsia="uk-UA"/>
        </w:rPr>
        <w:br/>
      </w:r>
    </w:p>
    <w:p w:rsidR="00B17D91" w:rsidRDefault="00084814" w:rsidP="00703C2D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val="en-US" w:eastAsia="uk-UA"/>
        </w:rPr>
      </w:pPr>
      <w:r w:rsidRPr="0008481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uk-UA"/>
        </w:rPr>
        <w:t xml:space="preserve">Вченими колишнього Радянського Союзу підготовлені та видані крупні праці в області океанології: Морський атлас, Атласи океанів, </w:t>
      </w:r>
      <w:proofErr w:type="spellStart"/>
      <w:r w:rsidRPr="0008481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uk-UA"/>
        </w:rPr>
        <w:t>десятитомне</w:t>
      </w:r>
      <w:proofErr w:type="spellEnd"/>
      <w:r w:rsidRPr="0008481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uk-UA"/>
        </w:rPr>
        <w:t xml:space="preserve"> видання «Океанологія», семитомне видання «Географія Світового океану».</w:t>
      </w:r>
      <w:r w:rsidRPr="00084814">
        <w:rPr>
          <w:rFonts w:ascii="Arial" w:eastAsia="Times New Roman" w:hAnsi="Arial" w:cs="Arial"/>
          <w:color w:val="333333"/>
          <w:sz w:val="24"/>
          <w:szCs w:val="24"/>
          <w:lang w:eastAsia="uk-UA"/>
        </w:rPr>
        <w:br/>
      </w:r>
    </w:p>
    <w:p w:rsidR="00703C2D" w:rsidRPr="00703C2D" w:rsidRDefault="00084814" w:rsidP="00703C2D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08481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uk-UA"/>
        </w:rPr>
        <w:t xml:space="preserve">Дослідження Світового океану тривають безперервно, здійснюються міжнародні програми вивчення океанів. Розроблена об’єднана глобальна система </w:t>
      </w:r>
      <w:r w:rsidRPr="0008481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uk-UA"/>
        </w:rPr>
        <w:lastRenderedPageBreak/>
        <w:t xml:space="preserve">океанологічних станцій (ОГСОС), з’явилася програма ГЕЦО, присвячена вивченню загальної циркуляції океану, існують міжнародні програми по слідкуванню (моніторингу) за забрудненням океану і боротьбою з цим забрудненням і </w:t>
      </w:r>
      <w:proofErr w:type="spellStart"/>
      <w:r w:rsidRPr="0008481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uk-UA"/>
        </w:rPr>
        <w:t>т.д</w:t>
      </w:r>
      <w:proofErr w:type="spellEnd"/>
      <w:r w:rsidRPr="0008481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uk-UA"/>
        </w:rPr>
        <w:t>.</w:t>
      </w:r>
      <w:r w:rsidRPr="00084814">
        <w:rPr>
          <w:rFonts w:ascii="Arial" w:eastAsia="Times New Roman" w:hAnsi="Arial" w:cs="Arial"/>
          <w:color w:val="333333"/>
          <w:sz w:val="24"/>
          <w:szCs w:val="24"/>
          <w:lang w:eastAsia="uk-UA"/>
        </w:rPr>
        <w:br/>
      </w:r>
    </w:p>
    <w:sectPr w:rsidR="00703C2D" w:rsidRPr="00703C2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B45F2"/>
    <w:multiLevelType w:val="multilevel"/>
    <w:tmpl w:val="1AD60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614058"/>
    <w:multiLevelType w:val="multilevel"/>
    <w:tmpl w:val="74C04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B06773"/>
    <w:multiLevelType w:val="multilevel"/>
    <w:tmpl w:val="1AD60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6C35C0"/>
    <w:multiLevelType w:val="multilevel"/>
    <w:tmpl w:val="7CE4B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C333C6"/>
    <w:multiLevelType w:val="multilevel"/>
    <w:tmpl w:val="DD4C5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814"/>
    <w:rsid w:val="00084814"/>
    <w:rsid w:val="00703C2D"/>
    <w:rsid w:val="00A32451"/>
    <w:rsid w:val="00B17D91"/>
    <w:rsid w:val="00F5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814"/>
  </w:style>
  <w:style w:type="paragraph" w:styleId="2">
    <w:name w:val="heading 2"/>
    <w:basedOn w:val="a"/>
    <w:link w:val="20"/>
    <w:uiPriority w:val="9"/>
    <w:qFormat/>
    <w:rsid w:val="000848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84814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apple-converted-space">
    <w:name w:val="apple-converted-space"/>
    <w:basedOn w:val="a0"/>
    <w:rsid w:val="00084814"/>
  </w:style>
  <w:style w:type="character" w:customStyle="1" w:styleId="butback">
    <w:name w:val="butback"/>
    <w:basedOn w:val="a0"/>
    <w:rsid w:val="00084814"/>
  </w:style>
  <w:style w:type="character" w:customStyle="1" w:styleId="submenu-table">
    <w:name w:val="submenu-table"/>
    <w:basedOn w:val="a0"/>
    <w:rsid w:val="00084814"/>
  </w:style>
  <w:style w:type="paragraph" w:styleId="a3">
    <w:name w:val="List Paragraph"/>
    <w:basedOn w:val="a"/>
    <w:uiPriority w:val="34"/>
    <w:qFormat/>
    <w:rsid w:val="000848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814"/>
  </w:style>
  <w:style w:type="paragraph" w:styleId="2">
    <w:name w:val="heading 2"/>
    <w:basedOn w:val="a"/>
    <w:link w:val="20"/>
    <w:uiPriority w:val="9"/>
    <w:qFormat/>
    <w:rsid w:val="000848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84814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apple-converted-space">
    <w:name w:val="apple-converted-space"/>
    <w:basedOn w:val="a0"/>
    <w:rsid w:val="00084814"/>
  </w:style>
  <w:style w:type="character" w:customStyle="1" w:styleId="butback">
    <w:name w:val="butback"/>
    <w:basedOn w:val="a0"/>
    <w:rsid w:val="00084814"/>
  </w:style>
  <w:style w:type="character" w:customStyle="1" w:styleId="submenu-table">
    <w:name w:val="submenu-table"/>
    <w:basedOn w:val="a0"/>
    <w:rsid w:val="00084814"/>
  </w:style>
  <w:style w:type="paragraph" w:styleId="a3">
    <w:name w:val="List Paragraph"/>
    <w:basedOn w:val="a"/>
    <w:uiPriority w:val="34"/>
    <w:qFormat/>
    <w:rsid w:val="000848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68D0D-9BEA-415B-9CED-7E4583D14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6090</Words>
  <Characters>3472</Characters>
  <Application>Microsoft Office Word</Application>
  <DocSecurity>0</DocSecurity>
  <Lines>28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4</cp:revision>
  <dcterms:created xsi:type="dcterms:W3CDTF">2016-02-22T21:38:00Z</dcterms:created>
  <dcterms:modified xsi:type="dcterms:W3CDTF">2016-02-23T18:07:00Z</dcterms:modified>
</cp:coreProperties>
</file>