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906" w:rsidRPr="00F65906" w:rsidRDefault="00F65906" w:rsidP="00F65906">
      <w:pPr>
        <w:pStyle w:val="a3"/>
        <w:shd w:val="clear" w:color="auto" w:fill="FFFFFF"/>
        <w:spacing w:after="0"/>
        <w:ind w:firstLine="425"/>
        <w:jc w:val="center"/>
        <w:rPr>
          <w:rFonts w:eastAsiaTheme="minorHAnsi"/>
          <w:b/>
          <w:sz w:val="32"/>
          <w:szCs w:val="32"/>
          <w:lang w:eastAsia="en-US"/>
        </w:rPr>
      </w:pPr>
      <w:r w:rsidRPr="00F65906">
        <w:rPr>
          <w:rFonts w:eastAsiaTheme="minorHAnsi"/>
          <w:b/>
          <w:sz w:val="32"/>
          <w:szCs w:val="32"/>
          <w:lang w:eastAsia="en-US"/>
        </w:rPr>
        <w:t>Підготовка наукових і науково-педагогічних кадрів.</w:t>
      </w:r>
    </w:p>
    <w:p w:rsidR="00F65906" w:rsidRDefault="00F65906" w:rsidP="00F659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906">
        <w:rPr>
          <w:rFonts w:ascii="Times New Roman" w:hAnsi="Times New Roman" w:cs="Times New Roman"/>
          <w:sz w:val="24"/>
          <w:szCs w:val="24"/>
        </w:rPr>
        <w:t>Формами підготовки науково-педагогічних та наукових кадрів вищої кваліфікаці</w:t>
      </w:r>
      <w:r>
        <w:rPr>
          <w:rFonts w:ascii="Times New Roman" w:hAnsi="Times New Roman" w:cs="Times New Roman"/>
          <w:sz w:val="24"/>
          <w:szCs w:val="24"/>
        </w:rPr>
        <w:t>ї є аспірантура і докторантура.</w:t>
      </w:r>
    </w:p>
    <w:p w:rsidR="00F65906" w:rsidRPr="00F65906" w:rsidRDefault="00F65906" w:rsidP="00F659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906">
        <w:rPr>
          <w:rFonts w:ascii="Times New Roman" w:hAnsi="Times New Roman" w:cs="Times New Roman"/>
          <w:sz w:val="24"/>
          <w:szCs w:val="24"/>
        </w:rPr>
        <w:t>До докторантури приймаються</w:t>
      </w:r>
      <w:r>
        <w:rPr>
          <w:rFonts w:ascii="Times New Roman" w:hAnsi="Times New Roman" w:cs="Times New Roman"/>
          <w:sz w:val="24"/>
          <w:szCs w:val="24"/>
        </w:rPr>
        <w:t xml:space="preserve"> особи, які мають науковий сту</w:t>
      </w:r>
      <w:r w:rsidRPr="00F65906">
        <w:rPr>
          <w:rFonts w:ascii="Times New Roman" w:hAnsi="Times New Roman" w:cs="Times New Roman"/>
          <w:sz w:val="24"/>
          <w:szCs w:val="24"/>
        </w:rPr>
        <w:t>пінь кандидата наук, наукові здобутк</w:t>
      </w:r>
      <w:r>
        <w:rPr>
          <w:rFonts w:ascii="Times New Roman" w:hAnsi="Times New Roman" w:cs="Times New Roman"/>
          <w:sz w:val="24"/>
          <w:szCs w:val="24"/>
        </w:rPr>
        <w:t>и та опубліковані праці з обра</w:t>
      </w:r>
      <w:r w:rsidRPr="00F65906">
        <w:rPr>
          <w:rFonts w:ascii="Times New Roman" w:hAnsi="Times New Roman" w:cs="Times New Roman"/>
          <w:sz w:val="24"/>
          <w:szCs w:val="24"/>
        </w:rPr>
        <w:t>ної наукової спеціальності і які в змо</w:t>
      </w:r>
      <w:r>
        <w:rPr>
          <w:rFonts w:ascii="Times New Roman" w:hAnsi="Times New Roman" w:cs="Times New Roman"/>
          <w:sz w:val="24"/>
          <w:szCs w:val="24"/>
        </w:rPr>
        <w:t xml:space="preserve">зі на високому науковому рівні </w:t>
      </w:r>
      <w:r w:rsidRPr="00F65906">
        <w:rPr>
          <w:rFonts w:ascii="Times New Roman" w:hAnsi="Times New Roman" w:cs="Times New Roman"/>
          <w:sz w:val="24"/>
          <w:szCs w:val="24"/>
        </w:rPr>
        <w:t>проводити фундаментальні, пошукові</w:t>
      </w:r>
      <w:r>
        <w:rPr>
          <w:rFonts w:ascii="Times New Roman" w:hAnsi="Times New Roman" w:cs="Times New Roman"/>
          <w:sz w:val="24"/>
          <w:szCs w:val="24"/>
        </w:rPr>
        <w:t xml:space="preserve"> і прикладні наукові досліджен</w:t>
      </w:r>
      <w:r w:rsidRPr="00F65906">
        <w:rPr>
          <w:rFonts w:ascii="Times New Roman" w:hAnsi="Times New Roman" w:cs="Times New Roman"/>
          <w:sz w:val="24"/>
          <w:szCs w:val="24"/>
        </w:rPr>
        <w:t>ня. Термін перебування в докторанту</w:t>
      </w:r>
      <w:r>
        <w:rPr>
          <w:rFonts w:ascii="Times New Roman" w:hAnsi="Times New Roman" w:cs="Times New Roman"/>
          <w:sz w:val="24"/>
          <w:szCs w:val="24"/>
        </w:rPr>
        <w:t xml:space="preserve">рі на загальних умовах не перевищує трьох років. </w:t>
      </w:r>
      <w:r w:rsidRPr="00F65906">
        <w:rPr>
          <w:rFonts w:ascii="Times New Roman" w:hAnsi="Times New Roman" w:cs="Times New Roman"/>
          <w:sz w:val="24"/>
          <w:szCs w:val="24"/>
        </w:rPr>
        <w:t>Вищі навчальні заклади, науко</w:t>
      </w:r>
      <w:r>
        <w:rPr>
          <w:rFonts w:ascii="Times New Roman" w:hAnsi="Times New Roman" w:cs="Times New Roman"/>
          <w:sz w:val="24"/>
          <w:szCs w:val="24"/>
        </w:rPr>
        <w:t xml:space="preserve">ві установи вміщують у засобах </w:t>
      </w:r>
      <w:r w:rsidRPr="00F65906">
        <w:rPr>
          <w:rFonts w:ascii="Times New Roman" w:hAnsi="Times New Roman" w:cs="Times New Roman"/>
          <w:sz w:val="24"/>
          <w:szCs w:val="24"/>
        </w:rPr>
        <w:t>масової інформації оголошення про конкурсний прийом до аспі</w:t>
      </w:r>
      <w:r>
        <w:rPr>
          <w:rFonts w:ascii="Times New Roman" w:hAnsi="Times New Roman" w:cs="Times New Roman"/>
          <w:sz w:val="24"/>
          <w:szCs w:val="24"/>
        </w:rPr>
        <w:t>ран</w:t>
      </w:r>
      <w:r w:rsidRPr="00F65906">
        <w:rPr>
          <w:rFonts w:ascii="Times New Roman" w:hAnsi="Times New Roman" w:cs="Times New Roman"/>
          <w:sz w:val="24"/>
          <w:szCs w:val="24"/>
        </w:rPr>
        <w:t xml:space="preserve">тури не пізніше, ніж за три місяці до </w:t>
      </w:r>
      <w:r>
        <w:rPr>
          <w:rFonts w:ascii="Times New Roman" w:hAnsi="Times New Roman" w:cs="Times New Roman"/>
          <w:sz w:val="24"/>
          <w:szCs w:val="24"/>
        </w:rPr>
        <w:t xml:space="preserve">початку прийому із зазначенням </w:t>
      </w:r>
      <w:r w:rsidRPr="00F65906">
        <w:rPr>
          <w:rFonts w:ascii="Times New Roman" w:hAnsi="Times New Roman" w:cs="Times New Roman"/>
          <w:sz w:val="24"/>
          <w:szCs w:val="24"/>
        </w:rPr>
        <w:t xml:space="preserve">наукових спеціальностей, термінів </w:t>
      </w:r>
      <w:r>
        <w:rPr>
          <w:rFonts w:ascii="Times New Roman" w:hAnsi="Times New Roman" w:cs="Times New Roman"/>
          <w:sz w:val="24"/>
          <w:szCs w:val="24"/>
        </w:rPr>
        <w:t>та умов прийому, переліку необ</w:t>
      </w:r>
      <w:r w:rsidRPr="00F65906">
        <w:rPr>
          <w:rFonts w:ascii="Times New Roman" w:hAnsi="Times New Roman" w:cs="Times New Roman"/>
          <w:sz w:val="24"/>
          <w:szCs w:val="24"/>
        </w:rPr>
        <w:t>хідних для вступу документів.</w:t>
      </w:r>
    </w:p>
    <w:p w:rsidR="00F65906" w:rsidRPr="00F65906" w:rsidRDefault="00F65906" w:rsidP="00F659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906">
        <w:rPr>
          <w:rFonts w:ascii="Times New Roman" w:hAnsi="Times New Roman" w:cs="Times New Roman"/>
          <w:sz w:val="24"/>
          <w:szCs w:val="24"/>
        </w:rPr>
        <w:t>Вступники до аспірантури подаю</w:t>
      </w:r>
      <w:r>
        <w:rPr>
          <w:rFonts w:ascii="Times New Roman" w:hAnsi="Times New Roman" w:cs="Times New Roman"/>
          <w:sz w:val="24"/>
          <w:szCs w:val="24"/>
        </w:rPr>
        <w:t>ть на ім’я керівника вищого на</w:t>
      </w:r>
      <w:r w:rsidRPr="00F65906">
        <w:rPr>
          <w:rFonts w:ascii="Times New Roman" w:hAnsi="Times New Roman" w:cs="Times New Roman"/>
          <w:sz w:val="24"/>
          <w:szCs w:val="24"/>
        </w:rPr>
        <w:t xml:space="preserve">вчального закладу, наукової установи такі документи: </w:t>
      </w:r>
    </w:p>
    <w:p w:rsidR="00F65906" w:rsidRPr="00F65906" w:rsidRDefault="00F65906" w:rsidP="00F659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906">
        <w:rPr>
          <w:rFonts w:ascii="Times New Roman" w:hAnsi="Times New Roman" w:cs="Times New Roman"/>
          <w:sz w:val="24"/>
          <w:szCs w:val="24"/>
        </w:rPr>
        <w:t xml:space="preserve">1) заяву; </w:t>
      </w:r>
    </w:p>
    <w:p w:rsidR="00F65906" w:rsidRPr="00F65906" w:rsidRDefault="00F65906" w:rsidP="00F659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906">
        <w:rPr>
          <w:rFonts w:ascii="Times New Roman" w:hAnsi="Times New Roman" w:cs="Times New Roman"/>
          <w:sz w:val="24"/>
          <w:szCs w:val="24"/>
        </w:rPr>
        <w:t xml:space="preserve">2) особовий листок з обліку кадрів; </w:t>
      </w:r>
    </w:p>
    <w:p w:rsidR="00291F60" w:rsidRDefault="00F65906" w:rsidP="00F659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906">
        <w:rPr>
          <w:rFonts w:ascii="Times New Roman" w:hAnsi="Times New Roman" w:cs="Times New Roman"/>
          <w:sz w:val="24"/>
          <w:szCs w:val="24"/>
        </w:rPr>
        <w:t>3) список опублікованих наукових</w:t>
      </w:r>
      <w:r>
        <w:rPr>
          <w:rFonts w:ascii="Times New Roman" w:hAnsi="Times New Roman" w:cs="Times New Roman"/>
          <w:sz w:val="24"/>
          <w:szCs w:val="24"/>
        </w:rPr>
        <w:t xml:space="preserve"> праць і винаходів. Аспіранти, </w:t>
      </w:r>
      <w:r w:rsidRPr="00F65906">
        <w:rPr>
          <w:rFonts w:ascii="Times New Roman" w:hAnsi="Times New Roman" w:cs="Times New Roman"/>
          <w:sz w:val="24"/>
          <w:szCs w:val="24"/>
        </w:rPr>
        <w:t>які не мають опублікованих наукових</w:t>
      </w:r>
      <w:r>
        <w:rPr>
          <w:rFonts w:ascii="Times New Roman" w:hAnsi="Times New Roman" w:cs="Times New Roman"/>
          <w:sz w:val="24"/>
          <w:szCs w:val="24"/>
        </w:rPr>
        <w:t xml:space="preserve"> праць і винаходів, подають на</w:t>
      </w:r>
      <w:r w:rsidRPr="00F65906">
        <w:rPr>
          <w:rFonts w:ascii="Times New Roman" w:hAnsi="Times New Roman" w:cs="Times New Roman"/>
          <w:sz w:val="24"/>
          <w:szCs w:val="24"/>
        </w:rPr>
        <w:t>укові доповіді (реферати) з обраної ними наукової спеціальності;</w:t>
      </w:r>
    </w:p>
    <w:p w:rsidR="00F65906" w:rsidRPr="00F65906" w:rsidRDefault="00F65906" w:rsidP="00F659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65906">
        <w:rPr>
          <w:rFonts w:ascii="Times New Roman" w:hAnsi="Times New Roman" w:cs="Times New Roman"/>
          <w:sz w:val="24"/>
          <w:szCs w:val="24"/>
        </w:rPr>
        <w:t>) копію диплома про закінчення</w:t>
      </w:r>
      <w:r>
        <w:rPr>
          <w:rFonts w:ascii="Times New Roman" w:hAnsi="Times New Roman" w:cs="Times New Roman"/>
          <w:sz w:val="24"/>
          <w:szCs w:val="24"/>
        </w:rPr>
        <w:t xml:space="preserve"> вищого навчального закладу із </w:t>
      </w:r>
      <w:r w:rsidRPr="00F65906">
        <w:rPr>
          <w:rFonts w:ascii="Times New Roman" w:hAnsi="Times New Roman" w:cs="Times New Roman"/>
          <w:sz w:val="24"/>
          <w:szCs w:val="24"/>
        </w:rPr>
        <w:t>зазначенням одержаної кваліфікації сп</w:t>
      </w:r>
      <w:r>
        <w:rPr>
          <w:rFonts w:ascii="Times New Roman" w:hAnsi="Times New Roman" w:cs="Times New Roman"/>
          <w:sz w:val="24"/>
          <w:szCs w:val="24"/>
        </w:rPr>
        <w:t xml:space="preserve">еціаліста або магістра (особи, </w:t>
      </w:r>
      <w:r w:rsidRPr="00F65906">
        <w:rPr>
          <w:rFonts w:ascii="Times New Roman" w:hAnsi="Times New Roman" w:cs="Times New Roman"/>
          <w:sz w:val="24"/>
          <w:szCs w:val="24"/>
        </w:rPr>
        <w:t>які здобули відповідну освіту за ко</w:t>
      </w:r>
      <w:r>
        <w:rPr>
          <w:rFonts w:ascii="Times New Roman" w:hAnsi="Times New Roman" w:cs="Times New Roman"/>
          <w:sz w:val="24"/>
          <w:szCs w:val="24"/>
        </w:rPr>
        <w:t xml:space="preserve">рдоном, — копію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нострифіковано</w:t>
      </w:r>
      <w:r w:rsidRPr="00F6590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65906">
        <w:rPr>
          <w:rFonts w:ascii="Times New Roman" w:hAnsi="Times New Roman" w:cs="Times New Roman"/>
          <w:sz w:val="24"/>
          <w:szCs w:val="24"/>
        </w:rPr>
        <w:t xml:space="preserve"> диплома); </w:t>
      </w:r>
    </w:p>
    <w:p w:rsidR="00F65906" w:rsidRPr="00F65906" w:rsidRDefault="00F65906" w:rsidP="00F659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65906">
        <w:rPr>
          <w:rFonts w:ascii="Times New Roman" w:hAnsi="Times New Roman" w:cs="Times New Roman"/>
          <w:sz w:val="24"/>
          <w:szCs w:val="24"/>
        </w:rPr>
        <w:t>) посвідчення про складання ка</w:t>
      </w:r>
      <w:r>
        <w:rPr>
          <w:rFonts w:ascii="Times New Roman" w:hAnsi="Times New Roman" w:cs="Times New Roman"/>
          <w:sz w:val="24"/>
          <w:szCs w:val="24"/>
        </w:rPr>
        <w:t xml:space="preserve">ндидатських іспитів, якщо вони </w:t>
      </w:r>
      <w:r w:rsidRPr="00F65906">
        <w:rPr>
          <w:rFonts w:ascii="Times New Roman" w:hAnsi="Times New Roman" w:cs="Times New Roman"/>
          <w:sz w:val="24"/>
          <w:szCs w:val="24"/>
        </w:rPr>
        <w:t>складені. Паспорт і диплом про ви</w:t>
      </w:r>
      <w:r>
        <w:rPr>
          <w:rFonts w:ascii="Times New Roman" w:hAnsi="Times New Roman" w:cs="Times New Roman"/>
          <w:sz w:val="24"/>
          <w:szCs w:val="24"/>
        </w:rPr>
        <w:t xml:space="preserve">щу освіту подаються вступником </w:t>
      </w:r>
      <w:r w:rsidRPr="00F65906">
        <w:rPr>
          <w:rFonts w:ascii="Times New Roman" w:hAnsi="Times New Roman" w:cs="Times New Roman"/>
          <w:sz w:val="24"/>
          <w:szCs w:val="24"/>
        </w:rPr>
        <w:t>особисто.</w:t>
      </w:r>
    </w:p>
    <w:p w:rsidR="00F65906" w:rsidRPr="00F65906" w:rsidRDefault="00F65906" w:rsidP="00F659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906">
        <w:rPr>
          <w:rFonts w:ascii="Times New Roman" w:hAnsi="Times New Roman" w:cs="Times New Roman"/>
          <w:sz w:val="24"/>
          <w:szCs w:val="24"/>
        </w:rPr>
        <w:t>Термін навчання в аспірантурі з відривом від виробництва не перевищує трьох років, а без відриву ві</w:t>
      </w:r>
      <w:r>
        <w:rPr>
          <w:rFonts w:ascii="Times New Roman" w:hAnsi="Times New Roman" w:cs="Times New Roman"/>
          <w:sz w:val="24"/>
          <w:szCs w:val="24"/>
        </w:rPr>
        <w:t xml:space="preserve">д виробництва — чотирьох років. </w:t>
      </w:r>
      <w:r w:rsidRPr="00F65906">
        <w:rPr>
          <w:rFonts w:ascii="Times New Roman" w:hAnsi="Times New Roman" w:cs="Times New Roman"/>
          <w:sz w:val="24"/>
          <w:szCs w:val="24"/>
        </w:rPr>
        <w:t>Для проведення прийому до ас</w:t>
      </w:r>
      <w:r>
        <w:rPr>
          <w:rFonts w:ascii="Times New Roman" w:hAnsi="Times New Roman" w:cs="Times New Roman"/>
          <w:sz w:val="24"/>
          <w:szCs w:val="24"/>
        </w:rPr>
        <w:t>пірантури створюється приймаль</w:t>
      </w:r>
      <w:r w:rsidRPr="00F65906">
        <w:rPr>
          <w:rFonts w:ascii="Times New Roman" w:hAnsi="Times New Roman" w:cs="Times New Roman"/>
          <w:sz w:val="24"/>
          <w:szCs w:val="24"/>
        </w:rPr>
        <w:t>на комісія під головуванням керівни</w:t>
      </w:r>
      <w:r>
        <w:rPr>
          <w:rFonts w:ascii="Times New Roman" w:hAnsi="Times New Roman" w:cs="Times New Roman"/>
          <w:sz w:val="24"/>
          <w:szCs w:val="24"/>
        </w:rPr>
        <w:t>ка (заступника керівника) вищо</w:t>
      </w:r>
      <w:r w:rsidRPr="00F65906">
        <w:rPr>
          <w:rFonts w:ascii="Times New Roman" w:hAnsi="Times New Roman" w:cs="Times New Roman"/>
          <w:sz w:val="24"/>
          <w:szCs w:val="24"/>
        </w:rPr>
        <w:t>го навчального закладу, наукової установи. Рішення про доп</w:t>
      </w:r>
      <w:r>
        <w:rPr>
          <w:rFonts w:ascii="Times New Roman" w:hAnsi="Times New Roman" w:cs="Times New Roman"/>
          <w:sz w:val="24"/>
          <w:szCs w:val="24"/>
        </w:rPr>
        <w:t xml:space="preserve">уск до </w:t>
      </w:r>
      <w:r w:rsidRPr="00F65906">
        <w:rPr>
          <w:rFonts w:ascii="Times New Roman" w:hAnsi="Times New Roman" w:cs="Times New Roman"/>
          <w:sz w:val="24"/>
          <w:szCs w:val="24"/>
        </w:rPr>
        <w:t>складання вступних іспитів до аспі</w:t>
      </w:r>
      <w:r>
        <w:rPr>
          <w:rFonts w:ascii="Times New Roman" w:hAnsi="Times New Roman" w:cs="Times New Roman"/>
          <w:sz w:val="24"/>
          <w:szCs w:val="24"/>
        </w:rPr>
        <w:t xml:space="preserve">рантури виноситься приймальною </w:t>
      </w:r>
      <w:r w:rsidRPr="00F65906">
        <w:rPr>
          <w:rFonts w:ascii="Times New Roman" w:hAnsi="Times New Roman" w:cs="Times New Roman"/>
          <w:sz w:val="24"/>
          <w:szCs w:val="24"/>
        </w:rPr>
        <w:t>комісією за результатами співбесіди</w:t>
      </w:r>
      <w:r>
        <w:rPr>
          <w:rFonts w:ascii="Times New Roman" w:hAnsi="Times New Roman" w:cs="Times New Roman"/>
          <w:sz w:val="24"/>
          <w:szCs w:val="24"/>
        </w:rPr>
        <w:t xml:space="preserve">, розгляду реферату та поданих </w:t>
      </w:r>
      <w:r w:rsidRPr="00F65906">
        <w:rPr>
          <w:rFonts w:ascii="Times New Roman" w:hAnsi="Times New Roman" w:cs="Times New Roman"/>
          <w:sz w:val="24"/>
          <w:szCs w:val="24"/>
        </w:rPr>
        <w:t>наукових праць з урахуванням пис</w:t>
      </w:r>
      <w:r>
        <w:rPr>
          <w:rFonts w:ascii="Times New Roman" w:hAnsi="Times New Roman" w:cs="Times New Roman"/>
          <w:sz w:val="24"/>
          <w:szCs w:val="24"/>
        </w:rPr>
        <w:t>ьмового висновку передбачувано</w:t>
      </w:r>
      <w:r w:rsidRPr="00F65906">
        <w:rPr>
          <w:rFonts w:ascii="Times New Roman" w:hAnsi="Times New Roman" w:cs="Times New Roman"/>
          <w:sz w:val="24"/>
          <w:szCs w:val="24"/>
        </w:rPr>
        <w:t>го наукового керівника, про що вступник до аспірант</w:t>
      </w:r>
      <w:r>
        <w:rPr>
          <w:rFonts w:ascii="Times New Roman" w:hAnsi="Times New Roman" w:cs="Times New Roman"/>
          <w:sz w:val="24"/>
          <w:szCs w:val="24"/>
        </w:rPr>
        <w:t>ури повідомля</w:t>
      </w:r>
      <w:r w:rsidRPr="00F65906">
        <w:rPr>
          <w:rFonts w:ascii="Times New Roman" w:hAnsi="Times New Roman" w:cs="Times New Roman"/>
          <w:sz w:val="24"/>
          <w:szCs w:val="24"/>
        </w:rPr>
        <w:t>ється у тижневий термін.</w:t>
      </w:r>
    </w:p>
    <w:p w:rsidR="00F65906" w:rsidRPr="00F65906" w:rsidRDefault="00F65906" w:rsidP="00F659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906">
        <w:rPr>
          <w:rFonts w:ascii="Times New Roman" w:hAnsi="Times New Roman" w:cs="Times New Roman"/>
          <w:sz w:val="24"/>
          <w:szCs w:val="24"/>
        </w:rPr>
        <w:t>Приймальна комісія може ві</w:t>
      </w:r>
      <w:r>
        <w:rPr>
          <w:rFonts w:ascii="Times New Roman" w:hAnsi="Times New Roman" w:cs="Times New Roman"/>
          <w:sz w:val="24"/>
          <w:szCs w:val="24"/>
        </w:rPr>
        <w:t xml:space="preserve">дмовити вступнику в допуску до </w:t>
      </w:r>
      <w:r w:rsidRPr="00F65906">
        <w:rPr>
          <w:rFonts w:ascii="Times New Roman" w:hAnsi="Times New Roman" w:cs="Times New Roman"/>
          <w:sz w:val="24"/>
          <w:szCs w:val="24"/>
        </w:rPr>
        <w:t>складання вступних іспитів у зв’яз</w:t>
      </w:r>
      <w:r>
        <w:rPr>
          <w:rFonts w:ascii="Times New Roman" w:hAnsi="Times New Roman" w:cs="Times New Roman"/>
          <w:sz w:val="24"/>
          <w:szCs w:val="24"/>
        </w:rPr>
        <w:t xml:space="preserve">ку з неподанням у встановлений </w:t>
      </w:r>
      <w:r w:rsidRPr="00F65906">
        <w:rPr>
          <w:rFonts w:ascii="Times New Roman" w:hAnsi="Times New Roman" w:cs="Times New Roman"/>
          <w:sz w:val="24"/>
          <w:szCs w:val="24"/>
        </w:rPr>
        <w:t>термін усіх або окремих документів.</w:t>
      </w:r>
    </w:p>
    <w:p w:rsidR="00F65906" w:rsidRPr="00F65906" w:rsidRDefault="00F65906" w:rsidP="00F659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906">
        <w:rPr>
          <w:rFonts w:ascii="Times New Roman" w:hAnsi="Times New Roman" w:cs="Times New Roman"/>
          <w:sz w:val="24"/>
          <w:szCs w:val="24"/>
        </w:rPr>
        <w:t>Вступники складають іспити із спец</w:t>
      </w:r>
      <w:r>
        <w:rPr>
          <w:rFonts w:ascii="Times New Roman" w:hAnsi="Times New Roman" w:cs="Times New Roman"/>
          <w:sz w:val="24"/>
          <w:szCs w:val="24"/>
        </w:rPr>
        <w:t xml:space="preserve">іальності (в обсязі навчальної </w:t>
      </w:r>
      <w:r w:rsidRPr="00F65906">
        <w:rPr>
          <w:rFonts w:ascii="Times New Roman" w:hAnsi="Times New Roman" w:cs="Times New Roman"/>
          <w:sz w:val="24"/>
          <w:szCs w:val="24"/>
        </w:rPr>
        <w:t>програми для спеціаліста або магістр</w:t>
      </w:r>
      <w:r>
        <w:rPr>
          <w:rFonts w:ascii="Times New Roman" w:hAnsi="Times New Roman" w:cs="Times New Roman"/>
          <w:sz w:val="24"/>
          <w:szCs w:val="24"/>
        </w:rPr>
        <w:t xml:space="preserve">а, яка відповідає обраній ними </w:t>
      </w:r>
      <w:r w:rsidRPr="00F65906">
        <w:rPr>
          <w:rFonts w:ascii="Times New Roman" w:hAnsi="Times New Roman" w:cs="Times New Roman"/>
          <w:sz w:val="24"/>
          <w:szCs w:val="24"/>
        </w:rPr>
        <w:t>науковій спеціальності), із філософії т</w:t>
      </w:r>
      <w:r>
        <w:rPr>
          <w:rFonts w:ascii="Times New Roman" w:hAnsi="Times New Roman" w:cs="Times New Roman"/>
          <w:sz w:val="24"/>
          <w:szCs w:val="24"/>
        </w:rPr>
        <w:t>а однієї з іноземних мов на ви</w:t>
      </w:r>
      <w:r w:rsidRPr="00F65906">
        <w:rPr>
          <w:rFonts w:ascii="Times New Roman" w:hAnsi="Times New Roman" w:cs="Times New Roman"/>
          <w:sz w:val="24"/>
          <w:szCs w:val="24"/>
        </w:rPr>
        <w:t>бір — англійської, німецької, іспанської, італійськ</w:t>
      </w:r>
      <w:r>
        <w:rPr>
          <w:rFonts w:ascii="Times New Roman" w:hAnsi="Times New Roman" w:cs="Times New Roman"/>
          <w:sz w:val="24"/>
          <w:szCs w:val="24"/>
        </w:rPr>
        <w:t xml:space="preserve">ої, французької — в </w:t>
      </w:r>
      <w:r w:rsidRPr="00F65906">
        <w:rPr>
          <w:rFonts w:ascii="Times New Roman" w:hAnsi="Times New Roman" w:cs="Times New Roman"/>
          <w:sz w:val="24"/>
          <w:szCs w:val="24"/>
        </w:rPr>
        <w:t>обсязі навчальних програм для вищи</w:t>
      </w:r>
      <w:r>
        <w:rPr>
          <w:rFonts w:ascii="Times New Roman" w:hAnsi="Times New Roman" w:cs="Times New Roman"/>
          <w:sz w:val="24"/>
          <w:szCs w:val="24"/>
        </w:rPr>
        <w:t xml:space="preserve">х навчальних закладів IV рівня </w:t>
      </w:r>
      <w:r w:rsidRPr="00F65906">
        <w:rPr>
          <w:rFonts w:ascii="Times New Roman" w:hAnsi="Times New Roman" w:cs="Times New Roman"/>
          <w:sz w:val="24"/>
          <w:szCs w:val="24"/>
        </w:rPr>
        <w:t>акредитації, затверджених МОН Укр</w:t>
      </w:r>
      <w:r>
        <w:rPr>
          <w:rFonts w:ascii="Times New Roman" w:hAnsi="Times New Roman" w:cs="Times New Roman"/>
          <w:sz w:val="24"/>
          <w:szCs w:val="24"/>
        </w:rPr>
        <w:t>аїни. Результати вступних іспи</w:t>
      </w:r>
      <w:r w:rsidRPr="00F65906">
        <w:rPr>
          <w:rFonts w:ascii="Times New Roman" w:hAnsi="Times New Roman" w:cs="Times New Roman"/>
          <w:sz w:val="24"/>
          <w:szCs w:val="24"/>
        </w:rPr>
        <w:t>тів дійсні протягом календарного року</w:t>
      </w:r>
      <w:r>
        <w:rPr>
          <w:rFonts w:ascii="Times New Roman" w:hAnsi="Times New Roman" w:cs="Times New Roman"/>
          <w:sz w:val="24"/>
          <w:szCs w:val="24"/>
        </w:rPr>
        <w:t xml:space="preserve">. Вступники, які на час вступу </w:t>
      </w:r>
      <w:r w:rsidRPr="00F65906">
        <w:rPr>
          <w:rFonts w:ascii="Times New Roman" w:hAnsi="Times New Roman" w:cs="Times New Roman"/>
          <w:sz w:val="24"/>
          <w:szCs w:val="24"/>
        </w:rPr>
        <w:t>до аспірантури склали всі або декільк</w:t>
      </w:r>
      <w:r>
        <w:rPr>
          <w:rFonts w:ascii="Times New Roman" w:hAnsi="Times New Roman" w:cs="Times New Roman"/>
          <w:sz w:val="24"/>
          <w:szCs w:val="24"/>
        </w:rPr>
        <w:t>а кандидатських іспитів, звіль</w:t>
      </w:r>
      <w:r w:rsidRPr="00F65906">
        <w:rPr>
          <w:rFonts w:ascii="Times New Roman" w:hAnsi="Times New Roman" w:cs="Times New Roman"/>
          <w:sz w:val="24"/>
          <w:szCs w:val="24"/>
        </w:rPr>
        <w:t>няються від відповідних вступних ісп</w:t>
      </w:r>
      <w:r>
        <w:rPr>
          <w:rFonts w:ascii="Times New Roman" w:hAnsi="Times New Roman" w:cs="Times New Roman"/>
          <w:sz w:val="24"/>
          <w:szCs w:val="24"/>
        </w:rPr>
        <w:t xml:space="preserve">итів і їм зараховуються оцінки </w:t>
      </w:r>
      <w:r w:rsidRPr="00F65906">
        <w:rPr>
          <w:rFonts w:ascii="Times New Roman" w:hAnsi="Times New Roman" w:cs="Times New Roman"/>
          <w:sz w:val="24"/>
          <w:szCs w:val="24"/>
        </w:rPr>
        <w:t>кандидатських іспитів.</w:t>
      </w:r>
    </w:p>
    <w:p w:rsidR="00F65906" w:rsidRPr="00F65906" w:rsidRDefault="00F65906" w:rsidP="00F659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906">
        <w:rPr>
          <w:rFonts w:ascii="Times New Roman" w:hAnsi="Times New Roman" w:cs="Times New Roman"/>
          <w:sz w:val="24"/>
          <w:szCs w:val="24"/>
        </w:rPr>
        <w:t>У разі одержання однакових оц</w:t>
      </w:r>
      <w:r>
        <w:rPr>
          <w:rFonts w:ascii="Times New Roman" w:hAnsi="Times New Roman" w:cs="Times New Roman"/>
          <w:sz w:val="24"/>
          <w:szCs w:val="24"/>
        </w:rPr>
        <w:t>інок переважне право на зараху</w:t>
      </w:r>
      <w:r w:rsidRPr="00F65906">
        <w:rPr>
          <w:rFonts w:ascii="Times New Roman" w:hAnsi="Times New Roman" w:cs="Times New Roman"/>
          <w:sz w:val="24"/>
          <w:szCs w:val="24"/>
        </w:rPr>
        <w:t>вання мають вступники, рекомен</w:t>
      </w:r>
      <w:r>
        <w:rPr>
          <w:rFonts w:ascii="Times New Roman" w:hAnsi="Times New Roman" w:cs="Times New Roman"/>
          <w:sz w:val="24"/>
          <w:szCs w:val="24"/>
        </w:rPr>
        <w:t>довані вченою радою вищого нав</w:t>
      </w:r>
      <w:r w:rsidRPr="00F65906">
        <w:rPr>
          <w:rFonts w:ascii="Times New Roman" w:hAnsi="Times New Roman" w:cs="Times New Roman"/>
          <w:sz w:val="24"/>
          <w:szCs w:val="24"/>
        </w:rPr>
        <w:t>чального закладу (факультету), на</w:t>
      </w:r>
      <w:r>
        <w:rPr>
          <w:rFonts w:ascii="Times New Roman" w:hAnsi="Times New Roman" w:cs="Times New Roman"/>
          <w:sz w:val="24"/>
          <w:szCs w:val="24"/>
        </w:rPr>
        <w:t>укової установи, які успішно за</w:t>
      </w:r>
      <w:r w:rsidRPr="00F65906">
        <w:rPr>
          <w:rFonts w:ascii="Times New Roman" w:hAnsi="Times New Roman" w:cs="Times New Roman"/>
          <w:sz w:val="24"/>
          <w:szCs w:val="24"/>
        </w:rPr>
        <w:t>кінчили магістратуру і склали всі або декілька кандидатських іспитів.</w:t>
      </w:r>
    </w:p>
    <w:p w:rsidR="00F65906" w:rsidRPr="00F65906" w:rsidRDefault="00F65906" w:rsidP="00F659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906">
        <w:rPr>
          <w:rFonts w:ascii="Times New Roman" w:hAnsi="Times New Roman" w:cs="Times New Roman"/>
          <w:sz w:val="24"/>
          <w:szCs w:val="24"/>
        </w:rPr>
        <w:lastRenderedPageBreak/>
        <w:t>Кожному аспірантові одночасно з</w:t>
      </w:r>
      <w:r>
        <w:rPr>
          <w:rFonts w:ascii="Times New Roman" w:hAnsi="Times New Roman" w:cs="Times New Roman"/>
          <w:sz w:val="24"/>
          <w:szCs w:val="24"/>
        </w:rPr>
        <w:t xml:space="preserve"> його зарахуванням відповідним </w:t>
      </w:r>
      <w:r w:rsidRPr="00F65906">
        <w:rPr>
          <w:rFonts w:ascii="Times New Roman" w:hAnsi="Times New Roman" w:cs="Times New Roman"/>
          <w:sz w:val="24"/>
          <w:szCs w:val="24"/>
        </w:rPr>
        <w:t>наказом керівника вищого навчального закладу, наукової установи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906">
        <w:rPr>
          <w:rFonts w:ascii="Times New Roman" w:hAnsi="Times New Roman" w:cs="Times New Roman"/>
          <w:sz w:val="24"/>
          <w:szCs w:val="24"/>
        </w:rPr>
        <w:t xml:space="preserve">призначається науковий керівник, як </w:t>
      </w:r>
      <w:r>
        <w:rPr>
          <w:rFonts w:ascii="Times New Roman" w:hAnsi="Times New Roman" w:cs="Times New Roman"/>
          <w:sz w:val="24"/>
          <w:szCs w:val="24"/>
        </w:rPr>
        <w:t>правило, доктор наук або за рі</w:t>
      </w:r>
      <w:r w:rsidRPr="00F65906">
        <w:rPr>
          <w:rFonts w:ascii="Times New Roman" w:hAnsi="Times New Roman" w:cs="Times New Roman"/>
          <w:sz w:val="24"/>
          <w:szCs w:val="24"/>
        </w:rPr>
        <w:t>шенням вченої ради, як виняток, ка</w:t>
      </w:r>
      <w:r>
        <w:rPr>
          <w:rFonts w:ascii="Times New Roman" w:hAnsi="Times New Roman" w:cs="Times New Roman"/>
          <w:sz w:val="24"/>
          <w:szCs w:val="24"/>
        </w:rPr>
        <w:t xml:space="preserve">ндидат наук. Науковий керівник </w:t>
      </w:r>
      <w:r w:rsidRPr="00F65906">
        <w:rPr>
          <w:rFonts w:ascii="Times New Roman" w:hAnsi="Times New Roman" w:cs="Times New Roman"/>
          <w:sz w:val="24"/>
          <w:szCs w:val="24"/>
        </w:rPr>
        <w:t>керує роботою над дисертацією, к</w:t>
      </w:r>
      <w:r>
        <w:rPr>
          <w:rFonts w:ascii="Times New Roman" w:hAnsi="Times New Roman" w:cs="Times New Roman"/>
          <w:sz w:val="24"/>
          <w:szCs w:val="24"/>
        </w:rPr>
        <w:t>онтролює виконання затверджено</w:t>
      </w:r>
      <w:r w:rsidRPr="00F65906">
        <w:rPr>
          <w:rFonts w:ascii="Times New Roman" w:hAnsi="Times New Roman" w:cs="Times New Roman"/>
          <w:sz w:val="24"/>
          <w:szCs w:val="24"/>
        </w:rPr>
        <w:t>го ним індивідуального плану та несе особисту відповідальні</w:t>
      </w:r>
      <w:r>
        <w:rPr>
          <w:rFonts w:ascii="Times New Roman" w:hAnsi="Times New Roman" w:cs="Times New Roman"/>
          <w:sz w:val="24"/>
          <w:szCs w:val="24"/>
        </w:rPr>
        <w:t xml:space="preserve">сть за </w:t>
      </w:r>
      <w:r w:rsidRPr="00F65906">
        <w:rPr>
          <w:rFonts w:ascii="Times New Roman" w:hAnsi="Times New Roman" w:cs="Times New Roman"/>
          <w:sz w:val="24"/>
          <w:szCs w:val="24"/>
        </w:rPr>
        <w:t>якісне написання аспірантом дисертації.</w:t>
      </w:r>
    </w:p>
    <w:p w:rsidR="00F65906" w:rsidRPr="00F65906" w:rsidRDefault="00F65906" w:rsidP="00F659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906">
        <w:rPr>
          <w:rFonts w:ascii="Times New Roman" w:hAnsi="Times New Roman" w:cs="Times New Roman"/>
          <w:sz w:val="24"/>
          <w:szCs w:val="24"/>
        </w:rPr>
        <w:t>Аспірант працює за індивіду</w:t>
      </w:r>
      <w:r>
        <w:rPr>
          <w:rFonts w:ascii="Times New Roman" w:hAnsi="Times New Roman" w:cs="Times New Roman"/>
          <w:sz w:val="24"/>
          <w:szCs w:val="24"/>
        </w:rPr>
        <w:t xml:space="preserve">альним планом роботи, не менше </w:t>
      </w:r>
      <w:r w:rsidRPr="00F65906">
        <w:rPr>
          <w:rFonts w:ascii="Times New Roman" w:hAnsi="Times New Roman" w:cs="Times New Roman"/>
          <w:sz w:val="24"/>
          <w:szCs w:val="24"/>
        </w:rPr>
        <w:t>ніж два рази на рік звітує про його в</w:t>
      </w:r>
      <w:r>
        <w:rPr>
          <w:rFonts w:ascii="Times New Roman" w:hAnsi="Times New Roman" w:cs="Times New Roman"/>
          <w:sz w:val="24"/>
          <w:szCs w:val="24"/>
        </w:rPr>
        <w:t xml:space="preserve">иконання на засіданні кафедри, </w:t>
      </w:r>
      <w:r w:rsidRPr="00F65906">
        <w:rPr>
          <w:rFonts w:ascii="Times New Roman" w:hAnsi="Times New Roman" w:cs="Times New Roman"/>
          <w:sz w:val="24"/>
          <w:szCs w:val="24"/>
        </w:rPr>
        <w:t>відділу, лабораторії і щорічно атест</w:t>
      </w:r>
      <w:r>
        <w:rPr>
          <w:rFonts w:ascii="Times New Roman" w:hAnsi="Times New Roman" w:cs="Times New Roman"/>
          <w:sz w:val="24"/>
          <w:szCs w:val="24"/>
        </w:rPr>
        <w:t xml:space="preserve">ується науковим керівником. За </w:t>
      </w:r>
      <w:r w:rsidRPr="00F65906">
        <w:rPr>
          <w:rFonts w:ascii="Times New Roman" w:hAnsi="Times New Roman" w:cs="Times New Roman"/>
          <w:sz w:val="24"/>
          <w:szCs w:val="24"/>
        </w:rPr>
        <w:t>результатами атестації аспірант пе</w:t>
      </w:r>
      <w:r>
        <w:rPr>
          <w:rFonts w:ascii="Times New Roman" w:hAnsi="Times New Roman" w:cs="Times New Roman"/>
          <w:sz w:val="24"/>
          <w:szCs w:val="24"/>
        </w:rPr>
        <w:t>реводиться на наступний рік на</w:t>
      </w:r>
      <w:r w:rsidRPr="00F65906">
        <w:rPr>
          <w:rFonts w:ascii="Times New Roman" w:hAnsi="Times New Roman" w:cs="Times New Roman"/>
          <w:sz w:val="24"/>
          <w:szCs w:val="24"/>
        </w:rPr>
        <w:t>вчання або відраховується з аспірантури.</w:t>
      </w:r>
    </w:p>
    <w:p w:rsidR="00F65906" w:rsidRPr="00F65906" w:rsidRDefault="00F65906" w:rsidP="00F659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906">
        <w:rPr>
          <w:rFonts w:ascii="Times New Roman" w:hAnsi="Times New Roman" w:cs="Times New Roman"/>
          <w:sz w:val="24"/>
          <w:szCs w:val="24"/>
        </w:rPr>
        <w:t>Аспіранти і докторанти мають право:</w:t>
      </w:r>
    </w:p>
    <w:p w:rsidR="00F65906" w:rsidRPr="00F65906" w:rsidRDefault="00F65906" w:rsidP="00F659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906">
        <w:rPr>
          <w:rFonts w:ascii="Times New Roman" w:hAnsi="Times New Roman" w:cs="Times New Roman"/>
          <w:sz w:val="24"/>
          <w:szCs w:val="24"/>
        </w:rPr>
        <w:t>•</w:t>
      </w:r>
      <w:r w:rsidRPr="00F65906">
        <w:rPr>
          <w:rFonts w:ascii="Times New Roman" w:hAnsi="Times New Roman" w:cs="Times New Roman"/>
          <w:sz w:val="24"/>
          <w:szCs w:val="24"/>
        </w:rPr>
        <w:tab/>
        <w:t>користуватися навчально-в</w:t>
      </w:r>
      <w:r>
        <w:rPr>
          <w:rFonts w:ascii="Times New Roman" w:hAnsi="Times New Roman" w:cs="Times New Roman"/>
          <w:sz w:val="24"/>
          <w:szCs w:val="24"/>
        </w:rPr>
        <w:t>иробничою, науковою, культурно-</w:t>
      </w:r>
      <w:r w:rsidRPr="00F65906">
        <w:rPr>
          <w:rFonts w:ascii="Times New Roman" w:hAnsi="Times New Roman" w:cs="Times New Roman"/>
          <w:sz w:val="24"/>
          <w:szCs w:val="24"/>
        </w:rPr>
        <w:t>спортивною, оздоровчою ба</w:t>
      </w:r>
      <w:r>
        <w:rPr>
          <w:rFonts w:ascii="Times New Roman" w:hAnsi="Times New Roman" w:cs="Times New Roman"/>
          <w:sz w:val="24"/>
          <w:szCs w:val="24"/>
        </w:rPr>
        <w:t xml:space="preserve">зою вищих навчальних закладів, </w:t>
      </w:r>
      <w:r w:rsidRPr="00F65906">
        <w:rPr>
          <w:rFonts w:ascii="Times New Roman" w:hAnsi="Times New Roman" w:cs="Times New Roman"/>
          <w:sz w:val="24"/>
          <w:szCs w:val="24"/>
        </w:rPr>
        <w:t>наукових установ;</w:t>
      </w:r>
    </w:p>
    <w:p w:rsidR="00F65906" w:rsidRPr="00F65906" w:rsidRDefault="00F65906" w:rsidP="00F659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906">
        <w:rPr>
          <w:rFonts w:ascii="Times New Roman" w:hAnsi="Times New Roman" w:cs="Times New Roman"/>
          <w:sz w:val="24"/>
          <w:szCs w:val="24"/>
        </w:rPr>
        <w:t>•</w:t>
      </w:r>
      <w:r w:rsidRPr="00F65906">
        <w:rPr>
          <w:rFonts w:ascii="Times New Roman" w:hAnsi="Times New Roman" w:cs="Times New Roman"/>
          <w:sz w:val="24"/>
          <w:szCs w:val="24"/>
        </w:rPr>
        <w:tab/>
        <w:t>отримувати всі види відкритої н</w:t>
      </w:r>
      <w:r>
        <w:rPr>
          <w:rFonts w:ascii="Times New Roman" w:hAnsi="Times New Roman" w:cs="Times New Roman"/>
          <w:sz w:val="24"/>
          <w:szCs w:val="24"/>
        </w:rPr>
        <w:t xml:space="preserve">аукової інформації і наукового </w:t>
      </w:r>
      <w:r w:rsidRPr="00F65906">
        <w:rPr>
          <w:rFonts w:ascii="Times New Roman" w:hAnsi="Times New Roman" w:cs="Times New Roman"/>
          <w:sz w:val="24"/>
          <w:szCs w:val="24"/>
        </w:rPr>
        <w:t>консультування;</w:t>
      </w:r>
    </w:p>
    <w:p w:rsidR="00F65906" w:rsidRPr="00F65906" w:rsidRDefault="00F65906" w:rsidP="00F659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906">
        <w:rPr>
          <w:rFonts w:ascii="Times New Roman" w:hAnsi="Times New Roman" w:cs="Times New Roman"/>
          <w:sz w:val="24"/>
          <w:szCs w:val="24"/>
        </w:rPr>
        <w:t>•</w:t>
      </w:r>
      <w:r w:rsidRPr="00F65906">
        <w:rPr>
          <w:rFonts w:ascii="Times New Roman" w:hAnsi="Times New Roman" w:cs="Times New Roman"/>
          <w:sz w:val="24"/>
          <w:szCs w:val="24"/>
        </w:rPr>
        <w:tab/>
        <w:t>брати участь у науковій діяльності кафедри, відділу, лабораторії;</w:t>
      </w:r>
    </w:p>
    <w:p w:rsidR="00F65906" w:rsidRPr="00F65906" w:rsidRDefault="00F65906" w:rsidP="00F659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906">
        <w:rPr>
          <w:rFonts w:ascii="Times New Roman" w:hAnsi="Times New Roman" w:cs="Times New Roman"/>
          <w:sz w:val="24"/>
          <w:szCs w:val="24"/>
        </w:rPr>
        <w:t>•</w:t>
      </w:r>
      <w:r w:rsidRPr="00F65906">
        <w:rPr>
          <w:rFonts w:ascii="Times New Roman" w:hAnsi="Times New Roman" w:cs="Times New Roman"/>
          <w:sz w:val="24"/>
          <w:szCs w:val="24"/>
        </w:rPr>
        <w:tab/>
        <w:t>отримувати державні стипендії в</w:t>
      </w:r>
      <w:r>
        <w:rPr>
          <w:rFonts w:ascii="Times New Roman" w:hAnsi="Times New Roman" w:cs="Times New Roman"/>
          <w:sz w:val="24"/>
          <w:szCs w:val="24"/>
        </w:rPr>
        <w:t>становленого розміру у разі за</w:t>
      </w:r>
      <w:r w:rsidRPr="00F65906">
        <w:rPr>
          <w:rFonts w:ascii="Times New Roman" w:hAnsi="Times New Roman" w:cs="Times New Roman"/>
          <w:sz w:val="24"/>
          <w:szCs w:val="24"/>
        </w:rPr>
        <w:t>рахування на навчання з відр</w:t>
      </w:r>
      <w:r>
        <w:rPr>
          <w:rFonts w:ascii="Times New Roman" w:hAnsi="Times New Roman" w:cs="Times New Roman"/>
          <w:sz w:val="24"/>
          <w:szCs w:val="24"/>
        </w:rPr>
        <w:t>ивом від виробництва за держав</w:t>
      </w:r>
      <w:r w:rsidRPr="00F65906">
        <w:rPr>
          <w:rFonts w:ascii="Times New Roman" w:hAnsi="Times New Roman" w:cs="Times New Roman"/>
          <w:sz w:val="24"/>
          <w:szCs w:val="24"/>
        </w:rPr>
        <w:t>ним замовленням;</w:t>
      </w:r>
    </w:p>
    <w:p w:rsidR="00F65906" w:rsidRPr="00F65906" w:rsidRDefault="00F65906" w:rsidP="00F659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906">
        <w:rPr>
          <w:rFonts w:ascii="Times New Roman" w:hAnsi="Times New Roman" w:cs="Times New Roman"/>
          <w:sz w:val="24"/>
          <w:szCs w:val="24"/>
        </w:rPr>
        <w:t>•</w:t>
      </w:r>
      <w:r w:rsidRPr="00F65906">
        <w:rPr>
          <w:rFonts w:ascii="Times New Roman" w:hAnsi="Times New Roman" w:cs="Times New Roman"/>
          <w:sz w:val="24"/>
          <w:szCs w:val="24"/>
        </w:rPr>
        <w:tab/>
        <w:t>переривати навчання з по</w:t>
      </w:r>
      <w:r>
        <w:rPr>
          <w:rFonts w:ascii="Times New Roman" w:hAnsi="Times New Roman" w:cs="Times New Roman"/>
          <w:sz w:val="24"/>
          <w:szCs w:val="24"/>
        </w:rPr>
        <w:t xml:space="preserve">важних причин з подальшим його </w:t>
      </w:r>
      <w:r w:rsidRPr="00F65906">
        <w:rPr>
          <w:rFonts w:ascii="Times New Roman" w:hAnsi="Times New Roman" w:cs="Times New Roman"/>
          <w:sz w:val="24"/>
          <w:szCs w:val="24"/>
        </w:rPr>
        <w:t>продовженням. Тривалість і кі</w:t>
      </w:r>
      <w:r>
        <w:rPr>
          <w:rFonts w:ascii="Times New Roman" w:hAnsi="Times New Roman" w:cs="Times New Roman"/>
          <w:sz w:val="24"/>
          <w:szCs w:val="24"/>
        </w:rPr>
        <w:t xml:space="preserve">лькість переривань навчання, а </w:t>
      </w:r>
      <w:r w:rsidRPr="00F65906">
        <w:rPr>
          <w:rFonts w:ascii="Times New Roman" w:hAnsi="Times New Roman" w:cs="Times New Roman"/>
          <w:sz w:val="24"/>
          <w:szCs w:val="24"/>
        </w:rPr>
        <w:t>також поважність причин ви</w:t>
      </w:r>
      <w:r>
        <w:rPr>
          <w:rFonts w:ascii="Times New Roman" w:hAnsi="Times New Roman" w:cs="Times New Roman"/>
          <w:sz w:val="24"/>
          <w:szCs w:val="24"/>
        </w:rPr>
        <w:t xml:space="preserve">значаються вченою радою вищого </w:t>
      </w:r>
      <w:r w:rsidRPr="00F65906">
        <w:rPr>
          <w:rFonts w:ascii="Times New Roman" w:hAnsi="Times New Roman" w:cs="Times New Roman"/>
          <w:sz w:val="24"/>
          <w:szCs w:val="24"/>
        </w:rPr>
        <w:t>навчального закладу, наукової установи;</w:t>
      </w:r>
    </w:p>
    <w:p w:rsidR="00F65906" w:rsidRPr="00F65906" w:rsidRDefault="00F65906" w:rsidP="00F659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906">
        <w:rPr>
          <w:rFonts w:ascii="Times New Roman" w:hAnsi="Times New Roman" w:cs="Times New Roman"/>
          <w:sz w:val="24"/>
          <w:szCs w:val="24"/>
        </w:rPr>
        <w:t>•</w:t>
      </w:r>
      <w:r w:rsidRPr="00F65906">
        <w:rPr>
          <w:rFonts w:ascii="Times New Roman" w:hAnsi="Times New Roman" w:cs="Times New Roman"/>
          <w:sz w:val="24"/>
          <w:szCs w:val="24"/>
        </w:rPr>
        <w:tab/>
        <w:t>на щорічні канікули триваліст</w:t>
      </w:r>
      <w:r>
        <w:rPr>
          <w:rFonts w:ascii="Times New Roman" w:hAnsi="Times New Roman" w:cs="Times New Roman"/>
          <w:sz w:val="24"/>
          <w:szCs w:val="24"/>
        </w:rPr>
        <w:t xml:space="preserve">ю до двох календарних місяців, </w:t>
      </w:r>
      <w:r w:rsidRPr="00F65906">
        <w:rPr>
          <w:rFonts w:ascii="Times New Roman" w:hAnsi="Times New Roman" w:cs="Times New Roman"/>
          <w:sz w:val="24"/>
          <w:szCs w:val="24"/>
        </w:rPr>
        <w:t xml:space="preserve">які включаються до загального </w:t>
      </w:r>
      <w:r>
        <w:rPr>
          <w:rFonts w:ascii="Times New Roman" w:hAnsi="Times New Roman" w:cs="Times New Roman"/>
          <w:sz w:val="24"/>
          <w:szCs w:val="24"/>
        </w:rPr>
        <w:t>терміну навчання у разі зараху</w:t>
      </w:r>
      <w:r w:rsidRPr="00F65906">
        <w:rPr>
          <w:rFonts w:ascii="Times New Roman" w:hAnsi="Times New Roman" w:cs="Times New Roman"/>
          <w:sz w:val="24"/>
          <w:szCs w:val="24"/>
        </w:rPr>
        <w:t>вання на навчання з відривом від виробництва;</w:t>
      </w:r>
    </w:p>
    <w:p w:rsidR="00F65906" w:rsidRPr="00F65906" w:rsidRDefault="00F65906" w:rsidP="00F659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906">
        <w:rPr>
          <w:rFonts w:ascii="Times New Roman" w:hAnsi="Times New Roman" w:cs="Times New Roman"/>
          <w:sz w:val="24"/>
          <w:szCs w:val="24"/>
        </w:rPr>
        <w:t>•</w:t>
      </w:r>
      <w:r w:rsidRPr="00F65906">
        <w:rPr>
          <w:rFonts w:ascii="Times New Roman" w:hAnsi="Times New Roman" w:cs="Times New Roman"/>
          <w:sz w:val="24"/>
          <w:szCs w:val="24"/>
        </w:rPr>
        <w:tab/>
        <w:t>брати участь у виборах до органів самоврядува</w:t>
      </w:r>
      <w:r>
        <w:rPr>
          <w:rFonts w:ascii="Times New Roman" w:hAnsi="Times New Roman" w:cs="Times New Roman"/>
          <w:sz w:val="24"/>
          <w:szCs w:val="24"/>
        </w:rPr>
        <w:t>ння вищого на</w:t>
      </w:r>
      <w:r w:rsidRPr="00F65906">
        <w:rPr>
          <w:rFonts w:ascii="Times New Roman" w:hAnsi="Times New Roman" w:cs="Times New Roman"/>
          <w:sz w:val="24"/>
          <w:szCs w:val="24"/>
        </w:rPr>
        <w:t>вчального закладу, наукової установи;</w:t>
      </w:r>
    </w:p>
    <w:p w:rsidR="00F65906" w:rsidRPr="00F65906" w:rsidRDefault="00F65906" w:rsidP="00F659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906">
        <w:rPr>
          <w:rFonts w:ascii="Times New Roman" w:hAnsi="Times New Roman" w:cs="Times New Roman"/>
          <w:sz w:val="24"/>
          <w:szCs w:val="24"/>
        </w:rPr>
        <w:t>•</w:t>
      </w:r>
      <w:r w:rsidRPr="00F65906">
        <w:rPr>
          <w:rFonts w:ascii="Times New Roman" w:hAnsi="Times New Roman" w:cs="Times New Roman"/>
          <w:sz w:val="24"/>
          <w:szCs w:val="24"/>
        </w:rPr>
        <w:tab/>
        <w:t>на роботу за сумісництвом відповідно до законодавства України;</w:t>
      </w:r>
    </w:p>
    <w:p w:rsidR="00F65906" w:rsidRPr="00F65906" w:rsidRDefault="00F65906" w:rsidP="00F659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906">
        <w:rPr>
          <w:rFonts w:ascii="Times New Roman" w:hAnsi="Times New Roman" w:cs="Times New Roman"/>
          <w:sz w:val="24"/>
          <w:szCs w:val="24"/>
        </w:rPr>
        <w:t>•</w:t>
      </w:r>
      <w:r w:rsidRPr="00F65906">
        <w:rPr>
          <w:rFonts w:ascii="Times New Roman" w:hAnsi="Times New Roman" w:cs="Times New Roman"/>
          <w:sz w:val="24"/>
          <w:szCs w:val="24"/>
        </w:rPr>
        <w:tab/>
        <w:t>на безпечні і нешкідливі умови навчання і праці;</w:t>
      </w:r>
    </w:p>
    <w:p w:rsidR="00F65906" w:rsidRPr="00F65906" w:rsidRDefault="00F65906" w:rsidP="00F659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906">
        <w:rPr>
          <w:rFonts w:ascii="Times New Roman" w:hAnsi="Times New Roman" w:cs="Times New Roman"/>
          <w:sz w:val="24"/>
          <w:szCs w:val="24"/>
        </w:rPr>
        <w:t>•</w:t>
      </w:r>
      <w:r w:rsidRPr="00F65906">
        <w:rPr>
          <w:rFonts w:ascii="Times New Roman" w:hAnsi="Times New Roman" w:cs="Times New Roman"/>
          <w:sz w:val="24"/>
          <w:szCs w:val="24"/>
        </w:rPr>
        <w:tab/>
        <w:t>на забезпечення впорядкован</w:t>
      </w:r>
      <w:r>
        <w:rPr>
          <w:rFonts w:ascii="Times New Roman" w:hAnsi="Times New Roman" w:cs="Times New Roman"/>
          <w:sz w:val="24"/>
          <w:szCs w:val="24"/>
        </w:rPr>
        <w:t xml:space="preserve">им житлом — у разі зарахування </w:t>
      </w:r>
      <w:r w:rsidRPr="00F65906">
        <w:rPr>
          <w:rFonts w:ascii="Times New Roman" w:hAnsi="Times New Roman" w:cs="Times New Roman"/>
          <w:sz w:val="24"/>
          <w:szCs w:val="24"/>
        </w:rPr>
        <w:t xml:space="preserve">на навчання з відривом від </w:t>
      </w:r>
      <w:r>
        <w:rPr>
          <w:rFonts w:ascii="Times New Roman" w:hAnsi="Times New Roman" w:cs="Times New Roman"/>
          <w:sz w:val="24"/>
          <w:szCs w:val="24"/>
        </w:rPr>
        <w:t>виробництва за державним замов</w:t>
      </w:r>
      <w:r w:rsidRPr="00F65906">
        <w:rPr>
          <w:rFonts w:ascii="Times New Roman" w:hAnsi="Times New Roman" w:cs="Times New Roman"/>
          <w:sz w:val="24"/>
          <w:szCs w:val="24"/>
        </w:rPr>
        <w:t>ленням — на час навчання за ум</w:t>
      </w:r>
      <w:r>
        <w:rPr>
          <w:rFonts w:ascii="Times New Roman" w:hAnsi="Times New Roman" w:cs="Times New Roman"/>
          <w:sz w:val="24"/>
          <w:szCs w:val="24"/>
        </w:rPr>
        <w:t>ови оплати вартості користуван</w:t>
      </w:r>
      <w:r w:rsidRPr="00F65906">
        <w:rPr>
          <w:rFonts w:ascii="Times New Roman" w:hAnsi="Times New Roman" w:cs="Times New Roman"/>
          <w:sz w:val="24"/>
          <w:szCs w:val="24"/>
        </w:rPr>
        <w:t>ня житлом самим аспірантом або докторантом (іногороднім);</w:t>
      </w:r>
    </w:p>
    <w:p w:rsidR="00F65906" w:rsidRDefault="00F65906" w:rsidP="00F659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906">
        <w:rPr>
          <w:rFonts w:ascii="Times New Roman" w:hAnsi="Times New Roman" w:cs="Times New Roman"/>
          <w:sz w:val="24"/>
          <w:szCs w:val="24"/>
        </w:rPr>
        <w:t>•</w:t>
      </w:r>
      <w:r w:rsidRPr="00F65906">
        <w:rPr>
          <w:rFonts w:ascii="Times New Roman" w:hAnsi="Times New Roman" w:cs="Times New Roman"/>
          <w:sz w:val="24"/>
          <w:szCs w:val="24"/>
        </w:rPr>
        <w:tab/>
        <w:t xml:space="preserve">на працевлаштування згідно </w:t>
      </w:r>
      <w:r>
        <w:rPr>
          <w:rFonts w:ascii="Times New Roman" w:hAnsi="Times New Roman" w:cs="Times New Roman"/>
          <w:sz w:val="24"/>
          <w:szCs w:val="24"/>
        </w:rPr>
        <w:t>з типовою угодою у разі зараху</w:t>
      </w:r>
      <w:r w:rsidRPr="00F65906">
        <w:rPr>
          <w:rFonts w:ascii="Times New Roman" w:hAnsi="Times New Roman" w:cs="Times New Roman"/>
          <w:sz w:val="24"/>
          <w:szCs w:val="24"/>
        </w:rPr>
        <w:t>вання на навчання за державним замовленням</w:t>
      </w:r>
      <w:r>
        <w:rPr>
          <w:rFonts w:ascii="Times New Roman" w:hAnsi="Times New Roman" w:cs="Times New Roman"/>
          <w:sz w:val="24"/>
          <w:szCs w:val="24"/>
        </w:rPr>
        <w:t xml:space="preserve"> або контрактом </w:t>
      </w:r>
      <w:r w:rsidRPr="00F65906">
        <w:rPr>
          <w:rFonts w:ascii="Times New Roman" w:hAnsi="Times New Roman" w:cs="Times New Roman"/>
          <w:sz w:val="24"/>
          <w:szCs w:val="24"/>
        </w:rPr>
        <w:t>(у разі навчання поза державним замовленням).</w:t>
      </w:r>
    </w:p>
    <w:p w:rsidR="00F65906" w:rsidRPr="00F65906" w:rsidRDefault="00F65906" w:rsidP="00194BC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906">
        <w:rPr>
          <w:rFonts w:ascii="Times New Roman" w:hAnsi="Times New Roman" w:cs="Times New Roman"/>
          <w:sz w:val="24"/>
          <w:szCs w:val="24"/>
        </w:rPr>
        <w:t xml:space="preserve">Тему дисертації, індивідуальний </w:t>
      </w:r>
      <w:r w:rsidR="00194BC7">
        <w:rPr>
          <w:rFonts w:ascii="Times New Roman" w:hAnsi="Times New Roman" w:cs="Times New Roman"/>
          <w:sz w:val="24"/>
          <w:szCs w:val="24"/>
        </w:rPr>
        <w:t>план роботи аспіранта після об</w:t>
      </w:r>
      <w:r w:rsidRPr="00F65906">
        <w:rPr>
          <w:rFonts w:ascii="Times New Roman" w:hAnsi="Times New Roman" w:cs="Times New Roman"/>
          <w:sz w:val="24"/>
          <w:szCs w:val="24"/>
        </w:rPr>
        <w:t>говорення кафедрою, відділом, лабо</w:t>
      </w:r>
      <w:r w:rsidR="00194BC7">
        <w:rPr>
          <w:rFonts w:ascii="Times New Roman" w:hAnsi="Times New Roman" w:cs="Times New Roman"/>
          <w:sz w:val="24"/>
          <w:szCs w:val="24"/>
        </w:rPr>
        <w:t xml:space="preserve">раторією затверджує вчена рада </w:t>
      </w:r>
      <w:r w:rsidRPr="00F65906">
        <w:rPr>
          <w:rFonts w:ascii="Times New Roman" w:hAnsi="Times New Roman" w:cs="Times New Roman"/>
          <w:sz w:val="24"/>
          <w:szCs w:val="24"/>
        </w:rPr>
        <w:t>вищого навчального закладу, наукової установи не пізніше триміся</w:t>
      </w:r>
      <w:r w:rsidR="00194BC7">
        <w:rPr>
          <w:rFonts w:ascii="Times New Roman" w:hAnsi="Times New Roman" w:cs="Times New Roman"/>
          <w:sz w:val="24"/>
          <w:szCs w:val="24"/>
        </w:rPr>
        <w:t>ч</w:t>
      </w:r>
      <w:r w:rsidRPr="00F65906">
        <w:rPr>
          <w:rFonts w:ascii="Times New Roman" w:hAnsi="Times New Roman" w:cs="Times New Roman"/>
          <w:sz w:val="24"/>
          <w:szCs w:val="24"/>
        </w:rPr>
        <w:t>ного терміну після зарахування його до аспірантури.</w:t>
      </w:r>
    </w:p>
    <w:p w:rsidR="00F65906" w:rsidRPr="00F65906" w:rsidRDefault="00F65906" w:rsidP="00194BC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906">
        <w:rPr>
          <w:rFonts w:ascii="Times New Roman" w:hAnsi="Times New Roman" w:cs="Times New Roman"/>
          <w:sz w:val="24"/>
          <w:szCs w:val="24"/>
        </w:rPr>
        <w:t>Особам, зарахованим до аспіранту</w:t>
      </w:r>
      <w:r w:rsidR="00194BC7">
        <w:rPr>
          <w:rFonts w:ascii="Times New Roman" w:hAnsi="Times New Roman" w:cs="Times New Roman"/>
          <w:sz w:val="24"/>
          <w:szCs w:val="24"/>
        </w:rPr>
        <w:t xml:space="preserve">ри з відривом від виробництва, </w:t>
      </w:r>
      <w:r w:rsidRPr="00F65906">
        <w:rPr>
          <w:rFonts w:ascii="Times New Roman" w:hAnsi="Times New Roman" w:cs="Times New Roman"/>
          <w:sz w:val="24"/>
          <w:szCs w:val="24"/>
        </w:rPr>
        <w:t>стипендія призначається з дня їх зара</w:t>
      </w:r>
      <w:r w:rsidR="00194BC7">
        <w:rPr>
          <w:rFonts w:ascii="Times New Roman" w:hAnsi="Times New Roman" w:cs="Times New Roman"/>
          <w:sz w:val="24"/>
          <w:szCs w:val="24"/>
        </w:rPr>
        <w:t xml:space="preserve">хування, а тим, які навчаються </w:t>
      </w:r>
      <w:r w:rsidRPr="00F65906">
        <w:rPr>
          <w:rFonts w:ascii="Times New Roman" w:hAnsi="Times New Roman" w:cs="Times New Roman"/>
          <w:sz w:val="24"/>
          <w:szCs w:val="24"/>
        </w:rPr>
        <w:t xml:space="preserve">в аспірантурі за контрактом, відповідно до умов контракту. </w:t>
      </w:r>
    </w:p>
    <w:p w:rsidR="00F65906" w:rsidRPr="00F65906" w:rsidRDefault="00F65906" w:rsidP="00194BC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906">
        <w:rPr>
          <w:rFonts w:ascii="Times New Roman" w:hAnsi="Times New Roman" w:cs="Times New Roman"/>
          <w:sz w:val="24"/>
          <w:szCs w:val="24"/>
        </w:rPr>
        <w:t>Термін навчання в аспірантурі</w:t>
      </w:r>
      <w:r w:rsidR="00194BC7">
        <w:rPr>
          <w:rFonts w:ascii="Times New Roman" w:hAnsi="Times New Roman" w:cs="Times New Roman"/>
          <w:sz w:val="24"/>
          <w:szCs w:val="24"/>
        </w:rPr>
        <w:t xml:space="preserve"> зараховується до науково-педа</w:t>
      </w:r>
      <w:r w:rsidRPr="00F65906">
        <w:rPr>
          <w:rFonts w:ascii="Times New Roman" w:hAnsi="Times New Roman" w:cs="Times New Roman"/>
          <w:sz w:val="24"/>
          <w:szCs w:val="24"/>
        </w:rPr>
        <w:t xml:space="preserve">гогічного стажу. Аспіранти зобов’язані: </w:t>
      </w:r>
    </w:p>
    <w:p w:rsidR="00F65906" w:rsidRPr="00F65906" w:rsidRDefault="00F65906" w:rsidP="00194BC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906">
        <w:rPr>
          <w:rFonts w:ascii="Times New Roman" w:hAnsi="Times New Roman" w:cs="Times New Roman"/>
          <w:sz w:val="24"/>
          <w:szCs w:val="24"/>
        </w:rPr>
        <w:t>•</w:t>
      </w:r>
      <w:r w:rsidRPr="00F65906">
        <w:rPr>
          <w:rFonts w:ascii="Times New Roman" w:hAnsi="Times New Roman" w:cs="Times New Roman"/>
          <w:sz w:val="24"/>
          <w:szCs w:val="24"/>
        </w:rPr>
        <w:tab/>
        <w:t>дотримуватися вимог законода</w:t>
      </w:r>
      <w:r w:rsidR="00194BC7">
        <w:rPr>
          <w:rFonts w:ascii="Times New Roman" w:hAnsi="Times New Roman" w:cs="Times New Roman"/>
          <w:sz w:val="24"/>
          <w:szCs w:val="24"/>
        </w:rPr>
        <w:t xml:space="preserve">вства, моральних, етичних норм </w:t>
      </w:r>
      <w:r w:rsidRPr="00F65906">
        <w:rPr>
          <w:rFonts w:ascii="Times New Roman" w:hAnsi="Times New Roman" w:cs="Times New Roman"/>
          <w:sz w:val="24"/>
          <w:szCs w:val="24"/>
        </w:rPr>
        <w:t xml:space="preserve">поведінки; </w:t>
      </w:r>
    </w:p>
    <w:p w:rsidR="00F65906" w:rsidRPr="00F65906" w:rsidRDefault="00F65906" w:rsidP="00194BC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906">
        <w:rPr>
          <w:rFonts w:ascii="Times New Roman" w:hAnsi="Times New Roman" w:cs="Times New Roman"/>
          <w:sz w:val="24"/>
          <w:szCs w:val="24"/>
        </w:rPr>
        <w:t>•</w:t>
      </w:r>
      <w:r w:rsidRPr="00F65906">
        <w:rPr>
          <w:rFonts w:ascii="Times New Roman" w:hAnsi="Times New Roman" w:cs="Times New Roman"/>
          <w:sz w:val="24"/>
          <w:szCs w:val="24"/>
        </w:rPr>
        <w:tab/>
        <w:t>глибоко оволодівати знанн</w:t>
      </w:r>
      <w:r w:rsidR="00194BC7">
        <w:rPr>
          <w:rFonts w:ascii="Times New Roman" w:hAnsi="Times New Roman" w:cs="Times New Roman"/>
          <w:sz w:val="24"/>
          <w:szCs w:val="24"/>
        </w:rPr>
        <w:t>ями, практичними навичками, про</w:t>
      </w:r>
      <w:r w:rsidRPr="00F65906">
        <w:rPr>
          <w:rFonts w:ascii="Times New Roman" w:hAnsi="Times New Roman" w:cs="Times New Roman"/>
          <w:sz w:val="24"/>
          <w:szCs w:val="24"/>
        </w:rPr>
        <w:t xml:space="preserve">фесійною майстерністю, підвищуючи загальний культурний рівень; </w:t>
      </w:r>
    </w:p>
    <w:p w:rsidR="00F65906" w:rsidRPr="00F65906" w:rsidRDefault="00F65906" w:rsidP="00F659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906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F65906">
        <w:rPr>
          <w:rFonts w:ascii="Times New Roman" w:hAnsi="Times New Roman" w:cs="Times New Roman"/>
          <w:sz w:val="24"/>
          <w:szCs w:val="24"/>
        </w:rPr>
        <w:tab/>
        <w:t xml:space="preserve">опанувати методологією проведення наукових досліджень; </w:t>
      </w:r>
    </w:p>
    <w:p w:rsidR="00F65906" w:rsidRPr="00F65906" w:rsidRDefault="00F65906" w:rsidP="00F6590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906">
        <w:rPr>
          <w:rFonts w:ascii="Times New Roman" w:hAnsi="Times New Roman" w:cs="Times New Roman"/>
          <w:sz w:val="24"/>
          <w:szCs w:val="24"/>
        </w:rPr>
        <w:t>•</w:t>
      </w:r>
      <w:r w:rsidRPr="00F65906">
        <w:rPr>
          <w:rFonts w:ascii="Times New Roman" w:hAnsi="Times New Roman" w:cs="Times New Roman"/>
          <w:sz w:val="24"/>
          <w:szCs w:val="24"/>
        </w:rPr>
        <w:tab/>
        <w:t>виконувати індивідуальний план роботи над дисертацією;</w:t>
      </w:r>
    </w:p>
    <w:p w:rsidR="00F65906" w:rsidRPr="00F65906" w:rsidRDefault="00F65906" w:rsidP="00194BC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906">
        <w:rPr>
          <w:rFonts w:ascii="Times New Roman" w:hAnsi="Times New Roman" w:cs="Times New Roman"/>
          <w:sz w:val="24"/>
          <w:szCs w:val="24"/>
        </w:rPr>
        <w:t>•</w:t>
      </w:r>
      <w:r w:rsidRPr="00F65906">
        <w:rPr>
          <w:rFonts w:ascii="Times New Roman" w:hAnsi="Times New Roman" w:cs="Times New Roman"/>
          <w:sz w:val="24"/>
          <w:szCs w:val="24"/>
        </w:rPr>
        <w:tab/>
        <w:t xml:space="preserve">індивідуальний план роботи </w:t>
      </w:r>
      <w:r w:rsidR="00194BC7">
        <w:rPr>
          <w:rFonts w:ascii="Times New Roman" w:hAnsi="Times New Roman" w:cs="Times New Roman"/>
          <w:sz w:val="24"/>
          <w:szCs w:val="24"/>
        </w:rPr>
        <w:t xml:space="preserve">аспіранта передбачає складання </w:t>
      </w:r>
      <w:r w:rsidRPr="00F65906">
        <w:rPr>
          <w:rFonts w:ascii="Times New Roman" w:hAnsi="Times New Roman" w:cs="Times New Roman"/>
          <w:sz w:val="24"/>
          <w:szCs w:val="24"/>
        </w:rPr>
        <w:t>кандидатських іспитів із спеціально</w:t>
      </w:r>
      <w:r w:rsidR="00194BC7">
        <w:rPr>
          <w:rFonts w:ascii="Times New Roman" w:hAnsi="Times New Roman" w:cs="Times New Roman"/>
          <w:sz w:val="24"/>
          <w:szCs w:val="24"/>
        </w:rPr>
        <w:t>сті, іноземної мови та філо</w:t>
      </w:r>
      <w:r w:rsidRPr="00F65906">
        <w:rPr>
          <w:rFonts w:ascii="Times New Roman" w:hAnsi="Times New Roman" w:cs="Times New Roman"/>
          <w:sz w:val="24"/>
          <w:szCs w:val="24"/>
        </w:rPr>
        <w:t>софії, а в разі необхідності — д</w:t>
      </w:r>
      <w:r w:rsidR="00194BC7">
        <w:rPr>
          <w:rFonts w:ascii="Times New Roman" w:hAnsi="Times New Roman" w:cs="Times New Roman"/>
          <w:sz w:val="24"/>
          <w:szCs w:val="24"/>
        </w:rPr>
        <w:t xml:space="preserve">одаткового іспиту, визначеного </w:t>
      </w:r>
      <w:r w:rsidRPr="00F65906">
        <w:rPr>
          <w:rFonts w:ascii="Times New Roman" w:hAnsi="Times New Roman" w:cs="Times New Roman"/>
          <w:sz w:val="24"/>
          <w:szCs w:val="24"/>
        </w:rPr>
        <w:t>рішенням спеціалізованої вченої</w:t>
      </w:r>
      <w:r w:rsidR="00194BC7">
        <w:rPr>
          <w:rFonts w:ascii="Times New Roman" w:hAnsi="Times New Roman" w:cs="Times New Roman"/>
          <w:sz w:val="24"/>
          <w:szCs w:val="24"/>
        </w:rPr>
        <w:t xml:space="preserve"> ради закладу, установи, де пе</w:t>
      </w:r>
      <w:r w:rsidRPr="00F65906">
        <w:rPr>
          <w:rFonts w:ascii="Times New Roman" w:hAnsi="Times New Roman" w:cs="Times New Roman"/>
          <w:sz w:val="24"/>
          <w:szCs w:val="24"/>
        </w:rPr>
        <w:t>редбачається захист дисертації, і</w:t>
      </w:r>
      <w:r w:rsidR="00194BC7">
        <w:rPr>
          <w:rFonts w:ascii="Times New Roman" w:hAnsi="Times New Roman" w:cs="Times New Roman"/>
          <w:sz w:val="24"/>
          <w:szCs w:val="24"/>
        </w:rPr>
        <w:t xml:space="preserve"> заліків із дисциплін, визначе</w:t>
      </w:r>
      <w:r w:rsidRPr="00F65906">
        <w:rPr>
          <w:rFonts w:ascii="Times New Roman" w:hAnsi="Times New Roman" w:cs="Times New Roman"/>
          <w:sz w:val="24"/>
          <w:szCs w:val="24"/>
        </w:rPr>
        <w:t>них рішенням вченої ради вищого нав</w:t>
      </w:r>
      <w:r w:rsidR="00194BC7">
        <w:rPr>
          <w:rFonts w:ascii="Times New Roman" w:hAnsi="Times New Roman" w:cs="Times New Roman"/>
          <w:sz w:val="24"/>
          <w:szCs w:val="24"/>
        </w:rPr>
        <w:t>чального закладу, науко</w:t>
      </w:r>
      <w:r w:rsidRPr="00F65906">
        <w:rPr>
          <w:rFonts w:ascii="Times New Roman" w:hAnsi="Times New Roman" w:cs="Times New Roman"/>
          <w:sz w:val="24"/>
          <w:szCs w:val="24"/>
        </w:rPr>
        <w:t xml:space="preserve">вої установи з урахуванням профілю підготовки; </w:t>
      </w:r>
    </w:p>
    <w:p w:rsidR="00F65906" w:rsidRPr="00F65906" w:rsidRDefault="00F65906" w:rsidP="00194BC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906">
        <w:rPr>
          <w:rFonts w:ascii="Times New Roman" w:hAnsi="Times New Roman" w:cs="Times New Roman"/>
          <w:sz w:val="24"/>
          <w:szCs w:val="24"/>
        </w:rPr>
        <w:t>•</w:t>
      </w:r>
      <w:r w:rsidRPr="00F65906">
        <w:rPr>
          <w:rFonts w:ascii="Times New Roman" w:hAnsi="Times New Roman" w:cs="Times New Roman"/>
          <w:sz w:val="24"/>
          <w:szCs w:val="24"/>
        </w:rPr>
        <w:tab/>
        <w:t>звітувати про хід виконання ди</w:t>
      </w:r>
      <w:r w:rsidR="00194BC7">
        <w:rPr>
          <w:rFonts w:ascii="Times New Roman" w:hAnsi="Times New Roman" w:cs="Times New Roman"/>
          <w:sz w:val="24"/>
          <w:szCs w:val="24"/>
        </w:rPr>
        <w:t xml:space="preserve">сертації на засіданні кафедри, </w:t>
      </w:r>
      <w:r w:rsidRPr="00F65906">
        <w:rPr>
          <w:rFonts w:ascii="Times New Roman" w:hAnsi="Times New Roman" w:cs="Times New Roman"/>
          <w:sz w:val="24"/>
          <w:szCs w:val="24"/>
        </w:rPr>
        <w:t>відділу, лабораторії, вченої ра</w:t>
      </w:r>
      <w:r w:rsidR="00194BC7">
        <w:rPr>
          <w:rFonts w:ascii="Times New Roman" w:hAnsi="Times New Roman" w:cs="Times New Roman"/>
          <w:sz w:val="24"/>
          <w:szCs w:val="24"/>
        </w:rPr>
        <w:t xml:space="preserve">ди вищого навчального закладу, </w:t>
      </w:r>
      <w:r w:rsidRPr="00F65906">
        <w:rPr>
          <w:rFonts w:ascii="Times New Roman" w:hAnsi="Times New Roman" w:cs="Times New Roman"/>
          <w:sz w:val="24"/>
          <w:szCs w:val="24"/>
        </w:rPr>
        <w:t xml:space="preserve">наукової установи; </w:t>
      </w:r>
    </w:p>
    <w:p w:rsidR="00F65906" w:rsidRPr="00F65906" w:rsidRDefault="00F65906" w:rsidP="00194BC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906">
        <w:rPr>
          <w:rFonts w:ascii="Times New Roman" w:hAnsi="Times New Roman" w:cs="Times New Roman"/>
          <w:sz w:val="24"/>
          <w:szCs w:val="24"/>
        </w:rPr>
        <w:t>•</w:t>
      </w:r>
      <w:r w:rsidRPr="00F65906">
        <w:rPr>
          <w:rFonts w:ascii="Times New Roman" w:hAnsi="Times New Roman" w:cs="Times New Roman"/>
          <w:sz w:val="24"/>
          <w:szCs w:val="24"/>
        </w:rPr>
        <w:tab/>
        <w:t>у встановлений термін захистити ди</w:t>
      </w:r>
      <w:r w:rsidR="00194BC7">
        <w:rPr>
          <w:rFonts w:ascii="Times New Roman" w:hAnsi="Times New Roman" w:cs="Times New Roman"/>
          <w:sz w:val="24"/>
          <w:szCs w:val="24"/>
        </w:rPr>
        <w:t>сертацію або подати її спе</w:t>
      </w:r>
      <w:r w:rsidRPr="00F65906">
        <w:rPr>
          <w:rFonts w:ascii="Times New Roman" w:hAnsi="Times New Roman" w:cs="Times New Roman"/>
          <w:sz w:val="24"/>
          <w:szCs w:val="24"/>
        </w:rPr>
        <w:t xml:space="preserve">ціалізованій ученій раді; </w:t>
      </w:r>
    </w:p>
    <w:p w:rsidR="00F65906" w:rsidRPr="00F65906" w:rsidRDefault="00F65906" w:rsidP="00194BC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906">
        <w:rPr>
          <w:rFonts w:ascii="Times New Roman" w:hAnsi="Times New Roman" w:cs="Times New Roman"/>
          <w:sz w:val="24"/>
          <w:szCs w:val="24"/>
        </w:rPr>
        <w:t>•</w:t>
      </w:r>
      <w:r w:rsidRPr="00F65906">
        <w:rPr>
          <w:rFonts w:ascii="Times New Roman" w:hAnsi="Times New Roman" w:cs="Times New Roman"/>
          <w:sz w:val="24"/>
          <w:szCs w:val="24"/>
        </w:rPr>
        <w:tab/>
        <w:t>дотримуватися статуту і пра</w:t>
      </w:r>
      <w:r w:rsidR="00194BC7">
        <w:rPr>
          <w:rFonts w:ascii="Times New Roman" w:hAnsi="Times New Roman" w:cs="Times New Roman"/>
          <w:sz w:val="24"/>
          <w:szCs w:val="24"/>
        </w:rPr>
        <w:t>вил внутрішнього розпорядку ви</w:t>
      </w:r>
      <w:r w:rsidRPr="00F65906">
        <w:rPr>
          <w:rFonts w:ascii="Times New Roman" w:hAnsi="Times New Roman" w:cs="Times New Roman"/>
          <w:sz w:val="24"/>
          <w:szCs w:val="24"/>
        </w:rPr>
        <w:t>щого навчального закладу, наукової установи.</w:t>
      </w:r>
    </w:p>
    <w:p w:rsidR="00F65906" w:rsidRDefault="00F65906" w:rsidP="00194BC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5906">
        <w:rPr>
          <w:rFonts w:ascii="Times New Roman" w:hAnsi="Times New Roman" w:cs="Times New Roman"/>
          <w:sz w:val="24"/>
          <w:szCs w:val="24"/>
        </w:rPr>
        <w:t>Взаємозобов’язання</w:t>
      </w:r>
      <w:proofErr w:type="spellEnd"/>
      <w:r w:rsidRPr="00F65906">
        <w:rPr>
          <w:rFonts w:ascii="Times New Roman" w:hAnsi="Times New Roman" w:cs="Times New Roman"/>
          <w:sz w:val="24"/>
          <w:szCs w:val="24"/>
        </w:rPr>
        <w:t xml:space="preserve"> аспіранта,</w:t>
      </w:r>
      <w:r w:rsidR="00194BC7">
        <w:rPr>
          <w:rFonts w:ascii="Times New Roman" w:hAnsi="Times New Roman" w:cs="Times New Roman"/>
          <w:sz w:val="24"/>
          <w:szCs w:val="24"/>
        </w:rPr>
        <w:t xml:space="preserve"> підготовка якого здійснюється </w:t>
      </w:r>
      <w:r w:rsidRPr="00F65906">
        <w:rPr>
          <w:rFonts w:ascii="Times New Roman" w:hAnsi="Times New Roman" w:cs="Times New Roman"/>
          <w:sz w:val="24"/>
          <w:szCs w:val="24"/>
        </w:rPr>
        <w:t>за державним замовленням, і вищого</w:t>
      </w:r>
      <w:r w:rsidR="00194BC7">
        <w:rPr>
          <w:rFonts w:ascii="Times New Roman" w:hAnsi="Times New Roman" w:cs="Times New Roman"/>
          <w:sz w:val="24"/>
          <w:szCs w:val="24"/>
        </w:rPr>
        <w:t xml:space="preserve"> навчального закладу, наукової </w:t>
      </w:r>
      <w:r w:rsidRPr="00F65906">
        <w:rPr>
          <w:rFonts w:ascii="Times New Roman" w:hAnsi="Times New Roman" w:cs="Times New Roman"/>
          <w:sz w:val="24"/>
          <w:szCs w:val="24"/>
        </w:rPr>
        <w:t>установи визначаються в типовій у</w:t>
      </w:r>
      <w:r w:rsidR="00194BC7">
        <w:rPr>
          <w:rFonts w:ascii="Times New Roman" w:hAnsi="Times New Roman" w:cs="Times New Roman"/>
          <w:sz w:val="24"/>
          <w:szCs w:val="24"/>
        </w:rPr>
        <w:t>годі, якою передбачається своє</w:t>
      </w:r>
      <w:r w:rsidRPr="00F65906">
        <w:rPr>
          <w:rFonts w:ascii="Times New Roman" w:hAnsi="Times New Roman" w:cs="Times New Roman"/>
          <w:sz w:val="24"/>
          <w:szCs w:val="24"/>
        </w:rPr>
        <w:t>часне закінчення роботи над дисер</w:t>
      </w:r>
      <w:r w:rsidR="00194BC7">
        <w:rPr>
          <w:rFonts w:ascii="Times New Roman" w:hAnsi="Times New Roman" w:cs="Times New Roman"/>
          <w:sz w:val="24"/>
          <w:szCs w:val="24"/>
        </w:rPr>
        <w:t xml:space="preserve">тацією, працевлаштування після </w:t>
      </w:r>
      <w:r w:rsidRPr="00F65906">
        <w:rPr>
          <w:rFonts w:ascii="Times New Roman" w:hAnsi="Times New Roman" w:cs="Times New Roman"/>
          <w:sz w:val="24"/>
          <w:szCs w:val="24"/>
        </w:rPr>
        <w:t>закінчення аспірантури, забезпечення</w:t>
      </w:r>
      <w:r w:rsidR="00194BC7">
        <w:rPr>
          <w:rFonts w:ascii="Times New Roman" w:hAnsi="Times New Roman" w:cs="Times New Roman"/>
          <w:sz w:val="24"/>
          <w:szCs w:val="24"/>
        </w:rPr>
        <w:t xml:space="preserve"> відповідних умов праці, надан</w:t>
      </w:r>
      <w:r w:rsidRPr="00F65906">
        <w:rPr>
          <w:rFonts w:ascii="Times New Roman" w:hAnsi="Times New Roman" w:cs="Times New Roman"/>
          <w:sz w:val="24"/>
          <w:szCs w:val="24"/>
        </w:rPr>
        <w:t>ня впорядкованого житла тощо, та від</w:t>
      </w:r>
      <w:r w:rsidR="00194BC7">
        <w:rPr>
          <w:rFonts w:ascii="Times New Roman" w:hAnsi="Times New Roman" w:cs="Times New Roman"/>
          <w:sz w:val="24"/>
          <w:szCs w:val="24"/>
        </w:rPr>
        <w:t>повідальність сторін у разі не</w:t>
      </w:r>
      <w:r w:rsidRPr="00F65906">
        <w:rPr>
          <w:rFonts w:ascii="Times New Roman" w:hAnsi="Times New Roman" w:cs="Times New Roman"/>
          <w:sz w:val="24"/>
          <w:szCs w:val="24"/>
        </w:rPr>
        <w:t>виконання умов типової угоди.</w:t>
      </w:r>
    </w:p>
    <w:p w:rsidR="00194BC7" w:rsidRPr="00194BC7" w:rsidRDefault="00194BC7" w:rsidP="00194BC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BC7">
        <w:rPr>
          <w:rFonts w:ascii="Times New Roman" w:hAnsi="Times New Roman" w:cs="Times New Roman"/>
          <w:sz w:val="24"/>
          <w:szCs w:val="24"/>
        </w:rPr>
        <w:t xml:space="preserve">Підготовка здобувачів вищої освіти ступеня доктора філософії та доктора наук у </w:t>
      </w:r>
      <w:r>
        <w:rPr>
          <w:rFonts w:ascii="Times New Roman" w:hAnsi="Times New Roman" w:cs="Times New Roman"/>
          <w:b/>
          <w:sz w:val="24"/>
          <w:szCs w:val="24"/>
        </w:rPr>
        <w:t>Житомирській політехніці</w:t>
      </w:r>
      <w:r w:rsidRPr="00194BC7">
        <w:rPr>
          <w:rFonts w:ascii="Times New Roman" w:hAnsi="Times New Roman" w:cs="Times New Roman"/>
          <w:sz w:val="24"/>
          <w:szCs w:val="24"/>
        </w:rPr>
        <w:t xml:space="preserve"> здійснюється через аспірантуру і докторантуру відповідно до «Порядку підготовки здобувачів вищої освіти ступеня доктора філософії та доктора наук у вищих навчальних закладах», затвердженого Постановою Кабінету Міністрів України від 23 березня 2016 р. № 261.</w:t>
      </w:r>
    </w:p>
    <w:p w:rsidR="00194BC7" w:rsidRDefault="00194BC7" w:rsidP="00194BC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BC7">
        <w:rPr>
          <w:rFonts w:ascii="Times New Roman" w:hAnsi="Times New Roman" w:cs="Times New Roman"/>
          <w:sz w:val="24"/>
          <w:szCs w:val="24"/>
        </w:rPr>
        <w:t>Попереднє Положення про підготовку науково-педагогічних і наукових кадрів, затверджене Постановою КМУ від 01.03.1999 р. № 309, залишається чинним для осіб, які вступили до аспірантури і докторантури до 2016 року. Вони мають завершити навчання до 1 січня 2019 року.</w:t>
      </w:r>
    </w:p>
    <w:p w:rsidR="00194BC7" w:rsidRPr="00194BC7" w:rsidRDefault="00194BC7" w:rsidP="00194BC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BC7">
        <w:rPr>
          <w:rFonts w:ascii="Times New Roman" w:hAnsi="Times New Roman" w:cs="Times New Roman"/>
          <w:sz w:val="24"/>
          <w:szCs w:val="24"/>
        </w:rPr>
        <w:t xml:space="preserve">Наказами Міністерства освіти і науки України від 21 квітня 2016 року № 443 та № 90л від 29 січня 2018 року розширене провадження освітньої діяльності у сфері вищої освіти на третьому </w:t>
      </w:r>
      <w:proofErr w:type="spellStart"/>
      <w:r w:rsidRPr="00194BC7">
        <w:rPr>
          <w:rFonts w:ascii="Times New Roman" w:hAnsi="Times New Roman" w:cs="Times New Roman"/>
          <w:sz w:val="24"/>
          <w:szCs w:val="24"/>
        </w:rPr>
        <w:t>освітньо</w:t>
      </w:r>
      <w:proofErr w:type="spellEnd"/>
      <w:r w:rsidRPr="00194BC7">
        <w:rPr>
          <w:rFonts w:ascii="Times New Roman" w:hAnsi="Times New Roman" w:cs="Times New Roman"/>
          <w:sz w:val="24"/>
          <w:szCs w:val="24"/>
        </w:rPr>
        <w:t>-науковому рівні з десяти спеціальностей:</w:t>
      </w:r>
    </w:p>
    <w:p w:rsidR="00194BC7" w:rsidRPr="00194BC7" w:rsidRDefault="00194BC7" w:rsidP="00194BC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94BC7">
          <w:rPr>
            <w:rStyle w:val="a4"/>
            <w:rFonts w:ascii="Times New Roman" w:hAnsi="Times New Roman" w:cs="Times New Roman"/>
            <w:sz w:val="24"/>
            <w:szCs w:val="24"/>
          </w:rPr>
          <w:t>101 «Екологія»</w:t>
        </w:r>
      </w:hyperlink>
    </w:p>
    <w:p w:rsidR="00194BC7" w:rsidRPr="00194BC7" w:rsidRDefault="00194BC7" w:rsidP="00194BC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194BC7">
          <w:rPr>
            <w:rStyle w:val="a4"/>
            <w:rFonts w:ascii="Times New Roman" w:hAnsi="Times New Roman" w:cs="Times New Roman"/>
            <w:sz w:val="24"/>
            <w:szCs w:val="24"/>
          </w:rPr>
          <w:t>121 «Інженерія програмного забезпечення»</w:t>
        </w:r>
      </w:hyperlink>
    </w:p>
    <w:p w:rsidR="00194BC7" w:rsidRPr="00194BC7" w:rsidRDefault="00194BC7" w:rsidP="00194BC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194BC7">
          <w:rPr>
            <w:rStyle w:val="a4"/>
            <w:rFonts w:ascii="Times New Roman" w:hAnsi="Times New Roman" w:cs="Times New Roman"/>
            <w:sz w:val="24"/>
            <w:szCs w:val="24"/>
          </w:rPr>
          <w:t>051 «Економіка»</w:t>
        </w:r>
      </w:hyperlink>
    </w:p>
    <w:p w:rsidR="00194BC7" w:rsidRPr="00194BC7" w:rsidRDefault="00194BC7" w:rsidP="00194BC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194BC7">
          <w:rPr>
            <w:rStyle w:val="a4"/>
            <w:rFonts w:ascii="Times New Roman" w:hAnsi="Times New Roman" w:cs="Times New Roman"/>
            <w:sz w:val="24"/>
            <w:szCs w:val="24"/>
          </w:rPr>
          <w:t>071 «Облік і оподаткування»</w:t>
        </w:r>
      </w:hyperlink>
    </w:p>
    <w:p w:rsidR="00194BC7" w:rsidRPr="00194BC7" w:rsidRDefault="00194BC7" w:rsidP="00194BC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194BC7">
          <w:rPr>
            <w:rStyle w:val="a4"/>
            <w:rFonts w:ascii="Times New Roman" w:hAnsi="Times New Roman" w:cs="Times New Roman"/>
            <w:sz w:val="24"/>
            <w:szCs w:val="24"/>
          </w:rPr>
          <w:t>072 «Фінанси, банківська справа та страхування»</w:t>
        </w:r>
      </w:hyperlink>
    </w:p>
    <w:p w:rsidR="00194BC7" w:rsidRPr="00194BC7" w:rsidRDefault="00194BC7" w:rsidP="00194BC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194BC7">
          <w:rPr>
            <w:rStyle w:val="a4"/>
            <w:rFonts w:ascii="Times New Roman" w:hAnsi="Times New Roman" w:cs="Times New Roman"/>
            <w:sz w:val="24"/>
            <w:szCs w:val="24"/>
          </w:rPr>
          <w:t>073 «Менеджмент»</w:t>
        </w:r>
      </w:hyperlink>
    </w:p>
    <w:p w:rsidR="00194BC7" w:rsidRPr="00194BC7" w:rsidRDefault="00194BC7" w:rsidP="00194BC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194BC7">
          <w:rPr>
            <w:rStyle w:val="a4"/>
            <w:rFonts w:ascii="Times New Roman" w:hAnsi="Times New Roman" w:cs="Times New Roman"/>
            <w:sz w:val="24"/>
            <w:szCs w:val="24"/>
          </w:rPr>
          <w:t>131 «Прикладна механіка»</w:t>
        </w:r>
      </w:hyperlink>
    </w:p>
    <w:p w:rsidR="00194BC7" w:rsidRPr="00194BC7" w:rsidRDefault="00194BC7" w:rsidP="00194BC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194BC7">
          <w:rPr>
            <w:rStyle w:val="a4"/>
            <w:rFonts w:ascii="Times New Roman" w:hAnsi="Times New Roman" w:cs="Times New Roman"/>
            <w:sz w:val="24"/>
            <w:szCs w:val="24"/>
          </w:rPr>
          <w:t>184 «Гірництво»</w:t>
        </w:r>
      </w:hyperlink>
    </w:p>
    <w:p w:rsidR="00194BC7" w:rsidRPr="00194BC7" w:rsidRDefault="00194BC7" w:rsidP="00194BC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194BC7">
          <w:rPr>
            <w:rStyle w:val="a4"/>
            <w:rFonts w:ascii="Times New Roman" w:hAnsi="Times New Roman" w:cs="Times New Roman"/>
            <w:sz w:val="24"/>
            <w:szCs w:val="24"/>
          </w:rPr>
          <w:t>274 «Автомобільний транспорт»</w:t>
        </w:r>
      </w:hyperlink>
    </w:p>
    <w:p w:rsidR="00194BC7" w:rsidRPr="00194BC7" w:rsidRDefault="00194BC7" w:rsidP="00194BC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194BC7">
          <w:rPr>
            <w:rStyle w:val="a4"/>
            <w:rFonts w:ascii="Times New Roman" w:hAnsi="Times New Roman" w:cs="Times New Roman"/>
            <w:sz w:val="24"/>
            <w:szCs w:val="24"/>
          </w:rPr>
          <w:t>281 «Публічне управління та адміністрування»</w:t>
        </w:r>
      </w:hyperlink>
    </w:p>
    <w:p w:rsidR="00194BC7" w:rsidRPr="00194BC7" w:rsidRDefault="00194BC7" w:rsidP="00194BC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BC7">
        <w:rPr>
          <w:rFonts w:ascii="Times New Roman" w:hAnsi="Times New Roman" w:cs="Times New Roman"/>
          <w:sz w:val="24"/>
          <w:szCs w:val="24"/>
        </w:rPr>
        <w:t>Підготовка осіб в аспірантурі здійснюється:</w:t>
      </w:r>
    </w:p>
    <w:p w:rsidR="00194BC7" w:rsidRPr="00194BC7" w:rsidRDefault="00194BC7" w:rsidP="00194BC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4BC7">
        <w:rPr>
          <w:rFonts w:ascii="Times New Roman" w:hAnsi="Times New Roman" w:cs="Times New Roman"/>
          <w:sz w:val="24"/>
          <w:szCs w:val="24"/>
        </w:rPr>
        <w:lastRenderedPageBreak/>
        <w:t>за рахунок коштів державного бюджету (за державним замовленням);</w:t>
      </w:r>
    </w:p>
    <w:p w:rsidR="00194BC7" w:rsidRPr="00194BC7" w:rsidRDefault="00194BC7" w:rsidP="00194BC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4BC7">
        <w:rPr>
          <w:rFonts w:ascii="Times New Roman" w:hAnsi="Times New Roman" w:cs="Times New Roman"/>
          <w:sz w:val="24"/>
          <w:szCs w:val="24"/>
        </w:rPr>
        <w:t>за рахунок коштів юридичних чи фізичних осіб (на умовах контракту, зокрема за кошти грантів, які отримав університет на проведення наукових досліджень, за якими передбачається підготовка здобувачів вищої освіти ступеня доктора філософії.</w:t>
      </w:r>
    </w:p>
    <w:p w:rsidR="00194BC7" w:rsidRPr="00194BC7" w:rsidRDefault="00194BC7" w:rsidP="00194BC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BC7">
        <w:rPr>
          <w:rFonts w:ascii="Times New Roman" w:hAnsi="Times New Roman" w:cs="Times New Roman"/>
          <w:sz w:val="24"/>
          <w:szCs w:val="24"/>
        </w:rPr>
        <w:t>Вступ до аспірантури здійснюється на конкурсній основі відповідно до «Порядку підготовки здобувачів вищої освіти ступеня доктора філософії та доктора наук у вищих навчальних закладах», </w:t>
      </w:r>
      <w:hyperlink r:id="rId15" w:history="1">
        <w:r w:rsidRPr="00194BC7">
          <w:rPr>
            <w:rStyle w:val="a4"/>
            <w:rFonts w:ascii="Times New Roman" w:hAnsi="Times New Roman" w:cs="Times New Roman"/>
            <w:sz w:val="24"/>
            <w:szCs w:val="24"/>
          </w:rPr>
          <w:t>Умов прийому на навчання до вищих навчальних закладів</w:t>
        </w:r>
      </w:hyperlink>
      <w:r w:rsidRPr="00194BC7">
        <w:rPr>
          <w:rFonts w:ascii="Times New Roman" w:hAnsi="Times New Roman" w:cs="Times New Roman"/>
          <w:sz w:val="24"/>
          <w:szCs w:val="24"/>
        </w:rPr>
        <w:t>, затверджених МОН, та </w:t>
      </w:r>
      <w:hyperlink r:id="rId16" w:history="1">
        <w:r w:rsidRPr="00194BC7">
          <w:rPr>
            <w:rStyle w:val="a4"/>
            <w:rFonts w:ascii="Times New Roman" w:hAnsi="Times New Roman" w:cs="Times New Roman"/>
            <w:sz w:val="24"/>
            <w:szCs w:val="24"/>
          </w:rPr>
          <w:t>Правил прийому до Житомирського державного технологічного університету</w:t>
        </w:r>
      </w:hyperlink>
      <w:r w:rsidRPr="00194BC7">
        <w:rPr>
          <w:rFonts w:ascii="Times New Roman" w:hAnsi="Times New Roman" w:cs="Times New Roman"/>
          <w:sz w:val="24"/>
          <w:szCs w:val="24"/>
        </w:rPr>
        <w:t>.</w:t>
      </w:r>
    </w:p>
    <w:p w:rsidR="00194BC7" w:rsidRPr="00194BC7" w:rsidRDefault="00194BC7" w:rsidP="00194BC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BC7">
        <w:rPr>
          <w:rFonts w:ascii="Times New Roman" w:hAnsi="Times New Roman" w:cs="Times New Roman"/>
          <w:sz w:val="24"/>
          <w:szCs w:val="24"/>
        </w:rPr>
        <w:t>Правила прийому до університету, зокрема щодо </w:t>
      </w:r>
      <w:hyperlink r:id="rId17" w:history="1">
        <w:r w:rsidRPr="00194BC7">
          <w:rPr>
            <w:rStyle w:val="a4"/>
            <w:rFonts w:ascii="Times New Roman" w:hAnsi="Times New Roman" w:cs="Times New Roman"/>
            <w:sz w:val="24"/>
            <w:szCs w:val="24"/>
          </w:rPr>
          <w:t>прийому до аспірантури</w:t>
        </w:r>
      </w:hyperlink>
      <w:r w:rsidRPr="00194BC7">
        <w:rPr>
          <w:rFonts w:ascii="Times New Roman" w:hAnsi="Times New Roman" w:cs="Times New Roman"/>
          <w:sz w:val="24"/>
          <w:szCs w:val="24"/>
        </w:rPr>
        <w:t>, затверджує вчена рада університету на основі Умов прийому на навчання до вищих навчальних закладів та в установлені строки оприлюднює їх на офіційному веб-сайті університету.</w:t>
      </w:r>
    </w:p>
    <w:p w:rsidR="00194BC7" w:rsidRPr="00194BC7" w:rsidRDefault="00194BC7" w:rsidP="00194BC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BC7">
        <w:rPr>
          <w:rFonts w:ascii="Times New Roman" w:hAnsi="Times New Roman" w:cs="Times New Roman"/>
          <w:sz w:val="24"/>
          <w:szCs w:val="24"/>
        </w:rPr>
        <w:t>Правила прийому до університету діють протягом відповідного навчального року і визначають, зокрема:</w:t>
      </w:r>
    </w:p>
    <w:p w:rsidR="00194BC7" w:rsidRPr="00194BC7" w:rsidRDefault="00194BC7" w:rsidP="00194BC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4BC7">
        <w:rPr>
          <w:rFonts w:ascii="Times New Roman" w:hAnsi="Times New Roman" w:cs="Times New Roman"/>
          <w:sz w:val="24"/>
          <w:szCs w:val="24"/>
        </w:rPr>
        <w:t>порядок, перелік і строки подання документів для вступу до аспірантури університету;</w:t>
      </w:r>
    </w:p>
    <w:p w:rsidR="00194BC7" w:rsidRPr="00194BC7" w:rsidRDefault="00194BC7" w:rsidP="00194BC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4BC7">
        <w:rPr>
          <w:rFonts w:ascii="Times New Roman" w:hAnsi="Times New Roman" w:cs="Times New Roman"/>
          <w:sz w:val="24"/>
          <w:szCs w:val="24"/>
        </w:rPr>
        <w:t>зміст, форму і строки вступних випробувань для конкурсного відбору вступника до аспірантури за кожною спеціальністю або відповідною галуззю знань.</w:t>
      </w:r>
    </w:p>
    <w:p w:rsidR="00194BC7" w:rsidRPr="00194BC7" w:rsidRDefault="00194BC7" w:rsidP="00194BC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BC7">
        <w:rPr>
          <w:rFonts w:ascii="Times New Roman" w:hAnsi="Times New Roman" w:cs="Times New Roman"/>
          <w:sz w:val="24"/>
          <w:szCs w:val="24"/>
        </w:rPr>
        <w:t>Нормативний строк підготовки доктора філософії в аспірантурі становить чотири роки за очною (денною, вечірньою) або заочною формою навчання. Підготовка здобувачів вищої освіти ступеня доктора філософії за державним замовленням здійснюється виключно в аспірантурі за очною (денною або вечірньою) формою навчання.</w:t>
      </w:r>
    </w:p>
    <w:p w:rsidR="00194BC7" w:rsidRPr="00194BC7" w:rsidRDefault="00194BC7" w:rsidP="00194BC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BC7">
        <w:rPr>
          <w:rFonts w:ascii="Times New Roman" w:hAnsi="Times New Roman" w:cs="Times New Roman"/>
          <w:sz w:val="24"/>
          <w:szCs w:val="24"/>
        </w:rPr>
        <w:t>До аспірантури на конкурсній основі приймаються особи, які здобули вищу освіту ступеня магістра (спеціаліста).</w:t>
      </w:r>
    </w:p>
    <w:p w:rsidR="00194BC7" w:rsidRPr="00194BC7" w:rsidRDefault="00194BC7" w:rsidP="00194BC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BC7">
        <w:rPr>
          <w:rFonts w:ascii="Times New Roman" w:hAnsi="Times New Roman" w:cs="Times New Roman"/>
          <w:sz w:val="24"/>
          <w:szCs w:val="24"/>
        </w:rPr>
        <w:t xml:space="preserve">Підготовка здобувачів вищої освіти ступеня доктора філософії в аспірантурі здійснюється за </w:t>
      </w:r>
      <w:proofErr w:type="spellStart"/>
      <w:r w:rsidRPr="00194BC7">
        <w:rPr>
          <w:rFonts w:ascii="Times New Roman" w:hAnsi="Times New Roman" w:cs="Times New Roman"/>
          <w:sz w:val="24"/>
          <w:szCs w:val="24"/>
        </w:rPr>
        <w:t>освітньо</w:t>
      </w:r>
      <w:proofErr w:type="spellEnd"/>
      <w:r w:rsidRPr="00194BC7">
        <w:rPr>
          <w:rFonts w:ascii="Times New Roman" w:hAnsi="Times New Roman" w:cs="Times New Roman"/>
          <w:sz w:val="24"/>
          <w:szCs w:val="24"/>
        </w:rPr>
        <w:t xml:space="preserve">-науковою програмою та навчальним планом, що затверджуються вченою радою університету для кожної спеціальності. </w:t>
      </w:r>
      <w:proofErr w:type="spellStart"/>
      <w:r w:rsidRPr="00194BC7">
        <w:rPr>
          <w:rFonts w:ascii="Times New Roman" w:hAnsi="Times New Roman" w:cs="Times New Roman"/>
          <w:sz w:val="24"/>
          <w:szCs w:val="24"/>
        </w:rPr>
        <w:t>Освітньо</w:t>
      </w:r>
      <w:proofErr w:type="spellEnd"/>
      <w:r w:rsidRPr="00194BC7">
        <w:rPr>
          <w:rFonts w:ascii="Times New Roman" w:hAnsi="Times New Roman" w:cs="Times New Roman"/>
          <w:sz w:val="24"/>
          <w:szCs w:val="24"/>
        </w:rPr>
        <w:t>-наукова програма та навчальний план аспірантури складається з освітньої та наукової складових.</w:t>
      </w:r>
    </w:p>
    <w:p w:rsidR="00194BC7" w:rsidRPr="00194BC7" w:rsidRDefault="00194BC7" w:rsidP="00194BC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BC7">
        <w:rPr>
          <w:rFonts w:ascii="Times New Roman" w:hAnsi="Times New Roman" w:cs="Times New Roman"/>
          <w:sz w:val="24"/>
          <w:szCs w:val="24"/>
        </w:rPr>
        <w:t xml:space="preserve">Усі аспіранти незалежно від форми навчання зобов’язані відвідувати аудиторні заняття і проходити всі форми поточного та підсумкового контролю, передбачені індивідуальним навчальним планом аспіранта та </w:t>
      </w:r>
      <w:proofErr w:type="spellStart"/>
      <w:r w:rsidRPr="00194BC7">
        <w:rPr>
          <w:rFonts w:ascii="Times New Roman" w:hAnsi="Times New Roman" w:cs="Times New Roman"/>
          <w:sz w:val="24"/>
          <w:szCs w:val="24"/>
        </w:rPr>
        <w:t>освітньо</w:t>
      </w:r>
      <w:proofErr w:type="spellEnd"/>
      <w:r w:rsidRPr="00194BC7">
        <w:rPr>
          <w:rFonts w:ascii="Times New Roman" w:hAnsi="Times New Roman" w:cs="Times New Roman"/>
          <w:sz w:val="24"/>
          <w:szCs w:val="24"/>
        </w:rPr>
        <w:t>-науковою програмою аспірантури університету.</w:t>
      </w:r>
    </w:p>
    <w:p w:rsidR="00194BC7" w:rsidRPr="00194BC7" w:rsidRDefault="00194BC7" w:rsidP="00194BC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BC7">
        <w:rPr>
          <w:rFonts w:ascii="Times New Roman" w:hAnsi="Times New Roman" w:cs="Times New Roman"/>
          <w:sz w:val="24"/>
          <w:szCs w:val="24"/>
        </w:rPr>
        <w:t>Обов’язковою умовою допуску до захисту дисертації є успішне виконання аспірантом його індивідуального навчального плану.</w:t>
      </w:r>
    </w:p>
    <w:p w:rsidR="00194BC7" w:rsidRPr="00194BC7" w:rsidRDefault="00194BC7" w:rsidP="00194BC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BC7">
        <w:rPr>
          <w:rFonts w:ascii="Times New Roman" w:hAnsi="Times New Roman" w:cs="Times New Roman"/>
          <w:sz w:val="24"/>
          <w:szCs w:val="24"/>
        </w:rPr>
        <w:t>Докторантура в університеті функціонує з 2004 року. Відповідно до «Порядку підготовки здобувачів вищої освіти ступеня доктора філософії та доктора наук у вищих навчальних закладах», затвердженого Постановою Кабінету Міністрів України від 23 березня 2016 р. № 261, наукові спеціальності в докторантурі відповідно трансформовані рішеннями вченої ради університету за шифрами та найменуваннями ліцензованих спеціальностей по аспірантурі:</w:t>
      </w:r>
    </w:p>
    <w:p w:rsidR="00194BC7" w:rsidRPr="00194BC7" w:rsidRDefault="00194BC7" w:rsidP="00194BC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4BC7">
        <w:rPr>
          <w:rFonts w:ascii="Times New Roman" w:hAnsi="Times New Roman" w:cs="Times New Roman"/>
          <w:sz w:val="24"/>
          <w:szCs w:val="24"/>
        </w:rPr>
        <w:t>101 «Екологія»</w:t>
      </w:r>
    </w:p>
    <w:p w:rsidR="00194BC7" w:rsidRPr="00194BC7" w:rsidRDefault="00194BC7" w:rsidP="00194BC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4BC7">
        <w:rPr>
          <w:rFonts w:ascii="Times New Roman" w:hAnsi="Times New Roman" w:cs="Times New Roman"/>
          <w:sz w:val="24"/>
          <w:szCs w:val="24"/>
        </w:rPr>
        <w:t>051 «Економіка»</w:t>
      </w:r>
    </w:p>
    <w:p w:rsidR="00194BC7" w:rsidRPr="00194BC7" w:rsidRDefault="00194BC7" w:rsidP="00194BC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4BC7">
        <w:rPr>
          <w:rFonts w:ascii="Times New Roman" w:hAnsi="Times New Roman" w:cs="Times New Roman"/>
          <w:sz w:val="24"/>
          <w:szCs w:val="24"/>
        </w:rPr>
        <w:t>071 «Облік і оподаткування»</w:t>
      </w:r>
    </w:p>
    <w:p w:rsidR="00194BC7" w:rsidRPr="00194BC7" w:rsidRDefault="00194BC7" w:rsidP="00194BC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4BC7">
        <w:rPr>
          <w:rFonts w:ascii="Times New Roman" w:hAnsi="Times New Roman" w:cs="Times New Roman"/>
          <w:sz w:val="24"/>
          <w:szCs w:val="24"/>
        </w:rPr>
        <w:t>131 «Прикладна механіка»</w:t>
      </w:r>
    </w:p>
    <w:p w:rsidR="00194BC7" w:rsidRPr="00194BC7" w:rsidRDefault="00194BC7" w:rsidP="00194BC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4BC7">
        <w:rPr>
          <w:rFonts w:ascii="Times New Roman" w:hAnsi="Times New Roman" w:cs="Times New Roman"/>
          <w:sz w:val="24"/>
          <w:szCs w:val="24"/>
        </w:rPr>
        <w:lastRenderedPageBreak/>
        <w:t>274 «Автомобільний транспорт»</w:t>
      </w:r>
    </w:p>
    <w:p w:rsidR="00194BC7" w:rsidRPr="00194BC7" w:rsidRDefault="00194BC7" w:rsidP="00194BC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BC7">
        <w:rPr>
          <w:rFonts w:ascii="Times New Roman" w:hAnsi="Times New Roman" w:cs="Times New Roman"/>
          <w:sz w:val="24"/>
          <w:szCs w:val="24"/>
        </w:rPr>
        <w:t>Рішенням Вченої ради університету відкрита докторантура зі спеціальності 281 «Публічне управління та адміністрування».</w:t>
      </w:r>
    </w:p>
    <w:p w:rsidR="00194BC7" w:rsidRPr="00194BC7" w:rsidRDefault="00194BC7" w:rsidP="00194BC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BC7">
        <w:rPr>
          <w:rFonts w:ascii="Times New Roman" w:hAnsi="Times New Roman" w:cs="Times New Roman"/>
          <w:sz w:val="24"/>
          <w:szCs w:val="24"/>
        </w:rPr>
        <w:t>В університеті функціонує дві спеціалізовані вчені ради:</w:t>
      </w:r>
    </w:p>
    <w:p w:rsidR="00194BC7" w:rsidRPr="00194BC7" w:rsidRDefault="00194BC7" w:rsidP="00194BC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194BC7">
          <w:rPr>
            <w:rStyle w:val="a4"/>
            <w:rFonts w:ascii="Times New Roman" w:hAnsi="Times New Roman" w:cs="Times New Roman"/>
            <w:sz w:val="24"/>
            <w:szCs w:val="24"/>
          </w:rPr>
          <w:t>спеціалізована вчена рада Д14.052.01</w:t>
        </w:r>
      </w:hyperlink>
      <w:r w:rsidRPr="00194BC7">
        <w:rPr>
          <w:rFonts w:ascii="Times New Roman" w:hAnsi="Times New Roman" w:cs="Times New Roman"/>
          <w:sz w:val="24"/>
          <w:szCs w:val="24"/>
        </w:rPr>
        <w:t> з правом прийняття до захисту дисертацій на здобуття наукового ступеня доктора (кандидата) економічних наук за спеціальністю 08.00.09 – бухгалтерський облік, аналіз та аудит (за видами економічної діяльності);</w:t>
      </w:r>
    </w:p>
    <w:p w:rsidR="00194BC7" w:rsidRPr="00194BC7" w:rsidRDefault="00194BC7" w:rsidP="00194BC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194BC7">
          <w:rPr>
            <w:rStyle w:val="a4"/>
            <w:rFonts w:ascii="Times New Roman" w:hAnsi="Times New Roman" w:cs="Times New Roman"/>
            <w:sz w:val="24"/>
            <w:szCs w:val="24"/>
          </w:rPr>
          <w:t>спеціалізована вчена рада К14.052.02</w:t>
        </w:r>
      </w:hyperlink>
      <w:r w:rsidRPr="00194BC7">
        <w:rPr>
          <w:rFonts w:ascii="Times New Roman" w:hAnsi="Times New Roman" w:cs="Times New Roman"/>
          <w:sz w:val="24"/>
          <w:szCs w:val="24"/>
        </w:rPr>
        <w:t> з правом прийняття до захисту дисертацій на здобуття наукового ступеня кандидата технічних наук за спеціальностями: 05.03.01 – процеси механічної обробки, верстати та інструменти та 05.22.20 – експлуатація та ремонт засобів транспорту.</w:t>
      </w:r>
    </w:p>
    <w:p w:rsidR="00194BC7" w:rsidRPr="00194BC7" w:rsidRDefault="00194BC7" w:rsidP="00194BC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BC7">
        <w:rPr>
          <w:rFonts w:ascii="Times New Roman" w:hAnsi="Times New Roman" w:cs="Times New Roman"/>
          <w:sz w:val="24"/>
          <w:szCs w:val="24"/>
        </w:rPr>
        <w:t>Відповідно до «Порядку підготовки здобувачів вищої освіти ступеня доктора філософії та доктора наук у вищих навчальних закладах», затвердженого Постановою Кабінету Міністрів України від 23 березня 2016 р. № 261, нормативний строк підготовки доктора наук у докторантурі, починаючи з 2016 року, становить два роки.</w:t>
      </w:r>
    </w:p>
    <w:p w:rsidR="00194BC7" w:rsidRPr="00194BC7" w:rsidRDefault="00194BC7" w:rsidP="00194BC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BC7">
        <w:rPr>
          <w:rFonts w:ascii="Times New Roman" w:hAnsi="Times New Roman" w:cs="Times New Roman"/>
          <w:sz w:val="24"/>
          <w:szCs w:val="24"/>
        </w:rPr>
        <w:t xml:space="preserve">До докторантури приймаються особи, які мають ступінь доктора філософії, наукові здобутки та опубліковані праці з обраної спеціальності (зокрема публікації в міжнародних реферованих журналах, індексованих в </w:t>
      </w:r>
      <w:proofErr w:type="spellStart"/>
      <w:r w:rsidRPr="00194BC7">
        <w:rPr>
          <w:rFonts w:ascii="Times New Roman" w:hAnsi="Times New Roman" w:cs="Times New Roman"/>
          <w:sz w:val="24"/>
          <w:szCs w:val="24"/>
        </w:rPr>
        <w:t>наукометричних</w:t>
      </w:r>
      <w:proofErr w:type="spellEnd"/>
      <w:r w:rsidRPr="00194BC7">
        <w:rPr>
          <w:rFonts w:ascii="Times New Roman" w:hAnsi="Times New Roman" w:cs="Times New Roman"/>
          <w:sz w:val="24"/>
          <w:szCs w:val="24"/>
        </w:rPr>
        <w:t xml:space="preserve"> базах, згідно з вимогами до рівня наукової кваліфікації осіб, які здобувають наукові ступені) і які мають наукові результати, що потребують завершення або оформлення у вигляді дисертації, монографії чи наукової доповіді за сукупністю статей.</w:t>
      </w:r>
    </w:p>
    <w:p w:rsidR="00194BC7" w:rsidRPr="00194BC7" w:rsidRDefault="00194BC7" w:rsidP="00194BC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BC7">
        <w:rPr>
          <w:rFonts w:ascii="Times New Roman" w:hAnsi="Times New Roman" w:cs="Times New Roman"/>
          <w:sz w:val="24"/>
          <w:szCs w:val="24"/>
        </w:rPr>
        <w:t>Перелік та строк подання документів, необхідних для вступу до докторантури визначається в Правилах прийому до університету. Перелік повинен включати, зокрема:</w:t>
      </w:r>
    </w:p>
    <w:p w:rsidR="00194BC7" w:rsidRPr="00194BC7" w:rsidRDefault="00194BC7" w:rsidP="00194BC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4BC7">
        <w:rPr>
          <w:rFonts w:ascii="Times New Roman" w:hAnsi="Times New Roman" w:cs="Times New Roman"/>
          <w:sz w:val="24"/>
          <w:szCs w:val="24"/>
        </w:rPr>
        <w:t>письмову характеристику наукової діяльності вступника, складену доктором наук, який є штатним науково-педагогічним працівником університету, із згодою бути науковим консультантом в разі його вступу до докторантури;</w:t>
      </w:r>
    </w:p>
    <w:p w:rsidR="00194BC7" w:rsidRPr="00194BC7" w:rsidRDefault="00194BC7" w:rsidP="00194BC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4BC7">
        <w:rPr>
          <w:rFonts w:ascii="Times New Roman" w:hAnsi="Times New Roman" w:cs="Times New Roman"/>
          <w:sz w:val="24"/>
          <w:szCs w:val="24"/>
        </w:rPr>
        <w:t>копію диплома доктора філософії або кандидата наук.</w:t>
      </w:r>
    </w:p>
    <w:p w:rsidR="00194BC7" w:rsidRPr="00194BC7" w:rsidRDefault="00194BC7" w:rsidP="00194BC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BC7">
        <w:rPr>
          <w:rFonts w:ascii="Times New Roman" w:hAnsi="Times New Roman" w:cs="Times New Roman"/>
          <w:sz w:val="24"/>
          <w:szCs w:val="24"/>
        </w:rPr>
        <w:t>Для вступу до докторантури вступник не менше ніж за два місяці до вступу подає кафедрі університету розгорнуту пропозицію, в якій міститься план дослідницької роботи та/або інформація про обсяг наукової роботи, необхідної для підготовки результатів проведених досліджень до захисту. Протягом місяця з дня надходження документів від усіх вступників кафедра заслуховує їх наукові доповіді і шляхом голосування визначає можливість зарахування кожного вступника до докторантури та подає висновки на розгляд вченої ради університету.</w:t>
      </w:r>
    </w:p>
    <w:p w:rsidR="00194BC7" w:rsidRPr="00194BC7" w:rsidRDefault="00194BC7" w:rsidP="00194BC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BC7">
        <w:rPr>
          <w:rFonts w:ascii="Times New Roman" w:hAnsi="Times New Roman" w:cs="Times New Roman"/>
          <w:sz w:val="24"/>
          <w:szCs w:val="24"/>
        </w:rPr>
        <w:t>Вчена рада університету на підставі поданих висновків кафедри щодо кожного вступника приймає рішення про його зарахування до докторантури.</w:t>
      </w:r>
    </w:p>
    <w:p w:rsidR="00194BC7" w:rsidRPr="00194BC7" w:rsidRDefault="00194BC7" w:rsidP="00194BC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BC7">
        <w:rPr>
          <w:rFonts w:ascii="Times New Roman" w:hAnsi="Times New Roman" w:cs="Times New Roman"/>
          <w:sz w:val="24"/>
          <w:szCs w:val="24"/>
        </w:rPr>
        <w:t>Рішення вченої ради затверджується і оформляється наказом ректора університету.</w:t>
      </w:r>
    </w:p>
    <w:p w:rsidR="00194BC7" w:rsidRPr="00F65906" w:rsidRDefault="00194BC7" w:rsidP="00194BC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94BC7" w:rsidRPr="00F659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37C3C"/>
    <w:multiLevelType w:val="multilevel"/>
    <w:tmpl w:val="CB28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1A4E28"/>
    <w:multiLevelType w:val="multilevel"/>
    <w:tmpl w:val="1E36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8E364C"/>
    <w:multiLevelType w:val="multilevel"/>
    <w:tmpl w:val="86583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CC572A"/>
    <w:multiLevelType w:val="multilevel"/>
    <w:tmpl w:val="4026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0A3B11"/>
    <w:multiLevelType w:val="multilevel"/>
    <w:tmpl w:val="8552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607BCD"/>
    <w:multiLevelType w:val="multilevel"/>
    <w:tmpl w:val="92B4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F34"/>
    <w:rsid w:val="00194BC7"/>
    <w:rsid w:val="0027712E"/>
    <w:rsid w:val="00291F60"/>
    <w:rsid w:val="002F2442"/>
    <w:rsid w:val="003D3F34"/>
    <w:rsid w:val="00690278"/>
    <w:rsid w:val="00BE3879"/>
    <w:rsid w:val="00F6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F271-EB30-4661-A323-8911C7FA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194B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4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tup.ztu.edu.ua/phd/071-oblik-i-opodatkuvannya/" TargetMode="External"/><Relationship Id="rId13" Type="http://schemas.openxmlformats.org/officeDocument/2006/relationships/hyperlink" Target="https://vstup.ztu.edu.ua/phd/274-avtomobilnyj-transport/" TargetMode="External"/><Relationship Id="rId18" Type="http://schemas.openxmlformats.org/officeDocument/2006/relationships/hyperlink" Target="https://ztu.edu.ua/ua/science/sp_academic_council-D1405201.php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vstup.ztu.edu.ua/phd/051-ekonomika/" TargetMode="External"/><Relationship Id="rId12" Type="http://schemas.openxmlformats.org/officeDocument/2006/relationships/hyperlink" Target="https://vstup.ztu.edu.ua/phd/184-girnytstvo/" TargetMode="External"/><Relationship Id="rId17" Type="http://schemas.openxmlformats.org/officeDocument/2006/relationships/hyperlink" Target="https://vstup.ztu.edu.ua/wp-content/uploads/2019/02/dodatok-9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ztu.edu.ua/?mdocs-file=50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stup.ztu.edu.ua/phd/121-inzheneriya-programnogo-zabezpechennya/" TargetMode="External"/><Relationship Id="rId11" Type="http://schemas.openxmlformats.org/officeDocument/2006/relationships/hyperlink" Target="https://vstup.ztu.edu.ua/phd/131-prykladna-mehanika/" TargetMode="External"/><Relationship Id="rId5" Type="http://schemas.openxmlformats.org/officeDocument/2006/relationships/hyperlink" Target="https://vstup.ztu.edu.ua/phd/101-ekologiya/" TargetMode="External"/><Relationship Id="rId15" Type="http://schemas.openxmlformats.org/officeDocument/2006/relationships/hyperlink" Target="https://docs.ztu.edu.ua/?mdocs-file=499" TargetMode="External"/><Relationship Id="rId10" Type="http://schemas.openxmlformats.org/officeDocument/2006/relationships/hyperlink" Target="https://vstup.ztu.edu.ua/phd/073-menedzhment/" TargetMode="External"/><Relationship Id="rId19" Type="http://schemas.openxmlformats.org/officeDocument/2006/relationships/hyperlink" Target="https://ztu.edu.ua/ua/science/sp_academic_council-K1405202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stup.ztu.edu.ua/phd/072-finansy-bankivska-sprava-ta-strahuvannya/" TargetMode="External"/><Relationship Id="rId14" Type="http://schemas.openxmlformats.org/officeDocument/2006/relationships/hyperlink" Target="https://vstup.ztu.edu.ua/phd/281-publichne-upravlinnya-ta-administruvann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9614</Words>
  <Characters>5480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Tkachuk</dc:creator>
  <cp:keywords/>
  <dc:description/>
  <cp:lastModifiedBy>Andrew Tkachuk</cp:lastModifiedBy>
  <cp:revision>3</cp:revision>
  <dcterms:created xsi:type="dcterms:W3CDTF">2020-05-01T06:51:00Z</dcterms:created>
  <dcterms:modified xsi:type="dcterms:W3CDTF">2020-05-01T07:06:00Z</dcterms:modified>
</cp:coreProperties>
</file>