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5E2C1" w14:textId="31783801" w:rsidR="001F393E" w:rsidRPr="00676C88" w:rsidRDefault="001F393E" w:rsidP="00676C88">
      <w:pPr>
        <w:spacing w:line="360" w:lineRule="auto"/>
        <w:rPr>
          <w:sz w:val="28"/>
          <w:szCs w:val="28"/>
        </w:rPr>
      </w:pPr>
    </w:p>
    <w:p w14:paraId="3D729599" w14:textId="47D60D2F" w:rsidR="00676C88" w:rsidRPr="00676C88" w:rsidRDefault="002F3693" w:rsidP="00676C88">
      <w:pPr>
        <w:spacing w:line="360" w:lineRule="auto"/>
        <w:jc w:val="center"/>
        <w:rPr>
          <w:b/>
          <w:bCs/>
          <w:sz w:val="28"/>
          <w:szCs w:val="28"/>
          <w:lang w:val="uk-UA"/>
        </w:rPr>
      </w:pPr>
      <w:r>
        <w:rPr>
          <w:b/>
          <w:bCs/>
          <w:sz w:val="28"/>
          <w:szCs w:val="28"/>
          <w:lang w:val="uk-UA"/>
        </w:rPr>
        <w:t>Лабораторна робота 2</w:t>
      </w:r>
    </w:p>
    <w:p w14:paraId="6C09579A" w14:textId="298D160B" w:rsidR="00676C88" w:rsidRPr="00676C88" w:rsidRDefault="00676C88" w:rsidP="00676C88">
      <w:pPr>
        <w:spacing w:line="360" w:lineRule="auto"/>
        <w:jc w:val="center"/>
        <w:rPr>
          <w:sz w:val="28"/>
          <w:szCs w:val="28"/>
        </w:rPr>
      </w:pPr>
    </w:p>
    <w:p w14:paraId="2493669C" w14:textId="0856C1ED" w:rsidR="00676C88" w:rsidRPr="00676C88" w:rsidRDefault="00676C88" w:rsidP="00676C88">
      <w:pPr>
        <w:spacing w:line="360" w:lineRule="auto"/>
        <w:jc w:val="center"/>
        <w:rPr>
          <w:b/>
          <w:snapToGrid w:val="0"/>
          <w:sz w:val="28"/>
          <w:szCs w:val="28"/>
          <w:lang w:val="uk-UA"/>
        </w:rPr>
      </w:pPr>
      <w:r w:rsidRPr="00676C88">
        <w:rPr>
          <w:b/>
          <w:snapToGrid w:val="0"/>
          <w:sz w:val="28"/>
          <w:szCs w:val="28"/>
          <w:lang w:val="uk-UA"/>
        </w:rPr>
        <w:t>Логометри з рухомими рамками</w:t>
      </w:r>
    </w:p>
    <w:p w14:paraId="035A582D" w14:textId="77777777" w:rsidR="00676C88" w:rsidRPr="00676C88" w:rsidRDefault="00676C88" w:rsidP="00676C88">
      <w:pPr>
        <w:spacing w:line="360" w:lineRule="auto"/>
        <w:rPr>
          <w:sz w:val="28"/>
          <w:szCs w:val="28"/>
        </w:rPr>
      </w:pPr>
    </w:p>
    <w:p w14:paraId="6ED07C1D" w14:textId="15EE1B3D"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Роль протидіючої пружини в них виконує одна з рамок рухомої системи. Момент однієї з рамок направлений протилежно моменту, що створюється другою рамкою, і залежить від кута повороту рухомої системи. Ця залежність звичайно досягається розміщенням рамки в полі з індукцією в повітряному зазорі, що змінюється за кутом повороту активної довжини рамки. Положення рівноваги (величини кута відхилення рухомої системи) визначають рівністю обертаючого та протидіючого моментів (рис. 5). При цьому обертаючим умовно називають момент, який спричиняє переміщення рухомої системи в напря</w:t>
      </w:r>
      <w:r w:rsidR="00F81040">
        <w:rPr>
          <w:snapToGrid w:val="0"/>
          <w:sz w:val="28"/>
          <w:szCs w:val="28"/>
          <w:lang w:val="uk-UA"/>
        </w:rPr>
        <w:t>м</w:t>
      </w:r>
      <w:r w:rsidRPr="00676C88">
        <w:rPr>
          <w:snapToGrid w:val="0"/>
          <w:sz w:val="28"/>
          <w:szCs w:val="28"/>
          <w:lang w:val="uk-UA"/>
        </w:rPr>
        <w:t>ку руху годинникової стрілки. Ці моменти дорівнюють, Н</w:t>
      </w:r>
      <w:r w:rsidRPr="00676C88">
        <w:rPr>
          <w:snapToGrid w:val="0"/>
          <w:sz w:val="28"/>
          <w:szCs w:val="28"/>
          <w:lang w:val="uk-UA"/>
        </w:rPr>
        <w:sym w:font="Symbol" w:char="F0D7"/>
      </w:r>
      <w:r w:rsidRPr="00676C88">
        <w:rPr>
          <w:snapToGrid w:val="0"/>
          <w:sz w:val="28"/>
          <w:szCs w:val="28"/>
          <w:lang w:val="uk-UA"/>
        </w:rPr>
        <w:t>м:</w:t>
      </w:r>
    </w:p>
    <w:p w14:paraId="4F364A4A" w14:textId="77777777" w:rsidR="00676C88" w:rsidRPr="00676C88" w:rsidRDefault="00676C88" w:rsidP="00C45FF8">
      <w:pPr>
        <w:spacing w:line="480" w:lineRule="auto"/>
        <w:jc w:val="center"/>
        <w:rPr>
          <w:snapToGrid w:val="0"/>
          <w:sz w:val="28"/>
          <w:szCs w:val="28"/>
        </w:rPr>
      </w:pPr>
      <w:r w:rsidRPr="00676C88">
        <w:rPr>
          <w:snapToGrid w:val="0"/>
          <w:position w:val="-10"/>
          <w:sz w:val="28"/>
          <w:szCs w:val="28"/>
          <w:lang w:val="en-US"/>
        </w:rPr>
        <w:object w:dxaOrig="1380" w:dyaOrig="320" w14:anchorId="5AFBC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5.75pt" o:ole="">
            <v:imagedata r:id="rId4" o:title=""/>
          </v:shape>
          <o:OLEObject Type="Embed" ProgID="Equation.3" ShapeID="_x0000_i1025" DrawAspect="Content" ObjectID="_1674382560" r:id="rId5"/>
        </w:object>
      </w:r>
      <w:r w:rsidRPr="00676C88">
        <w:rPr>
          <w:snapToGrid w:val="0"/>
          <w:sz w:val="28"/>
          <w:szCs w:val="28"/>
        </w:rPr>
        <w:t xml:space="preserve"> </w:t>
      </w:r>
      <w:r w:rsidRPr="00676C88">
        <w:rPr>
          <w:snapToGrid w:val="0"/>
          <w:position w:val="-10"/>
          <w:sz w:val="28"/>
          <w:szCs w:val="28"/>
          <w:lang w:val="en-US"/>
        </w:rPr>
        <w:object w:dxaOrig="1520" w:dyaOrig="320" w14:anchorId="085CD71C">
          <v:shape id="_x0000_i1026" type="#_x0000_t75" style="width:75.75pt;height:15.75pt" o:ole="">
            <v:imagedata r:id="rId6" o:title=""/>
          </v:shape>
          <o:OLEObject Type="Embed" ProgID="Equation.3" ShapeID="_x0000_i1026" DrawAspect="Content" ObjectID="_1674382561" r:id="rId7"/>
        </w:object>
      </w:r>
    </w:p>
    <w:p w14:paraId="70CCC622" w14:textId="77777777" w:rsidR="00676C88" w:rsidRPr="00676C88" w:rsidRDefault="00676C88" w:rsidP="00C45FF8">
      <w:pPr>
        <w:spacing w:line="480" w:lineRule="auto"/>
        <w:jc w:val="both"/>
        <w:rPr>
          <w:snapToGrid w:val="0"/>
          <w:sz w:val="28"/>
          <w:szCs w:val="28"/>
          <w:lang w:val="uk-UA"/>
        </w:rPr>
      </w:pPr>
      <w:r w:rsidRPr="00676C88">
        <w:rPr>
          <w:snapToGrid w:val="0"/>
          <w:sz w:val="28"/>
          <w:szCs w:val="28"/>
          <w:lang w:val="uk-UA"/>
        </w:rPr>
        <w:t xml:space="preserve">де </w:t>
      </w:r>
      <w:r w:rsidRPr="00676C88">
        <w:rPr>
          <w:i/>
          <w:snapToGrid w:val="0"/>
          <w:sz w:val="28"/>
          <w:szCs w:val="28"/>
          <w:lang w:val="uk-UA"/>
        </w:rPr>
        <w:t>В</w:t>
      </w:r>
      <w:r w:rsidRPr="00676C88">
        <w:rPr>
          <w:snapToGrid w:val="0"/>
          <w:sz w:val="28"/>
          <w:szCs w:val="28"/>
          <w:vertAlign w:val="subscript"/>
          <w:lang w:val="uk-UA"/>
        </w:rPr>
        <w:t>1</w:t>
      </w:r>
      <w:r w:rsidRPr="00676C88">
        <w:rPr>
          <w:snapToGrid w:val="0"/>
          <w:sz w:val="28"/>
          <w:szCs w:val="28"/>
          <w:lang w:val="uk-UA"/>
        </w:rPr>
        <w:t xml:space="preserve">, </w:t>
      </w:r>
      <w:r w:rsidRPr="00676C88">
        <w:rPr>
          <w:i/>
          <w:snapToGrid w:val="0"/>
          <w:sz w:val="28"/>
          <w:szCs w:val="28"/>
          <w:lang w:val="uk-UA"/>
        </w:rPr>
        <w:t>В</w:t>
      </w:r>
      <w:r w:rsidRPr="00676C88">
        <w:rPr>
          <w:snapToGrid w:val="0"/>
          <w:sz w:val="28"/>
          <w:szCs w:val="28"/>
          <w:vertAlign w:val="subscript"/>
          <w:lang w:val="uk-UA"/>
        </w:rPr>
        <w:t>2</w:t>
      </w:r>
      <w:r w:rsidRPr="00676C88">
        <w:rPr>
          <w:i/>
          <w:snapToGrid w:val="0"/>
          <w:sz w:val="28"/>
          <w:szCs w:val="28"/>
          <w:lang w:val="uk-UA"/>
        </w:rPr>
        <w:t xml:space="preserve"> –</w:t>
      </w:r>
      <w:r w:rsidRPr="00676C88">
        <w:rPr>
          <w:snapToGrid w:val="0"/>
          <w:sz w:val="28"/>
          <w:szCs w:val="28"/>
          <w:lang w:val="uk-UA"/>
        </w:rPr>
        <w:t xml:space="preserve"> індукції в зазорі, де розміщено витки рамок 3, </w:t>
      </w:r>
      <w:proofErr w:type="spellStart"/>
      <w:r w:rsidRPr="00676C88">
        <w:rPr>
          <w:snapToGrid w:val="0"/>
          <w:sz w:val="28"/>
          <w:szCs w:val="28"/>
          <w:lang w:val="uk-UA"/>
        </w:rPr>
        <w:t>Тл</w:t>
      </w:r>
      <w:proofErr w:type="spellEnd"/>
      <w:r w:rsidRPr="00676C88">
        <w:rPr>
          <w:snapToGrid w:val="0"/>
          <w:sz w:val="28"/>
          <w:szCs w:val="28"/>
          <w:lang w:val="uk-UA"/>
        </w:rPr>
        <w:t xml:space="preserve">; </w:t>
      </w:r>
      <w:r w:rsidRPr="00676C88">
        <w:rPr>
          <w:i/>
          <w:snapToGrid w:val="0"/>
          <w:sz w:val="28"/>
          <w:szCs w:val="28"/>
          <w:lang w:val="uk-UA"/>
        </w:rPr>
        <w:t>S</w:t>
      </w:r>
      <w:r w:rsidRPr="00676C88">
        <w:rPr>
          <w:snapToGrid w:val="0"/>
          <w:sz w:val="28"/>
          <w:szCs w:val="28"/>
          <w:vertAlign w:val="subscript"/>
          <w:lang w:val="uk-UA"/>
        </w:rPr>
        <w:t>1</w:t>
      </w:r>
      <w:r w:rsidRPr="00676C88">
        <w:rPr>
          <w:snapToGrid w:val="0"/>
          <w:sz w:val="28"/>
          <w:szCs w:val="28"/>
          <w:lang w:val="uk-UA"/>
        </w:rPr>
        <w:t xml:space="preserve">, </w:t>
      </w:r>
      <w:r w:rsidRPr="00676C88">
        <w:rPr>
          <w:i/>
          <w:snapToGrid w:val="0"/>
          <w:sz w:val="28"/>
          <w:szCs w:val="28"/>
          <w:lang w:val="uk-UA"/>
        </w:rPr>
        <w:t>S</w:t>
      </w:r>
      <w:r w:rsidRPr="00676C88">
        <w:rPr>
          <w:snapToGrid w:val="0"/>
          <w:sz w:val="28"/>
          <w:szCs w:val="28"/>
          <w:vertAlign w:val="subscript"/>
          <w:lang w:val="uk-UA"/>
        </w:rPr>
        <w:t>2</w:t>
      </w:r>
      <w:r w:rsidRPr="00676C88">
        <w:rPr>
          <w:snapToGrid w:val="0"/>
          <w:sz w:val="28"/>
          <w:szCs w:val="28"/>
          <w:lang w:val="uk-UA"/>
        </w:rPr>
        <w:t xml:space="preserve"> – активні площі, м</w:t>
      </w:r>
      <w:r w:rsidRPr="00676C88">
        <w:rPr>
          <w:snapToGrid w:val="0"/>
          <w:sz w:val="28"/>
          <w:szCs w:val="28"/>
          <w:vertAlign w:val="superscript"/>
          <w:lang w:val="uk-UA"/>
        </w:rPr>
        <w:t>2</w:t>
      </w:r>
      <w:r w:rsidRPr="00676C88">
        <w:rPr>
          <w:snapToGrid w:val="0"/>
          <w:sz w:val="28"/>
          <w:szCs w:val="28"/>
          <w:lang w:val="uk-UA"/>
        </w:rPr>
        <w:t xml:space="preserve">; </w:t>
      </w:r>
      <w:r w:rsidRPr="00676C88">
        <w:rPr>
          <w:i/>
          <w:snapToGrid w:val="0"/>
          <w:sz w:val="28"/>
          <w:szCs w:val="28"/>
          <w:lang w:val="uk-UA"/>
        </w:rPr>
        <w:t>I</w:t>
      </w:r>
      <w:r w:rsidRPr="00676C88">
        <w:rPr>
          <w:snapToGrid w:val="0"/>
          <w:sz w:val="28"/>
          <w:szCs w:val="28"/>
          <w:vertAlign w:val="subscript"/>
          <w:lang w:val="uk-UA"/>
        </w:rPr>
        <w:t>1</w:t>
      </w:r>
      <w:r w:rsidRPr="00676C88">
        <w:rPr>
          <w:snapToGrid w:val="0"/>
          <w:sz w:val="28"/>
          <w:szCs w:val="28"/>
          <w:lang w:val="uk-UA"/>
        </w:rPr>
        <w:t xml:space="preserve">, </w:t>
      </w:r>
      <w:r w:rsidRPr="00676C88">
        <w:rPr>
          <w:i/>
          <w:snapToGrid w:val="0"/>
          <w:sz w:val="28"/>
          <w:szCs w:val="28"/>
          <w:lang w:val="uk-UA"/>
        </w:rPr>
        <w:t>I</w:t>
      </w:r>
      <w:r w:rsidRPr="00676C88">
        <w:rPr>
          <w:snapToGrid w:val="0"/>
          <w:sz w:val="28"/>
          <w:szCs w:val="28"/>
          <w:vertAlign w:val="subscript"/>
          <w:lang w:val="uk-UA"/>
        </w:rPr>
        <w:t>2</w:t>
      </w:r>
      <w:r w:rsidRPr="00676C88">
        <w:rPr>
          <w:snapToGrid w:val="0"/>
          <w:sz w:val="28"/>
          <w:szCs w:val="28"/>
          <w:lang w:val="uk-UA"/>
        </w:rPr>
        <w:t xml:space="preserve"> –</w:t>
      </w:r>
      <w:r w:rsidRPr="00676C88">
        <w:rPr>
          <w:sz w:val="28"/>
          <w:szCs w:val="28"/>
          <w:lang w:val="uk-UA"/>
        </w:rPr>
        <w:t xml:space="preserve"> </w:t>
      </w:r>
      <w:r w:rsidRPr="00676C88">
        <w:rPr>
          <w:snapToGrid w:val="0"/>
          <w:sz w:val="28"/>
          <w:szCs w:val="28"/>
          <w:lang w:val="uk-UA"/>
        </w:rPr>
        <w:t xml:space="preserve">сила струму в рамках, А; </w:t>
      </w:r>
      <w:r w:rsidRPr="00676C88">
        <w:rPr>
          <w:i/>
          <w:snapToGrid w:val="0"/>
          <w:sz w:val="28"/>
          <w:szCs w:val="28"/>
          <w:lang w:val="uk-UA"/>
        </w:rPr>
        <w:t>w</w:t>
      </w:r>
      <w:r w:rsidRPr="00676C88">
        <w:rPr>
          <w:snapToGrid w:val="0"/>
          <w:sz w:val="28"/>
          <w:szCs w:val="28"/>
          <w:vertAlign w:val="subscript"/>
          <w:lang w:val="uk-UA"/>
        </w:rPr>
        <w:t>1</w:t>
      </w:r>
      <w:r w:rsidRPr="00676C88">
        <w:rPr>
          <w:snapToGrid w:val="0"/>
          <w:sz w:val="28"/>
          <w:szCs w:val="28"/>
          <w:lang w:val="uk-UA"/>
        </w:rPr>
        <w:t xml:space="preserve">, </w:t>
      </w:r>
      <w:r w:rsidRPr="00676C88">
        <w:rPr>
          <w:i/>
          <w:snapToGrid w:val="0"/>
          <w:sz w:val="28"/>
          <w:szCs w:val="28"/>
          <w:lang w:val="uk-UA"/>
        </w:rPr>
        <w:t>w</w:t>
      </w:r>
      <w:r w:rsidRPr="00676C88">
        <w:rPr>
          <w:snapToGrid w:val="0"/>
          <w:sz w:val="28"/>
          <w:szCs w:val="28"/>
          <w:vertAlign w:val="subscript"/>
          <w:lang w:val="uk-UA"/>
        </w:rPr>
        <w:t>2</w:t>
      </w:r>
      <w:r w:rsidRPr="00676C88">
        <w:rPr>
          <w:snapToGrid w:val="0"/>
          <w:sz w:val="28"/>
          <w:szCs w:val="28"/>
          <w:lang w:val="uk-UA"/>
        </w:rPr>
        <w:t xml:space="preserve"> – число витків рамок.</w:t>
      </w:r>
    </w:p>
    <w:p w14:paraId="7AD9EA9A" w14:textId="142682D1" w:rsidR="00676C88" w:rsidRPr="00676C88" w:rsidRDefault="00676C88" w:rsidP="00C45FF8">
      <w:pPr>
        <w:spacing w:line="480" w:lineRule="auto"/>
        <w:ind w:firstLine="142"/>
        <w:jc w:val="center"/>
        <w:rPr>
          <w:snapToGrid w:val="0"/>
          <w:sz w:val="28"/>
          <w:szCs w:val="28"/>
          <w:lang w:val="uk-UA"/>
        </w:rPr>
      </w:pPr>
      <w:r w:rsidRPr="00676C88">
        <w:rPr>
          <w:noProof/>
          <w:sz w:val="28"/>
          <w:szCs w:val="28"/>
        </w:rPr>
        <w:drawing>
          <wp:inline distT="0" distB="0" distL="0" distR="0" wp14:anchorId="6CB50969" wp14:editId="1367E771">
            <wp:extent cx="2314575" cy="2257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2257425"/>
                    </a:xfrm>
                    <a:prstGeom prst="rect">
                      <a:avLst/>
                    </a:prstGeom>
                    <a:noFill/>
                    <a:ln>
                      <a:noFill/>
                    </a:ln>
                  </pic:spPr>
                </pic:pic>
              </a:graphicData>
            </a:graphic>
          </wp:inline>
        </w:drawing>
      </w:r>
    </w:p>
    <w:p w14:paraId="150A17A6" w14:textId="4670124B" w:rsidR="00676C88" w:rsidRPr="00676C88" w:rsidRDefault="00676C88" w:rsidP="00C45FF8">
      <w:pPr>
        <w:pStyle w:val="ris"/>
        <w:spacing w:line="480" w:lineRule="auto"/>
        <w:rPr>
          <w:sz w:val="28"/>
          <w:szCs w:val="28"/>
        </w:rPr>
      </w:pPr>
      <w:r w:rsidRPr="00676C88">
        <w:rPr>
          <w:sz w:val="28"/>
          <w:szCs w:val="28"/>
        </w:rPr>
        <w:lastRenderedPageBreak/>
        <w:t xml:space="preserve">Рис. 5. Залежність обертаючого </w:t>
      </w:r>
      <w:r w:rsidRPr="00676C88">
        <w:rPr>
          <w:i/>
          <w:sz w:val="28"/>
          <w:szCs w:val="28"/>
        </w:rPr>
        <w:t>М</w:t>
      </w:r>
      <w:r w:rsidRPr="00676C88">
        <w:rPr>
          <w:sz w:val="28"/>
          <w:szCs w:val="28"/>
          <w:vertAlign w:val="subscript"/>
        </w:rPr>
        <w:t>1</w:t>
      </w:r>
      <w:r w:rsidRPr="00676C88">
        <w:rPr>
          <w:sz w:val="28"/>
          <w:szCs w:val="28"/>
        </w:rPr>
        <w:t xml:space="preserve"> та протидіючого </w:t>
      </w:r>
      <w:r w:rsidRPr="00676C88">
        <w:rPr>
          <w:i/>
          <w:sz w:val="28"/>
          <w:szCs w:val="28"/>
        </w:rPr>
        <w:t>М</w:t>
      </w:r>
      <w:r w:rsidRPr="00676C88">
        <w:rPr>
          <w:sz w:val="28"/>
          <w:szCs w:val="28"/>
          <w:vertAlign w:val="subscript"/>
        </w:rPr>
        <w:t>2</w:t>
      </w:r>
      <w:r w:rsidRPr="00676C88">
        <w:rPr>
          <w:sz w:val="28"/>
          <w:szCs w:val="28"/>
        </w:rPr>
        <w:t xml:space="preserve"> </w:t>
      </w:r>
      <w:r w:rsidRPr="00676C88">
        <w:rPr>
          <w:sz w:val="28"/>
          <w:szCs w:val="28"/>
        </w:rPr>
        <w:br/>
        <w:t xml:space="preserve">моментів від кута </w:t>
      </w:r>
      <w:r w:rsidRPr="00676C88">
        <w:rPr>
          <w:i/>
          <w:sz w:val="28"/>
          <w:szCs w:val="28"/>
        </w:rPr>
        <w:sym w:font="Symbol" w:char="F061"/>
      </w:r>
      <w:r w:rsidRPr="00676C88">
        <w:rPr>
          <w:sz w:val="28"/>
          <w:szCs w:val="28"/>
        </w:rPr>
        <w:t xml:space="preserve"> повороту рухомої системи</w:t>
      </w:r>
    </w:p>
    <w:p w14:paraId="3F39FEF7" w14:textId="77777777" w:rsidR="00676C88" w:rsidRPr="00676C88" w:rsidRDefault="00676C88" w:rsidP="00C45FF8">
      <w:pPr>
        <w:spacing w:line="480" w:lineRule="auto"/>
        <w:ind w:firstLine="284"/>
        <w:jc w:val="both"/>
        <w:rPr>
          <w:i/>
          <w:snapToGrid w:val="0"/>
          <w:sz w:val="28"/>
          <w:szCs w:val="28"/>
          <w:lang w:val="uk-UA"/>
        </w:rPr>
      </w:pPr>
      <w:r w:rsidRPr="00676C88">
        <w:rPr>
          <w:snapToGrid w:val="0"/>
          <w:sz w:val="28"/>
          <w:szCs w:val="28"/>
          <w:lang w:val="uk-UA"/>
        </w:rPr>
        <w:t xml:space="preserve">При рівновазі рухомої системи (нехтуємо тертям в опорах) </w:t>
      </w:r>
      <w:r w:rsidRPr="00676C88">
        <w:rPr>
          <w:snapToGrid w:val="0"/>
          <w:sz w:val="28"/>
          <w:szCs w:val="28"/>
          <w:lang w:val="uk-UA"/>
        </w:rPr>
        <w:br/>
      </w:r>
      <w:r w:rsidRPr="00676C88">
        <w:rPr>
          <w:i/>
          <w:snapToGrid w:val="0"/>
          <w:sz w:val="28"/>
          <w:szCs w:val="28"/>
          <w:lang w:val="uk-UA"/>
        </w:rPr>
        <w:t>М</w:t>
      </w:r>
      <w:r w:rsidRPr="00676C88">
        <w:rPr>
          <w:snapToGrid w:val="0"/>
          <w:sz w:val="28"/>
          <w:szCs w:val="28"/>
          <w:vertAlign w:val="subscript"/>
          <w:lang w:val="uk-UA"/>
        </w:rPr>
        <w:t>1</w:t>
      </w:r>
      <w:r w:rsidRPr="00676C88">
        <w:rPr>
          <w:snapToGrid w:val="0"/>
          <w:sz w:val="28"/>
          <w:szCs w:val="28"/>
          <w:lang w:val="uk-UA"/>
        </w:rPr>
        <w:t>=</w:t>
      </w:r>
      <w:r w:rsidRPr="00676C88">
        <w:rPr>
          <w:i/>
          <w:snapToGrid w:val="0"/>
          <w:sz w:val="28"/>
          <w:szCs w:val="28"/>
          <w:lang w:val="uk-UA"/>
        </w:rPr>
        <w:t>М</w:t>
      </w:r>
      <w:r w:rsidRPr="00676C88">
        <w:rPr>
          <w:snapToGrid w:val="0"/>
          <w:sz w:val="28"/>
          <w:szCs w:val="28"/>
          <w:vertAlign w:val="subscript"/>
          <w:lang w:val="uk-UA"/>
        </w:rPr>
        <w:t>2</w:t>
      </w:r>
      <w:r w:rsidRPr="00676C88">
        <w:rPr>
          <w:snapToGrid w:val="0"/>
          <w:sz w:val="28"/>
          <w:szCs w:val="28"/>
          <w:lang w:val="uk-UA"/>
        </w:rPr>
        <w:t>:</w:t>
      </w:r>
    </w:p>
    <w:p w14:paraId="2EF72465" w14:textId="77777777" w:rsidR="00676C88" w:rsidRPr="00676C88" w:rsidRDefault="00676C88" w:rsidP="00C45FF8">
      <w:pPr>
        <w:spacing w:line="480" w:lineRule="auto"/>
        <w:jc w:val="center"/>
        <w:rPr>
          <w:i/>
          <w:snapToGrid w:val="0"/>
          <w:sz w:val="28"/>
          <w:szCs w:val="28"/>
          <w:lang w:val="en-US"/>
        </w:rPr>
      </w:pPr>
      <w:r w:rsidRPr="00676C88">
        <w:rPr>
          <w:i/>
          <w:snapToGrid w:val="0"/>
          <w:position w:val="-10"/>
          <w:sz w:val="28"/>
          <w:szCs w:val="28"/>
          <w:lang w:val="en-US"/>
        </w:rPr>
        <w:object w:dxaOrig="1920" w:dyaOrig="320" w14:anchorId="783702D8">
          <v:shape id="_x0000_i1027" type="#_x0000_t75" style="width:96pt;height:15.75pt" o:ole="">
            <v:imagedata r:id="rId9" o:title=""/>
          </v:shape>
          <o:OLEObject Type="Embed" ProgID="Equation.3" ShapeID="_x0000_i1027" DrawAspect="Content" ObjectID="_1674382562" r:id="rId10"/>
        </w:object>
      </w:r>
    </w:p>
    <w:p w14:paraId="5A3C0849" w14:textId="77777777"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При </w:t>
      </w:r>
      <w:r w:rsidRPr="00676C88">
        <w:rPr>
          <w:i/>
          <w:snapToGrid w:val="0"/>
          <w:sz w:val="28"/>
          <w:szCs w:val="28"/>
          <w:lang w:val="uk-UA"/>
        </w:rPr>
        <w:t>w</w:t>
      </w:r>
      <w:r w:rsidRPr="00676C88">
        <w:rPr>
          <w:snapToGrid w:val="0"/>
          <w:sz w:val="28"/>
          <w:szCs w:val="28"/>
          <w:vertAlign w:val="subscript"/>
          <w:lang w:val="uk-UA"/>
        </w:rPr>
        <w:t>1</w:t>
      </w:r>
      <w:r w:rsidRPr="00676C88">
        <w:rPr>
          <w:snapToGrid w:val="0"/>
          <w:sz w:val="28"/>
          <w:szCs w:val="28"/>
          <w:lang w:val="uk-UA"/>
        </w:rPr>
        <w:t>=</w:t>
      </w:r>
      <w:r w:rsidRPr="00676C88">
        <w:rPr>
          <w:i/>
          <w:snapToGrid w:val="0"/>
          <w:sz w:val="28"/>
          <w:szCs w:val="28"/>
          <w:lang w:val="uk-UA"/>
        </w:rPr>
        <w:t>w</w:t>
      </w:r>
      <w:r w:rsidRPr="00676C88">
        <w:rPr>
          <w:snapToGrid w:val="0"/>
          <w:sz w:val="28"/>
          <w:szCs w:val="28"/>
          <w:vertAlign w:val="subscript"/>
          <w:lang w:val="uk-UA"/>
        </w:rPr>
        <w:t>2</w:t>
      </w:r>
      <w:r w:rsidRPr="00676C88">
        <w:rPr>
          <w:snapToGrid w:val="0"/>
          <w:sz w:val="28"/>
          <w:szCs w:val="28"/>
          <w:lang w:val="uk-UA"/>
        </w:rPr>
        <w:t>=</w:t>
      </w:r>
      <w:r w:rsidRPr="00676C88">
        <w:rPr>
          <w:i/>
          <w:snapToGrid w:val="0"/>
          <w:sz w:val="28"/>
          <w:szCs w:val="28"/>
          <w:lang w:val="uk-UA"/>
        </w:rPr>
        <w:t>w</w:t>
      </w:r>
    </w:p>
    <w:p w14:paraId="4C16D14E" w14:textId="77777777" w:rsidR="00676C88" w:rsidRPr="00676C88" w:rsidRDefault="00676C88" w:rsidP="00C45FF8">
      <w:pPr>
        <w:spacing w:line="480" w:lineRule="auto"/>
        <w:jc w:val="center"/>
        <w:rPr>
          <w:i/>
          <w:snapToGrid w:val="0"/>
          <w:sz w:val="28"/>
          <w:szCs w:val="28"/>
          <w:lang w:val="en-US"/>
        </w:rPr>
      </w:pPr>
      <w:r w:rsidRPr="00676C88">
        <w:rPr>
          <w:i/>
          <w:snapToGrid w:val="0"/>
          <w:position w:val="-10"/>
          <w:sz w:val="28"/>
          <w:szCs w:val="28"/>
          <w:lang w:val="en-US"/>
        </w:rPr>
        <w:object w:dxaOrig="1440" w:dyaOrig="320" w14:anchorId="7175027D">
          <v:shape id="_x0000_i1028" type="#_x0000_t75" style="width:1in;height:15.75pt" o:ole="">
            <v:imagedata r:id="rId11" o:title=""/>
          </v:shape>
          <o:OLEObject Type="Embed" ProgID="Equation.3" ShapeID="_x0000_i1028" DrawAspect="Content" ObjectID="_1674382563" r:id="rId12"/>
        </w:object>
      </w:r>
    </w:p>
    <w:p w14:paraId="22686FAF" w14:textId="77777777" w:rsidR="00676C88" w:rsidRPr="00676C88" w:rsidRDefault="00676C88" w:rsidP="00C45FF8">
      <w:pPr>
        <w:spacing w:line="480" w:lineRule="auto"/>
        <w:jc w:val="both"/>
        <w:rPr>
          <w:snapToGrid w:val="0"/>
          <w:sz w:val="28"/>
          <w:szCs w:val="28"/>
          <w:lang w:val="uk-UA"/>
        </w:rPr>
      </w:pPr>
      <w:r w:rsidRPr="00676C88">
        <w:rPr>
          <w:snapToGrid w:val="0"/>
          <w:sz w:val="28"/>
          <w:szCs w:val="28"/>
          <w:lang w:val="uk-UA"/>
        </w:rPr>
        <w:t>або</w:t>
      </w:r>
    </w:p>
    <w:p w14:paraId="1B9157F4" w14:textId="77777777" w:rsidR="00676C88" w:rsidRPr="00676C88" w:rsidRDefault="00676C88" w:rsidP="00C45FF8">
      <w:pPr>
        <w:spacing w:line="480" w:lineRule="auto"/>
        <w:jc w:val="center"/>
        <w:rPr>
          <w:snapToGrid w:val="0"/>
          <w:sz w:val="28"/>
          <w:szCs w:val="28"/>
          <w:lang w:val="en-US"/>
        </w:rPr>
      </w:pPr>
      <w:r w:rsidRPr="00676C88">
        <w:rPr>
          <w:snapToGrid w:val="0"/>
          <w:position w:val="-28"/>
          <w:sz w:val="28"/>
          <w:szCs w:val="28"/>
          <w:lang w:val="en-US"/>
        </w:rPr>
        <w:object w:dxaOrig="1080" w:dyaOrig="639" w14:anchorId="30ED7683">
          <v:shape id="_x0000_i1029" type="#_x0000_t75" style="width:54pt;height:32.25pt" o:ole="">
            <v:imagedata r:id="rId13" o:title=""/>
          </v:shape>
          <o:OLEObject Type="Embed" ProgID="Equation.3" ShapeID="_x0000_i1029" DrawAspect="Content" ObjectID="_1674382564" r:id="rId14"/>
        </w:object>
      </w:r>
    </w:p>
    <w:p w14:paraId="31E7FB24" w14:textId="77777777"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Із останнього рівняння випливає, що при сталих значеннях </w:t>
      </w:r>
      <w:r w:rsidRPr="00676C88">
        <w:rPr>
          <w:i/>
          <w:snapToGrid w:val="0"/>
          <w:sz w:val="28"/>
          <w:szCs w:val="28"/>
          <w:lang w:val="uk-UA"/>
        </w:rPr>
        <w:t>S</w:t>
      </w:r>
      <w:r w:rsidRPr="00676C88">
        <w:rPr>
          <w:snapToGrid w:val="0"/>
          <w:sz w:val="28"/>
          <w:szCs w:val="28"/>
          <w:vertAlign w:val="subscript"/>
          <w:lang w:val="uk-UA"/>
        </w:rPr>
        <w:t>1</w:t>
      </w:r>
      <w:r w:rsidRPr="00676C88">
        <w:rPr>
          <w:snapToGrid w:val="0"/>
          <w:sz w:val="28"/>
          <w:szCs w:val="28"/>
          <w:lang w:val="uk-UA"/>
        </w:rPr>
        <w:t xml:space="preserve"> і </w:t>
      </w:r>
      <w:r w:rsidRPr="00676C88">
        <w:rPr>
          <w:i/>
          <w:snapToGrid w:val="0"/>
          <w:sz w:val="28"/>
          <w:szCs w:val="28"/>
          <w:lang w:val="uk-UA"/>
        </w:rPr>
        <w:t>S</w:t>
      </w:r>
      <w:r w:rsidRPr="00676C88">
        <w:rPr>
          <w:snapToGrid w:val="0"/>
          <w:sz w:val="28"/>
          <w:szCs w:val="28"/>
          <w:vertAlign w:val="subscript"/>
          <w:lang w:val="uk-UA"/>
        </w:rPr>
        <w:t>2</w:t>
      </w:r>
      <w:r w:rsidRPr="00676C88">
        <w:rPr>
          <w:snapToGrid w:val="0"/>
          <w:sz w:val="28"/>
          <w:szCs w:val="28"/>
          <w:lang w:val="uk-UA"/>
        </w:rPr>
        <w:t xml:space="preserve"> для роботи системи необхідно, щоб індукція в зазорі була змінною і залежала від повороту рухомої системи.</w:t>
      </w:r>
    </w:p>
    <w:p w14:paraId="2B9A6334" w14:textId="77777777"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Якщо </w:t>
      </w:r>
      <w:r w:rsidRPr="00676C88">
        <w:rPr>
          <w:i/>
          <w:snapToGrid w:val="0"/>
          <w:sz w:val="28"/>
          <w:szCs w:val="28"/>
          <w:lang w:val="uk-UA"/>
        </w:rPr>
        <w:t>S</w:t>
      </w:r>
      <w:r w:rsidRPr="00676C88">
        <w:rPr>
          <w:snapToGrid w:val="0"/>
          <w:sz w:val="28"/>
          <w:szCs w:val="28"/>
          <w:vertAlign w:val="subscript"/>
          <w:lang w:val="uk-UA"/>
        </w:rPr>
        <w:t>1</w:t>
      </w:r>
      <w:r w:rsidRPr="00676C88">
        <w:rPr>
          <w:snapToGrid w:val="0"/>
          <w:sz w:val="28"/>
          <w:szCs w:val="28"/>
          <w:lang w:val="uk-UA"/>
        </w:rPr>
        <w:t>=</w:t>
      </w:r>
      <w:r w:rsidRPr="00676C88">
        <w:rPr>
          <w:i/>
          <w:snapToGrid w:val="0"/>
          <w:sz w:val="28"/>
          <w:szCs w:val="28"/>
          <w:lang w:val="uk-UA"/>
        </w:rPr>
        <w:t>S</w:t>
      </w:r>
      <w:r w:rsidRPr="00676C88">
        <w:rPr>
          <w:snapToGrid w:val="0"/>
          <w:sz w:val="28"/>
          <w:szCs w:val="28"/>
          <w:vertAlign w:val="subscript"/>
          <w:lang w:val="uk-UA"/>
        </w:rPr>
        <w:t>2</w:t>
      </w:r>
      <w:r w:rsidRPr="00676C88">
        <w:rPr>
          <w:snapToGrid w:val="0"/>
          <w:sz w:val="28"/>
          <w:szCs w:val="28"/>
          <w:lang w:val="uk-UA"/>
        </w:rPr>
        <w:t>=</w:t>
      </w:r>
      <w:r w:rsidRPr="00676C88">
        <w:rPr>
          <w:i/>
          <w:snapToGrid w:val="0"/>
          <w:sz w:val="28"/>
          <w:szCs w:val="28"/>
          <w:lang w:val="uk-UA"/>
        </w:rPr>
        <w:t>S</w:t>
      </w:r>
      <w:r w:rsidRPr="00676C88">
        <w:rPr>
          <w:snapToGrid w:val="0"/>
          <w:sz w:val="28"/>
          <w:szCs w:val="28"/>
          <w:lang w:val="uk-UA"/>
        </w:rPr>
        <w:t>, то</w:t>
      </w:r>
    </w:p>
    <w:p w14:paraId="5CDC9489" w14:textId="77777777" w:rsidR="00676C88" w:rsidRPr="00676C88" w:rsidRDefault="00676C88" w:rsidP="00C45FF8">
      <w:pPr>
        <w:spacing w:line="480" w:lineRule="auto"/>
        <w:jc w:val="center"/>
        <w:rPr>
          <w:snapToGrid w:val="0"/>
          <w:sz w:val="28"/>
          <w:szCs w:val="28"/>
          <w:lang w:val="en-US"/>
        </w:rPr>
      </w:pPr>
      <w:r w:rsidRPr="00676C88">
        <w:rPr>
          <w:snapToGrid w:val="0"/>
          <w:position w:val="-28"/>
          <w:sz w:val="28"/>
          <w:szCs w:val="28"/>
          <w:lang w:val="en-US"/>
        </w:rPr>
        <w:object w:dxaOrig="1140" w:dyaOrig="639" w14:anchorId="20E8583B">
          <v:shape id="_x0000_i1030" type="#_x0000_t75" style="width:57pt;height:32.25pt" o:ole="">
            <v:imagedata r:id="rId15" o:title=""/>
          </v:shape>
          <o:OLEObject Type="Embed" ProgID="Equation.3" ShapeID="_x0000_i1030" DrawAspect="Content" ObjectID="_1674382565" r:id="rId16"/>
        </w:object>
      </w:r>
    </w:p>
    <w:p w14:paraId="153B3306" w14:textId="77777777"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За сталої індукції в зазорі змінюється відношення </w:t>
      </w:r>
      <w:r w:rsidRPr="00676C88">
        <w:rPr>
          <w:i/>
          <w:snapToGrid w:val="0"/>
          <w:sz w:val="28"/>
          <w:szCs w:val="28"/>
          <w:lang w:val="uk-UA"/>
        </w:rPr>
        <w:t>S</w:t>
      </w:r>
      <w:r w:rsidRPr="00676C88">
        <w:rPr>
          <w:snapToGrid w:val="0"/>
          <w:sz w:val="28"/>
          <w:szCs w:val="28"/>
          <w:vertAlign w:val="subscript"/>
          <w:lang w:val="uk-UA"/>
        </w:rPr>
        <w:t>1</w:t>
      </w:r>
      <w:r w:rsidRPr="00676C88">
        <w:rPr>
          <w:i/>
          <w:snapToGrid w:val="0"/>
          <w:sz w:val="28"/>
          <w:szCs w:val="28"/>
          <w:lang w:val="uk-UA"/>
        </w:rPr>
        <w:t>/S</w:t>
      </w:r>
      <w:r w:rsidRPr="00676C88">
        <w:rPr>
          <w:snapToGrid w:val="0"/>
          <w:sz w:val="28"/>
          <w:szCs w:val="28"/>
          <w:vertAlign w:val="subscript"/>
          <w:lang w:val="uk-UA"/>
        </w:rPr>
        <w:t>2</w:t>
      </w:r>
      <w:r w:rsidRPr="00676C88">
        <w:rPr>
          <w:snapToGrid w:val="0"/>
          <w:sz w:val="28"/>
          <w:szCs w:val="28"/>
          <w:lang w:val="uk-UA"/>
        </w:rPr>
        <w:t xml:space="preserve"> залежно від кута повороту рамок. Так, при </w:t>
      </w:r>
      <w:r w:rsidRPr="00676C88">
        <w:rPr>
          <w:i/>
          <w:snapToGrid w:val="0"/>
          <w:sz w:val="28"/>
          <w:szCs w:val="28"/>
          <w:lang w:val="uk-UA"/>
        </w:rPr>
        <w:t>В</w:t>
      </w:r>
      <w:r w:rsidRPr="00676C88">
        <w:rPr>
          <w:snapToGrid w:val="0"/>
          <w:sz w:val="28"/>
          <w:szCs w:val="28"/>
          <w:vertAlign w:val="subscript"/>
          <w:lang w:val="uk-UA"/>
        </w:rPr>
        <w:t>1</w:t>
      </w:r>
      <w:r w:rsidRPr="00676C88">
        <w:rPr>
          <w:i/>
          <w:snapToGrid w:val="0"/>
          <w:sz w:val="28"/>
          <w:szCs w:val="28"/>
          <w:lang w:val="uk-UA"/>
        </w:rPr>
        <w:t>=В</w:t>
      </w:r>
      <w:r w:rsidRPr="00676C88">
        <w:rPr>
          <w:snapToGrid w:val="0"/>
          <w:sz w:val="28"/>
          <w:szCs w:val="28"/>
          <w:vertAlign w:val="subscript"/>
          <w:lang w:val="uk-UA"/>
        </w:rPr>
        <w:t>2</w:t>
      </w:r>
      <w:r w:rsidRPr="00676C88">
        <w:rPr>
          <w:snapToGrid w:val="0"/>
          <w:sz w:val="28"/>
          <w:szCs w:val="28"/>
          <w:lang w:val="uk-UA"/>
        </w:rPr>
        <w:t>=</w:t>
      </w:r>
      <w:r w:rsidRPr="00676C88">
        <w:rPr>
          <w:i/>
          <w:snapToGrid w:val="0"/>
          <w:sz w:val="28"/>
          <w:szCs w:val="28"/>
          <w:lang w:val="uk-UA"/>
        </w:rPr>
        <w:t>В</w:t>
      </w:r>
      <w:r w:rsidRPr="00676C88">
        <w:rPr>
          <w:snapToGrid w:val="0"/>
          <w:sz w:val="28"/>
          <w:szCs w:val="28"/>
          <w:lang w:val="uk-UA"/>
        </w:rPr>
        <w:t xml:space="preserve"> має виконуватися умова</w:t>
      </w:r>
    </w:p>
    <w:p w14:paraId="1B212C32" w14:textId="77777777" w:rsidR="00676C88" w:rsidRPr="00676C88" w:rsidRDefault="00676C88" w:rsidP="00C45FF8">
      <w:pPr>
        <w:spacing w:line="480" w:lineRule="auto"/>
        <w:jc w:val="center"/>
        <w:rPr>
          <w:snapToGrid w:val="0"/>
          <w:sz w:val="28"/>
          <w:szCs w:val="28"/>
          <w:lang w:val="en-US"/>
        </w:rPr>
      </w:pPr>
      <w:r w:rsidRPr="00676C88">
        <w:rPr>
          <w:snapToGrid w:val="0"/>
          <w:position w:val="-28"/>
          <w:sz w:val="28"/>
          <w:szCs w:val="28"/>
          <w:lang w:val="en-US"/>
        </w:rPr>
        <w:object w:dxaOrig="1140" w:dyaOrig="639" w14:anchorId="0C8DA4B5">
          <v:shape id="_x0000_i1031" type="#_x0000_t75" style="width:57pt;height:32.25pt" o:ole="">
            <v:imagedata r:id="rId17" o:title=""/>
          </v:shape>
          <o:OLEObject Type="Embed" ProgID="Equation.3" ShapeID="_x0000_i1031" DrawAspect="Content" ObjectID="_1674382566" r:id="rId18"/>
        </w:object>
      </w:r>
    </w:p>
    <w:p w14:paraId="62A94AC9" w14:textId="77777777"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Розв'язуючи здобуті рівняння відносно </w:t>
      </w:r>
      <w:r w:rsidRPr="00676C88">
        <w:rPr>
          <w:i/>
          <w:snapToGrid w:val="0"/>
          <w:sz w:val="28"/>
          <w:szCs w:val="28"/>
          <w:lang w:val="uk-UA"/>
        </w:rPr>
        <w:sym w:font="Symbol" w:char="F061"/>
      </w:r>
      <w:r w:rsidRPr="00676C88">
        <w:rPr>
          <w:snapToGrid w:val="0"/>
          <w:sz w:val="28"/>
          <w:szCs w:val="28"/>
          <w:lang w:val="uk-UA"/>
        </w:rPr>
        <w:t>, визначаємо кут відхилення рухомої системи, коли вона перебуває в рівновазі:</w:t>
      </w:r>
    </w:p>
    <w:p w14:paraId="13A6EBF2" w14:textId="77777777" w:rsidR="00676C88" w:rsidRPr="00676C88" w:rsidRDefault="00676C88" w:rsidP="00C45FF8">
      <w:pPr>
        <w:spacing w:line="480" w:lineRule="auto"/>
        <w:jc w:val="center"/>
        <w:rPr>
          <w:snapToGrid w:val="0"/>
          <w:sz w:val="28"/>
          <w:szCs w:val="28"/>
          <w:lang w:val="en-US"/>
        </w:rPr>
      </w:pPr>
      <w:r w:rsidRPr="00676C88">
        <w:rPr>
          <w:snapToGrid w:val="0"/>
          <w:position w:val="-30"/>
          <w:sz w:val="28"/>
          <w:szCs w:val="28"/>
          <w:lang w:val="en-US"/>
        </w:rPr>
        <w:object w:dxaOrig="1080" w:dyaOrig="700" w14:anchorId="30F45BFE">
          <v:shape id="_x0000_i1032" type="#_x0000_t75" style="width:54pt;height:35.25pt" o:ole="">
            <v:imagedata r:id="rId19" o:title=""/>
          </v:shape>
          <o:OLEObject Type="Embed" ProgID="Equation.3" ShapeID="_x0000_i1032" DrawAspect="Content" ObjectID="_1674382567" r:id="rId20"/>
        </w:object>
      </w:r>
    </w:p>
    <w:p w14:paraId="05B65E1C" w14:textId="12CB3566"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lastRenderedPageBreak/>
        <w:t xml:space="preserve">На рис. 6 показано магнітоелектричний логометр, в якому полюсним наконечникам надано спеціальної форми, а рамки 4 розміщені з одного боку від осі обертання рухомої системи. Конструкція забезпечує великий кут розмаху шкали (до 240° і більше). Величини моментів, що діють на рамки 4, залежать від їх розміщення відносно полюсних наконечників 2 і 3, висота яких змінюється за певним законом. При повороті рамки в рівномірному повітряному зазорі також змінюватиметься їх активна довжина. На рис. 6 також позначено: 1 – магніт, 5 – вузол стрілки. </w:t>
      </w:r>
    </w:p>
    <w:p w14:paraId="40451EAE" w14:textId="2B93853F"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На рис. 7, а зображено логометр з внутрішньо</w:t>
      </w:r>
      <w:r w:rsidR="002F3693">
        <w:rPr>
          <w:snapToGrid w:val="0"/>
          <w:sz w:val="28"/>
          <w:szCs w:val="28"/>
          <w:lang w:val="uk-UA"/>
        </w:rPr>
        <w:t xml:space="preserve"> </w:t>
      </w:r>
      <w:r w:rsidRPr="00676C88">
        <w:rPr>
          <w:snapToGrid w:val="0"/>
          <w:sz w:val="28"/>
          <w:szCs w:val="28"/>
          <w:lang w:val="uk-UA"/>
        </w:rPr>
        <w:t>рамковим магнітом 1 і рухомими рамками 3, розміщеними під кутому одна до одної. На рис. 10.7 позначено: 2 – магнітопровід, 4 – струмо</w:t>
      </w:r>
      <w:r w:rsidR="002F3693">
        <w:rPr>
          <w:snapToGrid w:val="0"/>
          <w:sz w:val="28"/>
          <w:szCs w:val="28"/>
          <w:lang w:val="uk-UA"/>
        </w:rPr>
        <w:t xml:space="preserve"> </w:t>
      </w:r>
      <w:r w:rsidRPr="00676C88">
        <w:rPr>
          <w:snapToGrid w:val="0"/>
          <w:sz w:val="28"/>
          <w:szCs w:val="28"/>
          <w:lang w:val="uk-UA"/>
        </w:rPr>
        <w:t xml:space="preserve">підвідні пружини; 5 – профільоване кільце. Магніт 1 має циліндричну форму і намагнічений вздовж свого діаметра. Індукція в зазорі такої магнітної системи змінюється за синусоїдальним законом. Тоді в зоні зазору, яка збігається з нейтраллю магніту, індукція дорівнює нулю, а в зоні, розміщеній по довжині полюсів магніту, індукція досягає найбільшого свого значення </w:t>
      </w:r>
      <w:proofErr w:type="spellStart"/>
      <w:r w:rsidRPr="00676C88">
        <w:rPr>
          <w:i/>
          <w:snapToGrid w:val="0"/>
          <w:sz w:val="28"/>
          <w:szCs w:val="28"/>
          <w:lang w:val="uk-UA"/>
        </w:rPr>
        <w:t>B</w:t>
      </w:r>
      <w:r w:rsidRPr="00676C88">
        <w:rPr>
          <w:i/>
          <w:snapToGrid w:val="0"/>
          <w:sz w:val="28"/>
          <w:szCs w:val="28"/>
          <w:vertAlign w:val="subscript"/>
          <w:lang w:val="uk-UA"/>
        </w:rPr>
        <w:t>m</w:t>
      </w:r>
      <w:proofErr w:type="spellEnd"/>
      <w:r w:rsidRPr="00676C88">
        <w:rPr>
          <w:snapToGrid w:val="0"/>
          <w:sz w:val="28"/>
          <w:szCs w:val="28"/>
          <w:lang w:val="uk-UA"/>
        </w:rPr>
        <w:t xml:space="preserve">. Беручи за початок відліку лінію І–І нейтралі (рис. 7, б), </w:t>
      </w:r>
      <w:proofErr w:type="spellStart"/>
      <w:r w:rsidRPr="00676C88">
        <w:rPr>
          <w:snapToGrid w:val="0"/>
          <w:sz w:val="28"/>
          <w:szCs w:val="28"/>
          <w:lang w:val="uk-UA"/>
        </w:rPr>
        <w:t>запишемо</w:t>
      </w:r>
      <w:proofErr w:type="spellEnd"/>
      <w:r w:rsidRPr="00676C88">
        <w:rPr>
          <w:snapToGrid w:val="0"/>
          <w:sz w:val="28"/>
          <w:szCs w:val="28"/>
          <w:lang w:val="uk-UA"/>
        </w:rPr>
        <w:t xml:space="preserve"> для індукції </w:t>
      </w:r>
      <w:r w:rsidRPr="00676C88">
        <w:rPr>
          <w:i/>
          <w:snapToGrid w:val="0"/>
          <w:sz w:val="28"/>
          <w:szCs w:val="28"/>
          <w:lang w:val="en-US"/>
        </w:rPr>
        <w:t>B</w:t>
      </w:r>
      <w:r w:rsidRPr="00676C88">
        <w:rPr>
          <w:snapToGrid w:val="0"/>
          <w:sz w:val="28"/>
          <w:szCs w:val="28"/>
          <w:lang w:val="uk-UA"/>
        </w:rPr>
        <w:t xml:space="preserve"> в довільному місці зазору</w:t>
      </w:r>
    </w:p>
    <w:p w14:paraId="36B6D021" w14:textId="0E604ED7" w:rsidR="00676C88" w:rsidRPr="00676C88" w:rsidRDefault="00676C88" w:rsidP="00C45FF8">
      <w:pPr>
        <w:spacing w:line="480" w:lineRule="auto"/>
        <w:jc w:val="center"/>
        <w:rPr>
          <w:snapToGrid w:val="0"/>
          <w:sz w:val="28"/>
          <w:szCs w:val="28"/>
          <w:lang w:val="uk-UA"/>
        </w:rPr>
      </w:pPr>
      <w:r w:rsidRPr="00676C88">
        <w:rPr>
          <w:noProof/>
          <w:snapToGrid w:val="0"/>
          <w:sz w:val="28"/>
          <w:szCs w:val="28"/>
          <w:lang w:val="uk-UA"/>
        </w:rPr>
        <w:lastRenderedPageBreak/>
        <w:drawing>
          <wp:inline distT="0" distB="0" distL="0" distR="0" wp14:anchorId="2979E782" wp14:editId="4BA18461">
            <wp:extent cx="2124075" cy="2057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4075" cy="2057400"/>
                    </a:xfrm>
                    <a:prstGeom prst="rect">
                      <a:avLst/>
                    </a:prstGeom>
                    <a:noFill/>
                    <a:ln>
                      <a:noFill/>
                    </a:ln>
                  </pic:spPr>
                </pic:pic>
              </a:graphicData>
            </a:graphic>
          </wp:inline>
        </w:drawing>
      </w:r>
    </w:p>
    <w:p w14:paraId="1E5B5071" w14:textId="0F76C22B" w:rsidR="00676C88" w:rsidRPr="00676C88" w:rsidRDefault="00676C88" w:rsidP="00C45FF8">
      <w:pPr>
        <w:pStyle w:val="ris"/>
        <w:spacing w:line="480" w:lineRule="auto"/>
        <w:rPr>
          <w:sz w:val="28"/>
          <w:szCs w:val="28"/>
        </w:rPr>
      </w:pPr>
      <w:r w:rsidRPr="00676C88">
        <w:rPr>
          <w:sz w:val="28"/>
          <w:szCs w:val="28"/>
        </w:rPr>
        <w:t>Рис. 6. Логометр з кутом шкали 240°</w:t>
      </w:r>
    </w:p>
    <w:tbl>
      <w:tblPr>
        <w:tblW w:w="0" w:type="auto"/>
        <w:tblInd w:w="68" w:type="dxa"/>
        <w:tblLook w:val="0000" w:firstRow="0" w:lastRow="0" w:firstColumn="0" w:lastColumn="0" w:noHBand="0" w:noVBand="0"/>
      </w:tblPr>
      <w:tblGrid>
        <w:gridCol w:w="5585"/>
        <w:gridCol w:w="895"/>
      </w:tblGrid>
      <w:tr w:rsidR="00676C88" w:rsidRPr="00676C88" w14:paraId="782007EB" w14:textId="77777777" w:rsidTr="00416755">
        <w:trPr>
          <w:trHeight w:val="280"/>
        </w:trPr>
        <w:tc>
          <w:tcPr>
            <w:tcW w:w="5585" w:type="dxa"/>
            <w:vAlign w:val="center"/>
          </w:tcPr>
          <w:p w14:paraId="3029B959" w14:textId="77777777" w:rsidR="00676C88" w:rsidRPr="00676C88" w:rsidRDefault="00676C88" w:rsidP="00C45FF8">
            <w:pPr>
              <w:spacing w:line="480" w:lineRule="auto"/>
              <w:ind w:left="40" w:firstLine="284"/>
              <w:jc w:val="center"/>
              <w:rPr>
                <w:snapToGrid w:val="0"/>
                <w:sz w:val="28"/>
                <w:szCs w:val="28"/>
                <w:lang w:val="uk-UA"/>
              </w:rPr>
            </w:pPr>
            <w:r w:rsidRPr="00676C88">
              <w:rPr>
                <w:snapToGrid w:val="0"/>
                <w:position w:val="-10"/>
                <w:sz w:val="28"/>
                <w:szCs w:val="28"/>
                <w:lang w:val="en-US"/>
              </w:rPr>
              <w:object w:dxaOrig="1180" w:dyaOrig="320" w14:anchorId="44B31D99">
                <v:shape id="_x0000_i1033" type="#_x0000_t75" style="width:59.25pt;height:15.75pt" o:ole="">
                  <v:imagedata r:id="rId22" o:title=""/>
                </v:shape>
                <o:OLEObject Type="Embed" ProgID="Equation.3" ShapeID="_x0000_i1033" DrawAspect="Content" ObjectID="_1674382568" r:id="rId23"/>
              </w:object>
            </w:r>
            <w:r w:rsidRPr="00676C88">
              <w:rPr>
                <w:snapToGrid w:val="0"/>
                <w:sz w:val="28"/>
                <w:szCs w:val="28"/>
                <w:lang w:val="uk-UA"/>
              </w:rPr>
              <w:t>.</w:t>
            </w:r>
          </w:p>
        </w:tc>
        <w:tc>
          <w:tcPr>
            <w:tcW w:w="895" w:type="dxa"/>
            <w:vAlign w:val="center"/>
          </w:tcPr>
          <w:p w14:paraId="4BB84AF2" w14:textId="77777777" w:rsidR="00676C88" w:rsidRPr="00676C88" w:rsidRDefault="00676C88" w:rsidP="00C45FF8">
            <w:pPr>
              <w:spacing w:line="480" w:lineRule="auto"/>
              <w:jc w:val="center"/>
              <w:rPr>
                <w:snapToGrid w:val="0"/>
                <w:sz w:val="28"/>
                <w:szCs w:val="28"/>
                <w:lang w:val="en-US"/>
              </w:rPr>
            </w:pPr>
            <w:r w:rsidRPr="00676C88">
              <w:rPr>
                <w:snapToGrid w:val="0"/>
                <w:sz w:val="28"/>
                <w:szCs w:val="28"/>
                <w:lang w:val="en-US"/>
              </w:rPr>
              <w:t>(10.4)</w:t>
            </w:r>
          </w:p>
        </w:tc>
      </w:tr>
    </w:tbl>
    <w:p w14:paraId="7FDCB2AF" w14:textId="507350B2" w:rsidR="00676C88" w:rsidRPr="00676C88" w:rsidRDefault="00676C88" w:rsidP="00C45FF8">
      <w:pPr>
        <w:spacing w:line="480" w:lineRule="auto"/>
        <w:jc w:val="center"/>
        <w:rPr>
          <w:snapToGrid w:val="0"/>
          <w:sz w:val="28"/>
          <w:szCs w:val="28"/>
          <w:lang w:val="uk-UA"/>
        </w:rPr>
      </w:pPr>
      <w:r w:rsidRPr="00676C88">
        <w:rPr>
          <w:noProof/>
          <w:snapToGrid w:val="0"/>
          <w:sz w:val="28"/>
          <w:szCs w:val="28"/>
          <w:lang w:val="uk-UA"/>
        </w:rPr>
        <w:drawing>
          <wp:inline distT="0" distB="0" distL="0" distR="0" wp14:anchorId="26835957" wp14:editId="30FF6285">
            <wp:extent cx="4019550" cy="1695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19550" cy="1695450"/>
                    </a:xfrm>
                    <a:prstGeom prst="rect">
                      <a:avLst/>
                    </a:prstGeom>
                    <a:noFill/>
                    <a:ln>
                      <a:noFill/>
                    </a:ln>
                  </pic:spPr>
                </pic:pic>
              </a:graphicData>
            </a:graphic>
          </wp:inline>
        </w:drawing>
      </w:r>
    </w:p>
    <w:p w14:paraId="50BFEE91" w14:textId="00CAD41A" w:rsidR="00676C88" w:rsidRPr="00676C88" w:rsidRDefault="00676C88" w:rsidP="00C45FF8">
      <w:pPr>
        <w:pStyle w:val="ris"/>
        <w:spacing w:line="480" w:lineRule="auto"/>
        <w:rPr>
          <w:sz w:val="28"/>
          <w:szCs w:val="28"/>
        </w:rPr>
      </w:pPr>
      <w:r w:rsidRPr="00676C88">
        <w:rPr>
          <w:sz w:val="28"/>
          <w:szCs w:val="28"/>
        </w:rPr>
        <w:t>Рис. 7. Логометр з внутрішньо</w:t>
      </w:r>
      <w:r w:rsidR="002F3693">
        <w:rPr>
          <w:sz w:val="28"/>
          <w:szCs w:val="28"/>
        </w:rPr>
        <w:t xml:space="preserve"> </w:t>
      </w:r>
      <w:r w:rsidRPr="00676C88">
        <w:rPr>
          <w:sz w:val="28"/>
          <w:szCs w:val="28"/>
        </w:rPr>
        <w:t xml:space="preserve">рамковим магнітом (а) і </w:t>
      </w:r>
      <w:r w:rsidRPr="00676C88">
        <w:rPr>
          <w:sz w:val="28"/>
          <w:szCs w:val="28"/>
        </w:rPr>
        <w:br/>
        <w:t>рухомими рамками (б)</w:t>
      </w:r>
    </w:p>
    <w:p w14:paraId="6E30086A" w14:textId="77777777" w:rsidR="00676C88" w:rsidRPr="00676C88" w:rsidRDefault="00676C88" w:rsidP="00C45FF8">
      <w:pPr>
        <w:spacing w:line="480" w:lineRule="auto"/>
        <w:ind w:firstLine="284"/>
        <w:jc w:val="both"/>
        <w:rPr>
          <w:snapToGrid w:val="0"/>
          <w:sz w:val="28"/>
          <w:szCs w:val="28"/>
        </w:rPr>
      </w:pPr>
      <w:r w:rsidRPr="00676C88">
        <w:rPr>
          <w:snapToGrid w:val="0"/>
          <w:sz w:val="28"/>
          <w:szCs w:val="28"/>
          <w:lang w:val="uk-UA"/>
        </w:rPr>
        <w:t>Кут повороту рухомої системи</w:t>
      </w:r>
    </w:p>
    <w:tbl>
      <w:tblPr>
        <w:tblW w:w="0" w:type="auto"/>
        <w:tblInd w:w="68" w:type="dxa"/>
        <w:tblLook w:val="0000" w:firstRow="0" w:lastRow="0" w:firstColumn="0" w:lastColumn="0" w:noHBand="0" w:noVBand="0"/>
      </w:tblPr>
      <w:tblGrid>
        <w:gridCol w:w="5585"/>
        <w:gridCol w:w="895"/>
      </w:tblGrid>
      <w:tr w:rsidR="00676C88" w:rsidRPr="00676C88" w14:paraId="03CD8A3F" w14:textId="77777777" w:rsidTr="00416755">
        <w:trPr>
          <w:trHeight w:val="682"/>
        </w:trPr>
        <w:tc>
          <w:tcPr>
            <w:tcW w:w="5585" w:type="dxa"/>
            <w:vAlign w:val="center"/>
          </w:tcPr>
          <w:p w14:paraId="43BFBF3F" w14:textId="77777777" w:rsidR="00676C88" w:rsidRPr="00676C88" w:rsidRDefault="00676C88" w:rsidP="00C45FF8">
            <w:pPr>
              <w:spacing w:line="480" w:lineRule="auto"/>
              <w:ind w:left="40" w:firstLine="284"/>
              <w:jc w:val="center"/>
              <w:rPr>
                <w:snapToGrid w:val="0"/>
                <w:sz w:val="28"/>
                <w:szCs w:val="28"/>
                <w:lang w:val="en-US"/>
              </w:rPr>
            </w:pPr>
            <w:r w:rsidRPr="00676C88">
              <w:rPr>
                <w:snapToGrid w:val="0"/>
                <w:position w:val="-56"/>
                <w:sz w:val="28"/>
                <w:szCs w:val="28"/>
                <w:lang w:val="en-US"/>
              </w:rPr>
              <w:object w:dxaOrig="1880" w:dyaOrig="920" w14:anchorId="18072185">
                <v:shape id="_x0000_i1034" type="#_x0000_t75" style="width:93.75pt;height:45.75pt" o:ole="">
                  <v:imagedata r:id="rId25" o:title=""/>
                </v:shape>
                <o:OLEObject Type="Embed" ProgID="Equation.3" ShapeID="_x0000_i1034" DrawAspect="Content" ObjectID="_1674382569" r:id="rId26"/>
              </w:object>
            </w:r>
          </w:p>
        </w:tc>
        <w:tc>
          <w:tcPr>
            <w:tcW w:w="895" w:type="dxa"/>
            <w:vAlign w:val="center"/>
          </w:tcPr>
          <w:p w14:paraId="2E18ADBA" w14:textId="32A058CC" w:rsidR="00676C88" w:rsidRPr="00676C88" w:rsidRDefault="00676C88" w:rsidP="00C45FF8">
            <w:pPr>
              <w:spacing w:line="480" w:lineRule="auto"/>
              <w:jc w:val="center"/>
              <w:rPr>
                <w:snapToGrid w:val="0"/>
                <w:sz w:val="28"/>
                <w:szCs w:val="28"/>
              </w:rPr>
            </w:pPr>
            <w:r w:rsidRPr="00676C88">
              <w:rPr>
                <w:snapToGrid w:val="0"/>
                <w:sz w:val="28"/>
                <w:szCs w:val="28"/>
              </w:rPr>
              <w:t>(5)</w:t>
            </w:r>
          </w:p>
        </w:tc>
      </w:tr>
    </w:tbl>
    <w:p w14:paraId="7F3D45E9" w14:textId="400ECE8F" w:rsidR="00676C88" w:rsidRPr="00676C88" w:rsidRDefault="00676C88" w:rsidP="00C45FF8">
      <w:pPr>
        <w:pStyle w:val="a3"/>
        <w:spacing w:line="480" w:lineRule="auto"/>
        <w:rPr>
          <w:sz w:val="28"/>
          <w:szCs w:val="28"/>
        </w:rPr>
      </w:pPr>
      <w:r w:rsidRPr="00676C88">
        <w:rPr>
          <w:sz w:val="28"/>
          <w:szCs w:val="28"/>
        </w:rPr>
        <w:t>За рівнянням (5) можна розрахувати шкалу логометра. Формула ця також означає, що його покази залежать від відношення струмів.</w:t>
      </w:r>
    </w:p>
    <w:p w14:paraId="6CAFF03B" w14:textId="77777777" w:rsidR="00676C88" w:rsidRPr="00676C88" w:rsidRDefault="00676C88" w:rsidP="00C45FF8">
      <w:pPr>
        <w:pStyle w:val="a3"/>
        <w:spacing w:line="480" w:lineRule="auto"/>
        <w:rPr>
          <w:sz w:val="28"/>
          <w:szCs w:val="28"/>
        </w:rPr>
      </w:pPr>
      <w:r w:rsidRPr="00676C88">
        <w:rPr>
          <w:sz w:val="28"/>
          <w:szCs w:val="28"/>
        </w:rPr>
        <w:t xml:space="preserve">Відомі інші численні конструкції логометрів з рухомими рамками. Так, в логометрах, що застосовуються в авіаційних </w:t>
      </w:r>
      <w:proofErr w:type="spellStart"/>
      <w:r w:rsidRPr="00676C88">
        <w:rPr>
          <w:sz w:val="28"/>
          <w:szCs w:val="28"/>
        </w:rPr>
        <w:t>паливомірах</w:t>
      </w:r>
      <w:proofErr w:type="spellEnd"/>
      <w:r w:rsidRPr="00676C88">
        <w:rPr>
          <w:sz w:val="28"/>
          <w:szCs w:val="28"/>
        </w:rPr>
        <w:t>, рамки рухомої системи розміщені одна під одною.</w:t>
      </w:r>
    </w:p>
    <w:p w14:paraId="349FF98D" w14:textId="1127E6B5" w:rsidR="00676C88" w:rsidRPr="00676C88" w:rsidRDefault="00676C88" w:rsidP="00C45FF8">
      <w:pPr>
        <w:spacing w:line="480" w:lineRule="auto"/>
        <w:ind w:firstLine="284"/>
        <w:jc w:val="both"/>
        <w:rPr>
          <w:snapToGrid w:val="0"/>
          <w:sz w:val="28"/>
          <w:szCs w:val="28"/>
          <w:lang w:val="uk-UA"/>
        </w:rPr>
      </w:pPr>
      <w:r w:rsidRPr="00676C88">
        <w:rPr>
          <w:b/>
          <w:snapToGrid w:val="0"/>
          <w:sz w:val="28"/>
          <w:szCs w:val="28"/>
          <w:lang w:val="uk-UA"/>
        </w:rPr>
        <w:lastRenderedPageBreak/>
        <w:t xml:space="preserve">Логометр з рухомим магнітом (рис. 8). </w:t>
      </w:r>
      <w:r w:rsidRPr="00676C88">
        <w:rPr>
          <w:snapToGrid w:val="0"/>
          <w:sz w:val="28"/>
          <w:szCs w:val="28"/>
          <w:lang w:val="uk-UA"/>
        </w:rPr>
        <w:t>Логометр складається з двох пар нерухомих рамок 3 і 5, між якими проходить вісь 6 рухомої системи, яка складається з рухомого магніту 1 та стрілки 7. Рамки розміщені під певним кутом одна до одної, який дорівнює 90 або 120°. Вся система закріплена всередині пермалоєвого кільцевого магнітопроводу 4, який також охороняє логометр від впливу зовнішніх магнітних полів.</w:t>
      </w:r>
    </w:p>
    <w:p w14:paraId="78356246" w14:textId="77777777" w:rsidR="00676C88" w:rsidRPr="00676C88" w:rsidRDefault="00676C88" w:rsidP="00C45FF8">
      <w:pPr>
        <w:spacing w:line="480" w:lineRule="auto"/>
        <w:jc w:val="center"/>
        <w:rPr>
          <w:snapToGrid w:val="0"/>
          <w:sz w:val="28"/>
          <w:szCs w:val="28"/>
          <w:lang w:val="uk-UA"/>
        </w:rPr>
      </w:pPr>
    </w:p>
    <w:p w14:paraId="3307FF48" w14:textId="58ACB1C6" w:rsidR="00676C88" w:rsidRPr="00676C88" w:rsidRDefault="00676C88" w:rsidP="00C45FF8">
      <w:pPr>
        <w:spacing w:line="480" w:lineRule="auto"/>
        <w:jc w:val="center"/>
        <w:rPr>
          <w:snapToGrid w:val="0"/>
          <w:sz w:val="28"/>
          <w:szCs w:val="28"/>
          <w:lang w:val="uk-UA"/>
        </w:rPr>
      </w:pPr>
      <w:r w:rsidRPr="00676C88">
        <w:rPr>
          <w:noProof/>
          <w:snapToGrid w:val="0"/>
          <w:sz w:val="28"/>
          <w:szCs w:val="28"/>
          <w:lang w:val="uk-UA"/>
        </w:rPr>
        <w:drawing>
          <wp:inline distT="0" distB="0" distL="0" distR="0" wp14:anchorId="649DA6A8" wp14:editId="76D807B5">
            <wp:extent cx="3743325" cy="2552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3325" cy="2552700"/>
                    </a:xfrm>
                    <a:prstGeom prst="rect">
                      <a:avLst/>
                    </a:prstGeom>
                    <a:noFill/>
                    <a:ln>
                      <a:noFill/>
                    </a:ln>
                  </pic:spPr>
                </pic:pic>
              </a:graphicData>
            </a:graphic>
          </wp:inline>
        </w:drawing>
      </w:r>
    </w:p>
    <w:p w14:paraId="54D93DB4" w14:textId="2195012B" w:rsidR="00676C88" w:rsidRPr="00676C88" w:rsidRDefault="00676C88" w:rsidP="00C45FF8">
      <w:pPr>
        <w:pStyle w:val="ris"/>
        <w:spacing w:line="480" w:lineRule="auto"/>
        <w:rPr>
          <w:sz w:val="28"/>
          <w:szCs w:val="28"/>
        </w:rPr>
      </w:pPr>
      <w:r w:rsidRPr="00676C88">
        <w:rPr>
          <w:sz w:val="28"/>
          <w:szCs w:val="28"/>
        </w:rPr>
        <w:t>Рис. 8. Конструкція логометра з рухомим магнітом</w:t>
      </w:r>
    </w:p>
    <w:p w14:paraId="2D210659" w14:textId="5117AA39"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Рухомий магніт 1 оточений нерухомим мідним стаканом 2, який відіграє роль заспокоювача. Невеликий нерухомий магніт 8 призначено для повернення стрілки 2 на нуль. Рухомий магніт за відсутності інших моментів (моменту тертя тощо) встановлюється за напрямком результуючого магнітного поля </w:t>
      </w:r>
      <w:r w:rsidRPr="00676C88">
        <w:rPr>
          <w:i/>
          <w:snapToGrid w:val="0"/>
          <w:sz w:val="28"/>
          <w:szCs w:val="28"/>
          <w:lang w:val="uk-UA"/>
        </w:rPr>
        <w:t>H</w:t>
      </w:r>
      <w:r w:rsidRPr="00676C88">
        <w:rPr>
          <w:snapToGrid w:val="0"/>
          <w:sz w:val="28"/>
          <w:szCs w:val="28"/>
          <w:lang w:val="uk-UA"/>
        </w:rPr>
        <w:t xml:space="preserve"> обох рамок (рис. 9).</w:t>
      </w:r>
    </w:p>
    <w:p w14:paraId="66FD43A5" w14:textId="65552657" w:rsidR="00676C88" w:rsidRPr="00676C88" w:rsidRDefault="00676C88" w:rsidP="00C45FF8">
      <w:pPr>
        <w:spacing w:line="480" w:lineRule="auto"/>
        <w:jc w:val="center"/>
        <w:rPr>
          <w:snapToGrid w:val="0"/>
          <w:sz w:val="28"/>
          <w:szCs w:val="28"/>
          <w:lang w:val="uk-UA"/>
        </w:rPr>
      </w:pPr>
      <w:r w:rsidRPr="00676C88">
        <w:rPr>
          <w:noProof/>
          <w:snapToGrid w:val="0"/>
          <w:sz w:val="28"/>
          <w:szCs w:val="28"/>
          <w:lang w:val="uk-UA"/>
        </w:rPr>
        <w:lastRenderedPageBreak/>
        <w:drawing>
          <wp:inline distT="0" distB="0" distL="0" distR="0" wp14:anchorId="0F0F75D8" wp14:editId="5C773C67">
            <wp:extent cx="4019550" cy="1743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19550" cy="1743075"/>
                    </a:xfrm>
                    <a:prstGeom prst="rect">
                      <a:avLst/>
                    </a:prstGeom>
                    <a:noFill/>
                    <a:ln>
                      <a:noFill/>
                    </a:ln>
                  </pic:spPr>
                </pic:pic>
              </a:graphicData>
            </a:graphic>
          </wp:inline>
        </w:drawing>
      </w:r>
    </w:p>
    <w:p w14:paraId="1D18FD71" w14:textId="6C3BE641" w:rsidR="00676C88" w:rsidRPr="00676C88" w:rsidRDefault="00676C88" w:rsidP="00C45FF8">
      <w:pPr>
        <w:pStyle w:val="ris"/>
        <w:spacing w:line="480" w:lineRule="auto"/>
        <w:rPr>
          <w:sz w:val="28"/>
          <w:szCs w:val="28"/>
          <w:lang w:val="ru-RU"/>
        </w:rPr>
      </w:pPr>
      <w:r w:rsidRPr="00676C88">
        <w:rPr>
          <w:sz w:val="28"/>
          <w:szCs w:val="28"/>
        </w:rPr>
        <w:t>Рис. 9. Логометр з рухомим магнітом</w:t>
      </w:r>
    </w:p>
    <w:p w14:paraId="62BF8C20" w14:textId="450D9ECB"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На рис. 9 позначено: 1 – магніт; 2 і 3 – рамки; 4 – магнітопровід. Для спрощення розрахунку вважають, що магнітні поля </w:t>
      </w:r>
      <w:r w:rsidRPr="00676C88">
        <w:rPr>
          <w:i/>
          <w:snapToGrid w:val="0"/>
          <w:sz w:val="28"/>
          <w:szCs w:val="28"/>
          <w:lang w:val="uk-UA"/>
        </w:rPr>
        <w:t>Н</w:t>
      </w:r>
      <w:r w:rsidRPr="00676C88">
        <w:rPr>
          <w:snapToGrid w:val="0"/>
          <w:sz w:val="28"/>
          <w:szCs w:val="28"/>
          <w:vertAlign w:val="subscript"/>
          <w:lang w:val="uk-UA"/>
        </w:rPr>
        <w:t>1</w:t>
      </w:r>
      <w:r w:rsidRPr="00676C88">
        <w:rPr>
          <w:snapToGrid w:val="0"/>
          <w:sz w:val="28"/>
          <w:szCs w:val="28"/>
          <w:lang w:val="uk-UA"/>
        </w:rPr>
        <w:t xml:space="preserve"> та </w:t>
      </w:r>
      <w:r w:rsidRPr="00676C88">
        <w:rPr>
          <w:i/>
          <w:snapToGrid w:val="0"/>
          <w:sz w:val="28"/>
          <w:szCs w:val="28"/>
          <w:lang w:val="uk-UA"/>
        </w:rPr>
        <w:t>H</w:t>
      </w:r>
      <w:r w:rsidRPr="00676C88">
        <w:rPr>
          <w:snapToGrid w:val="0"/>
          <w:sz w:val="28"/>
          <w:szCs w:val="28"/>
          <w:vertAlign w:val="subscript"/>
          <w:lang w:val="uk-UA"/>
        </w:rPr>
        <w:t>2</w:t>
      </w:r>
      <w:r w:rsidRPr="00676C88">
        <w:rPr>
          <w:snapToGrid w:val="0"/>
          <w:sz w:val="28"/>
          <w:szCs w:val="28"/>
          <w:lang w:val="uk-UA"/>
        </w:rPr>
        <w:t xml:space="preserve">, що створюються кожною парою рамок, однорідні і направлені по осях </w:t>
      </w:r>
      <w:r w:rsidRPr="00676C88">
        <w:rPr>
          <w:i/>
          <w:snapToGrid w:val="0"/>
          <w:sz w:val="28"/>
          <w:szCs w:val="28"/>
          <w:lang w:val="uk-UA"/>
        </w:rPr>
        <w:t>АА’ і ВВ’.</w:t>
      </w:r>
      <w:r w:rsidRPr="00676C88">
        <w:rPr>
          <w:snapToGrid w:val="0"/>
          <w:sz w:val="28"/>
          <w:szCs w:val="28"/>
          <w:lang w:val="uk-UA"/>
        </w:rPr>
        <w:t xml:space="preserve"> Кут повороту рухомого магніту, закріпленого на одній осі з стрілкою логометра, наближено визначають за формулою</w:t>
      </w:r>
    </w:p>
    <w:tbl>
      <w:tblPr>
        <w:tblW w:w="0" w:type="auto"/>
        <w:tblInd w:w="68" w:type="dxa"/>
        <w:tblLook w:val="0000" w:firstRow="0" w:lastRow="0" w:firstColumn="0" w:lastColumn="0" w:noHBand="0" w:noVBand="0"/>
      </w:tblPr>
      <w:tblGrid>
        <w:gridCol w:w="5585"/>
        <w:gridCol w:w="895"/>
      </w:tblGrid>
      <w:tr w:rsidR="00676C88" w:rsidRPr="00676C88" w14:paraId="5793EEDC" w14:textId="77777777" w:rsidTr="00416755">
        <w:trPr>
          <w:trHeight w:val="722"/>
        </w:trPr>
        <w:tc>
          <w:tcPr>
            <w:tcW w:w="5585" w:type="dxa"/>
            <w:vAlign w:val="center"/>
          </w:tcPr>
          <w:p w14:paraId="696F8AAE" w14:textId="77777777" w:rsidR="00676C88" w:rsidRPr="00676C88" w:rsidRDefault="00676C88" w:rsidP="00C45FF8">
            <w:pPr>
              <w:spacing w:line="480" w:lineRule="auto"/>
              <w:ind w:left="40" w:firstLine="284"/>
              <w:jc w:val="center"/>
              <w:rPr>
                <w:snapToGrid w:val="0"/>
                <w:sz w:val="28"/>
                <w:szCs w:val="28"/>
                <w:lang w:val="en-US"/>
              </w:rPr>
            </w:pPr>
            <w:r w:rsidRPr="00676C88">
              <w:rPr>
                <w:snapToGrid w:val="0"/>
                <w:position w:val="-56"/>
                <w:sz w:val="28"/>
                <w:szCs w:val="28"/>
                <w:lang w:val="en-US"/>
              </w:rPr>
              <w:object w:dxaOrig="1900" w:dyaOrig="920" w14:anchorId="5F2887C7">
                <v:shape id="_x0000_i1035" type="#_x0000_t75" style="width:95.25pt;height:45.75pt" o:ole="">
                  <v:imagedata r:id="rId29" o:title=""/>
                </v:shape>
                <o:OLEObject Type="Embed" ProgID="Equation.3" ShapeID="_x0000_i1035" DrawAspect="Content" ObjectID="_1674382570" r:id="rId30"/>
              </w:object>
            </w:r>
          </w:p>
        </w:tc>
        <w:tc>
          <w:tcPr>
            <w:tcW w:w="895" w:type="dxa"/>
            <w:vAlign w:val="center"/>
          </w:tcPr>
          <w:p w14:paraId="772813FE" w14:textId="41B1D656" w:rsidR="00676C88" w:rsidRPr="00676C88" w:rsidRDefault="00676C88" w:rsidP="00C45FF8">
            <w:pPr>
              <w:spacing w:line="480" w:lineRule="auto"/>
              <w:jc w:val="center"/>
              <w:rPr>
                <w:snapToGrid w:val="0"/>
                <w:sz w:val="28"/>
                <w:szCs w:val="28"/>
                <w:lang w:val="en-US"/>
              </w:rPr>
            </w:pPr>
            <w:r w:rsidRPr="00676C88">
              <w:rPr>
                <w:snapToGrid w:val="0"/>
                <w:sz w:val="28"/>
                <w:szCs w:val="28"/>
                <w:lang w:val="en-US"/>
              </w:rPr>
              <w:t>(6)</w:t>
            </w:r>
          </w:p>
        </w:tc>
      </w:tr>
    </w:tbl>
    <w:p w14:paraId="613F43DD" w14:textId="77777777" w:rsidR="00676C88" w:rsidRPr="00676C88" w:rsidRDefault="00676C88" w:rsidP="00C45FF8">
      <w:pPr>
        <w:spacing w:line="480" w:lineRule="auto"/>
        <w:jc w:val="both"/>
        <w:rPr>
          <w:snapToGrid w:val="0"/>
          <w:sz w:val="28"/>
          <w:szCs w:val="28"/>
          <w:lang w:val="uk-UA"/>
        </w:rPr>
      </w:pPr>
      <w:r w:rsidRPr="00676C88">
        <w:rPr>
          <w:snapToGrid w:val="0"/>
          <w:sz w:val="28"/>
          <w:szCs w:val="28"/>
          <w:lang w:val="uk-UA"/>
        </w:rPr>
        <w:t xml:space="preserve">де а – кут, що відлічується від лінії </w:t>
      </w:r>
      <w:r w:rsidRPr="00676C88">
        <w:rPr>
          <w:i/>
          <w:snapToGrid w:val="0"/>
          <w:sz w:val="28"/>
          <w:szCs w:val="28"/>
          <w:lang w:val="uk-UA"/>
        </w:rPr>
        <w:t>АА’</w:t>
      </w:r>
      <w:r w:rsidRPr="00676C88">
        <w:rPr>
          <w:snapToGrid w:val="0"/>
          <w:sz w:val="28"/>
          <w:szCs w:val="28"/>
          <w:lang w:val="uk-UA"/>
        </w:rPr>
        <w:t xml:space="preserve">, на який розміщено нуль шкали; </w:t>
      </w:r>
      <w:r w:rsidRPr="00676C88">
        <w:rPr>
          <w:i/>
          <w:snapToGrid w:val="0"/>
          <w:sz w:val="28"/>
          <w:szCs w:val="28"/>
          <w:lang w:val="uk-UA"/>
        </w:rPr>
        <w:t>I</w:t>
      </w:r>
      <w:r w:rsidRPr="00676C88">
        <w:rPr>
          <w:snapToGrid w:val="0"/>
          <w:sz w:val="28"/>
          <w:szCs w:val="28"/>
          <w:vertAlign w:val="subscript"/>
          <w:lang w:val="uk-UA"/>
        </w:rPr>
        <w:t>1</w:t>
      </w:r>
      <w:r w:rsidRPr="00676C88">
        <w:rPr>
          <w:snapToGrid w:val="0"/>
          <w:sz w:val="28"/>
          <w:szCs w:val="28"/>
          <w:lang w:val="uk-UA"/>
        </w:rPr>
        <w:t xml:space="preserve">, </w:t>
      </w:r>
      <w:r w:rsidRPr="00676C88">
        <w:rPr>
          <w:i/>
          <w:snapToGrid w:val="0"/>
          <w:sz w:val="28"/>
          <w:szCs w:val="28"/>
          <w:lang w:val="uk-UA"/>
        </w:rPr>
        <w:t>I</w:t>
      </w:r>
      <w:r w:rsidRPr="00676C88">
        <w:rPr>
          <w:snapToGrid w:val="0"/>
          <w:sz w:val="28"/>
          <w:szCs w:val="28"/>
          <w:vertAlign w:val="subscript"/>
          <w:lang w:val="uk-UA"/>
        </w:rPr>
        <w:t>2</w:t>
      </w:r>
      <w:r w:rsidRPr="00676C88">
        <w:rPr>
          <w:snapToGrid w:val="0"/>
          <w:sz w:val="28"/>
          <w:szCs w:val="28"/>
          <w:lang w:val="uk-UA"/>
        </w:rPr>
        <w:t xml:space="preserve"> – струми, що протікають по рамках 3 і 5 логометра.</w:t>
      </w:r>
    </w:p>
    <w:p w14:paraId="531B5C3C" w14:textId="2DD6F442"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При виведенні формул (5) і (6) не враховано момент від постійного магніту, що повертає стрілку на нуль, і моменти тертя, наявність яких вносить невеликі похибки в роботу логометрів.</w:t>
      </w:r>
    </w:p>
    <w:p w14:paraId="5BAE59AA" w14:textId="694C9A33"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В деяких приладах застосовують </w:t>
      </w:r>
      <w:proofErr w:type="spellStart"/>
      <w:r w:rsidRPr="00676C88">
        <w:rPr>
          <w:snapToGrid w:val="0"/>
          <w:sz w:val="28"/>
          <w:szCs w:val="28"/>
          <w:lang w:val="uk-UA"/>
        </w:rPr>
        <w:t>трикотушкові</w:t>
      </w:r>
      <w:proofErr w:type="spellEnd"/>
      <w:r w:rsidRPr="00676C88">
        <w:rPr>
          <w:snapToGrid w:val="0"/>
          <w:sz w:val="28"/>
          <w:szCs w:val="28"/>
          <w:lang w:val="uk-UA"/>
        </w:rPr>
        <w:t xml:space="preserve"> логометри з рухомим магнітом. Схему таких логометрів показано на рис. 10. Частіше котушки розміщують під кутом 120° одна до одної. Котушки 4 розміщені на кільцевому осерді 3, набраному з пластинок </w:t>
      </w:r>
      <w:proofErr w:type="spellStart"/>
      <w:r w:rsidRPr="00676C88">
        <w:rPr>
          <w:snapToGrid w:val="0"/>
          <w:sz w:val="28"/>
          <w:szCs w:val="28"/>
          <w:lang w:val="uk-UA"/>
        </w:rPr>
        <w:t>магнітом'якого</w:t>
      </w:r>
      <w:proofErr w:type="spellEnd"/>
      <w:r w:rsidRPr="00676C88">
        <w:rPr>
          <w:snapToGrid w:val="0"/>
          <w:sz w:val="28"/>
          <w:szCs w:val="28"/>
          <w:lang w:val="uk-UA"/>
        </w:rPr>
        <w:t xml:space="preserve"> матеріалу. Круглий рухомий </w:t>
      </w:r>
      <w:r w:rsidRPr="00676C88">
        <w:rPr>
          <w:snapToGrid w:val="0"/>
          <w:sz w:val="28"/>
          <w:szCs w:val="28"/>
          <w:lang w:val="uk-UA"/>
        </w:rPr>
        <w:lastRenderedPageBreak/>
        <w:t xml:space="preserve">магніт 1 розміщено всередині </w:t>
      </w:r>
      <w:proofErr w:type="spellStart"/>
      <w:r w:rsidRPr="00676C88">
        <w:rPr>
          <w:snapToGrid w:val="0"/>
          <w:sz w:val="28"/>
          <w:szCs w:val="28"/>
          <w:lang w:val="uk-UA"/>
        </w:rPr>
        <w:t>демпфуючого</w:t>
      </w:r>
      <w:proofErr w:type="spellEnd"/>
      <w:r w:rsidRPr="00676C88">
        <w:rPr>
          <w:snapToGrid w:val="0"/>
          <w:sz w:val="28"/>
          <w:szCs w:val="28"/>
          <w:lang w:val="uk-UA"/>
        </w:rPr>
        <w:t xml:space="preserve"> алюмінієвого стакану 2. Зовні логометр екранують від зовнішніх магнітних полів стаканом 5 з м'якого заліза.</w:t>
      </w:r>
    </w:p>
    <w:p w14:paraId="4AB2AFDD" w14:textId="77777777" w:rsidR="00676C88" w:rsidRPr="00676C88" w:rsidRDefault="00676C88" w:rsidP="00C45FF8">
      <w:pPr>
        <w:spacing w:line="480" w:lineRule="auto"/>
        <w:ind w:firstLine="284"/>
        <w:jc w:val="both"/>
        <w:rPr>
          <w:snapToGrid w:val="0"/>
          <w:sz w:val="28"/>
          <w:szCs w:val="28"/>
          <w:lang w:val="uk-UA"/>
        </w:rPr>
      </w:pPr>
      <w:r w:rsidRPr="00676C88">
        <w:rPr>
          <w:snapToGrid w:val="0"/>
          <w:sz w:val="28"/>
          <w:szCs w:val="28"/>
          <w:lang w:val="uk-UA"/>
        </w:rPr>
        <w:t xml:space="preserve">Перевага </w:t>
      </w:r>
      <w:proofErr w:type="spellStart"/>
      <w:r w:rsidRPr="00676C88">
        <w:rPr>
          <w:snapToGrid w:val="0"/>
          <w:sz w:val="28"/>
          <w:szCs w:val="28"/>
          <w:lang w:val="uk-UA"/>
        </w:rPr>
        <w:t>трикотушкових</w:t>
      </w:r>
      <w:proofErr w:type="spellEnd"/>
      <w:r w:rsidRPr="00676C88">
        <w:rPr>
          <w:snapToGrid w:val="0"/>
          <w:sz w:val="28"/>
          <w:szCs w:val="28"/>
          <w:lang w:val="uk-UA"/>
        </w:rPr>
        <w:t xml:space="preserve"> логометрів — це можливість повороту рухомого магніту залежно від співвідношення струмів в котушках на кут до 360° і більше, що потрібно для роботи ряду дистанційних передач з логометричними приймачами.</w:t>
      </w:r>
    </w:p>
    <w:tbl>
      <w:tblPr>
        <w:tblW w:w="0" w:type="auto"/>
        <w:jc w:val="center"/>
        <w:tblLayout w:type="fixed"/>
        <w:tblLook w:val="0000" w:firstRow="0" w:lastRow="0" w:firstColumn="0" w:lastColumn="0" w:noHBand="0" w:noVBand="0"/>
      </w:tblPr>
      <w:tblGrid>
        <w:gridCol w:w="3283"/>
        <w:gridCol w:w="3283"/>
      </w:tblGrid>
      <w:tr w:rsidR="00676C88" w:rsidRPr="00676C88" w14:paraId="41677242" w14:textId="77777777" w:rsidTr="00416755">
        <w:trPr>
          <w:jc w:val="center"/>
        </w:trPr>
        <w:tc>
          <w:tcPr>
            <w:tcW w:w="3283" w:type="dxa"/>
            <w:vAlign w:val="center"/>
          </w:tcPr>
          <w:p w14:paraId="44119AB6" w14:textId="77777777" w:rsidR="00676C88" w:rsidRPr="00676C88" w:rsidRDefault="00676C88" w:rsidP="00C45FF8">
            <w:pPr>
              <w:spacing w:line="480" w:lineRule="auto"/>
              <w:jc w:val="center"/>
              <w:rPr>
                <w:snapToGrid w:val="0"/>
                <w:sz w:val="28"/>
                <w:szCs w:val="28"/>
                <w:lang w:val="uk-UA"/>
              </w:rPr>
            </w:pPr>
            <w:r w:rsidRPr="00676C88">
              <w:rPr>
                <w:sz w:val="28"/>
                <w:szCs w:val="28"/>
              </w:rPr>
              <w:object w:dxaOrig="9020" w:dyaOrig="6785" w14:anchorId="30EDD2DB">
                <v:shape id="_x0000_i1036" type="#_x0000_t75" style="width:153pt;height:115.5pt" o:ole="">
                  <v:imagedata r:id="rId31" o:title=""/>
                </v:shape>
                <o:OLEObject Type="Embed" ProgID="Visio.Drawing.11" ShapeID="_x0000_i1036" DrawAspect="Content" ObjectID="_1674382571" r:id="rId32"/>
              </w:object>
            </w:r>
          </w:p>
        </w:tc>
        <w:tc>
          <w:tcPr>
            <w:tcW w:w="3283" w:type="dxa"/>
            <w:vAlign w:val="center"/>
          </w:tcPr>
          <w:p w14:paraId="72690165" w14:textId="77777777" w:rsidR="00676C88" w:rsidRPr="00676C88" w:rsidRDefault="00676C88" w:rsidP="00C45FF8">
            <w:pPr>
              <w:spacing w:line="480" w:lineRule="auto"/>
              <w:jc w:val="both"/>
              <w:rPr>
                <w:snapToGrid w:val="0"/>
                <w:sz w:val="28"/>
                <w:szCs w:val="28"/>
                <w:lang w:val="uk-UA"/>
              </w:rPr>
            </w:pPr>
            <w:r w:rsidRPr="00676C88">
              <w:rPr>
                <w:sz w:val="28"/>
                <w:szCs w:val="28"/>
              </w:rPr>
              <w:object w:dxaOrig="10373" w:dyaOrig="9674" w14:anchorId="2EBEF52D">
                <v:shape id="_x0000_i1037" type="#_x0000_t75" style="width:153pt;height:142.5pt" o:ole="">
                  <v:imagedata r:id="rId33" o:title=""/>
                </v:shape>
                <o:OLEObject Type="Embed" ProgID="Visio.Drawing.11" ShapeID="_x0000_i1037" DrawAspect="Content" ObjectID="_1674382572" r:id="rId34"/>
              </w:object>
            </w:r>
          </w:p>
        </w:tc>
      </w:tr>
      <w:tr w:rsidR="00676C88" w:rsidRPr="00676C88" w14:paraId="1852A073" w14:textId="77777777" w:rsidTr="00416755">
        <w:trPr>
          <w:cantSplit/>
          <w:jc w:val="center"/>
        </w:trPr>
        <w:tc>
          <w:tcPr>
            <w:tcW w:w="6566" w:type="dxa"/>
            <w:gridSpan w:val="2"/>
            <w:vAlign w:val="center"/>
          </w:tcPr>
          <w:p w14:paraId="38971D7A" w14:textId="0C04B097" w:rsidR="00676C88" w:rsidRPr="00676C88" w:rsidRDefault="00676C88" w:rsidP="00C45FF8">
            <w:pPr>
              <w:pStyle w:val="ris"/>
              <w:spacing w:line="480" w:lineRule="auto"/>
              <w:rPr>
                <w:sz w:val="28"/>
                <w:szCs w:val="28"/>
              </w:rPr>
            </w:pPr>
            <w:r w:rsidRPr="00676C88">
              <w:rPr>
                <w:sz w:val="28"/>
                <w:szCs w:val="28"/>
              </w:rPr>
              <w:t xml:space="preserve">Рис. 10. Схема </w:t>
            </w:r>
            <w:proofErr w:type="spellStart"/>
            <w:r w:rsidRPr="00676C88">
              <w:rPr>
                <w:sz w:val="28"/>
                <w:szCs w:val="28"/>
              </w:rPr>
              <w:t>трикотушкового</w:t>
            </w:r>
            <w:proofErr w:type="spellEnd"/>
            <w:r w:rsidRPr="00676C88">
              <w:rPr>
                <w:sz w:val="28"/>
                <w:szCs w:val="28"/>
              </w:rPr>
              <w:t xml:space="preserve"> логометра</w:t>
            </w:r>
          </w:p>
        </w:tc>
      </w:tr>
    </w:tbl>
    <w:p w14:paraId="2254223E" w14:textId="77777777" w:rsidR="00676C88" w:rsidRPr="00676C88" w:rsidRDefault="00676C88" w:rsidP="00C45FF8">
      <w:pPr>
        <w:spacing w:line="480" w:lineRule="auto"/>
        <w:rPr>
          <w:sz w:val="28"/>
          <w:szCs w:val="28"/>
        </w:rPr>
      </w:pPr>
    </w:p>
    <w:sectPr w:rsidR="00676C88" w:rsidRPr="00676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3E"/>
    <w:rsid w:val="000A6CFD"/>
    <w:rsid w:val="001F393E"/>
    <w:rsid w:val="002F3693"/>
    <w:rsid w:val="00676C88"/>
    <w:rsid w:val="008D67C2"/>
    <w:rsid w:val="00C45FF8"/>
    <w:rsid w:val="00F810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89D6"/>
  <w15:chartTrackingRefBased/>
  <w15:docId w15:val="{769E393D-DDE0-43C2-8C98-15F5404E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93E"/>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F393E"/>
    <w:pPr>
      <w:keepNext/>
      <w:spacing w:before="200" w:after="120"/>
      <w:jc w:val="center"/>
      <w:outlineLvl w:val="1"/>
    </w:pPr>
    <w:rPr>
      <w:b/>
      <w:bCs/>
      <w:snapToGrid w:val="0"/>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393E"/>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1F393E"/>
    <w:pPr>
      <w:ind w:firstLine="284"/>
      <w:jc w:val="both"/>
    </w:pPr>
    <w:rPr>
      <w:snapToGrid w:val="0"/>
      <w:sz w:val="22"/>
      <w:lang w:val="uk-UA"/>
    </w:rPr>
  </w:style>
  <w:style w:type="character" w:customStyle="1" w:styleId="a4">
    <w:name w:val="Основной текст с отступом Знак"/>
    <w:basedOn w:val="a0"/>
    <w:link w:val="a3"/>
    <w:semiHidden/>
    <w:rsid w:val="001F393E"/>
    <w:rPr>
      <w:rFonts w:ascii="Times New Roman" w:eastAsia="Times New Roman" w:hAnsi="Times New Roman" w:cs="Times New Roman"/>
      <w:snapToGrid w:val="0"/>
      <w:szCs w:val="20"/>
      <w:lang w:val="uk-UA" w:eastAsia="ru-RU"/>
    </w:rPr>
  </w:style>
  <w:style w:type="paragraph" w:styleId="3">
    <w:name w:val="Body Text 3"/>
    <w:basedOn w:val="a"/>
    <w:link w:val="30"/>
    <w:semiHidden/>
    <w:rsid w:val="001F393E"/>
    <w:pPr>
      <w:jc w:val="both"/>
    </w:pPr>
    <w:rPr>
      <w:snapToGrid w:val="0"/>
      <w:sz w:val="22"/>
      <w:lang w:val="uk-UA"/>
    </w:rPr>
  </w:style>
  <w:style w:type="character" w:customStyle="1" w:styleId="30">
    <w:name w:val="Основной текст 3 Знак"/>
    <w:basedOn w:val="a0"/>
    <w:link w:val="3"/>
    <w:semiHidden/>
    <w:rsid w:val="001F393E"/>
    <w:rPr>
      <w:rFonts w:ascii="Times New Roman" w:eastAsia="Times New Roman" w:hAnsi="Times New Roman" w:cs="Times New Roman"/>
      <w:snapToGrid w:val="0"/>
      <w:szCs w:val="20"/>
      <w:lang w:val="uk-UA" w:eastAsia="ru-RU"/>
    </w:rPr>
  </w:style>
  <w:style w:type="paragraph" w:customStyle="1" w:styleId="ris">
    <w:name w:val="ris"/>
    <w:basedOn w:val="a"/>
    <w:rsid w:val="001F393E"/>
    <w:pPr>
      <w:spacing w:after="180"/>
      <w:jc w:val="center"/>
    </w:pPr>
    <w:rPr>
      <w:snapToGrid w:val="0"/>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image" Target="media/image10.png"/><Relationship Id="rId34" Type="http://schemas.openxmlformats.org/officeDocument/2006/relationships/oleObject" Target="embeddings/Microsoft_Visio_2003-2010_Drawing1.vsd"/><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image" Target="media/image12.png"/><Relationship Id="rId32" Type="http://schemas.openxmlformats.org/officeDocument/2006/relationships/oleObject" Target="embeddings/Microsoft_Visio_2003-2010_Drawing.vsd"/><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7.wmf"/><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5</cp:revision>
  <dcterms:created xsi:type="dcterms:W3CDTF">2020-09-02T07:09:00Z</dcterms:created>
  <dcterms:modified xsi:type="dcterms:W3CDTF">2021-02-09T11:29:00Z</dcterms:modified>
</cp:coreProperties>
</file>