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25" w:rsidRDefault="004D4F25" w:rsidP="00CB22D8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Практика 2. </w:t>
      </w:r>
      <w:r w:rsidR="00CB22D8"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ЕЛЕКТРОСТАТИКА.  </w:t>
      </w:r>
    </w:p>
    <w:p w:rsidR="00CB22D8" w:rsidRPr="00065705" w:rsidRDefault="00CB22D8" w:rsidP="00CB22D8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Взаємодія неточкових зарядів і створене ними поле.</w:t>
      </w:r>
    </w:p>
    <w:p w:rsidR="00C43445" w:rsidRPr="00065705" w:rsidRDefault="00C43445" w:rsidP="00C43445"/>
    <w:p w:rsidR="00C43445" w:rsidRPr="00CC0F70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32"/>
          <w:szCs w:val="32"/>
          <w:lang w:val="uk-UA"/>
        </w:rPr>
      </w:pPr>
      <w:r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 xml:space="preserve"> </w:t>
      </w:r>
      <w:r w:rsidR="004D4F25"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 xml:space="preserve">2.1. </w:t>
      </w:r>
      <w:r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Потік вектор</w:t>
      </w:r>
      <w:r w:rsidR="00CC0F70"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у</w:t>
      </w:r>
      <w:r w:rsidR="00CC0F70"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 xml:space="preserve"> нап</w:t>
      </w:r>
      <w:r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>р</w:t>
      </w:r>
      <w:r w:rsidR="00CC0F70"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>уженості електричного поля.</w:t>
      </w:r>
      <w:r w:rsid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 xml:space="preserve"> Математичне забезпечення проблеми.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Pr="00D764E6" w:rsidRDefault="00C43445" w:rsidP="00C43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визначенням потоку вектора </w:t>
      </w:r>
      <w:r w:rsidRPr="00D764E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маємо</w:t>
      </w:r>
      <w:r w:rsidRPr="00D764E6">
        <w:rPr>
          <w:rFonts w:ascii="Times New Roman" w:eastAsia="Times-Roman" w:hAnsi="Times New Roman" w:cs="Times New Roman"/>
          <w:sz w:val="28"/>
          <w:szCs w:val="28"/>
        </w:rPr>
        <w:t xml:space="preserve">: 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43445" w:rsidRPr="00BB03B1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position w:val="-30"/>
          <w:sz w:val="28"/>
          <w:szCs w:val="28"/>
        </w:rPr>
      </w:pPr>
      <w:r w:rsidRPr="00C43445">
        <w:rPr>
          <w:position w:val="-12"/>
          <w:sz w:val="28"/>
          <w:szCs w:val="28"/>
        </w:rPr>
        <w:object w:dxaOrig="18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3.25pt" o:ole="">
            <v:imagedata r:id="rId6" o:title=""/>
          </v:shape>
          <o:OLEObject Type="Embed" ProgID="Equation.3" ShapeID="_x0000_i1025" DrawAspect="Content" ObjectID="_1676264989" r:id="rId7"/>
        </w:object>
      </w:r>
      <w:r w:rsidRPr="00FE1AA5">
        <w:rPr>
          <w:position w:val="-80"/>
          <w:sz w:val="28"/>
          <w:szCs w:val="28"/>
        </w:rPr>
        <w:t xml:space="preserve">                   </w:t>
      </w:r>
      <w:r w:rsidR="007003A0" w:rsidRPr="00C43445">
        <w:rPr>
          <w:position w:val="-34"/>
          <w:sz w:val="28"/>
          <w:szCs w:val="28"/>
        </w:rPr>
        <w:object w:dxaOrig="4760" w:dyaOrig="680">
          <v:shape id="_x0000_i1026" type="#_x0000_t75" style="width:237.75pt;height:33.75pt" o:ole="">
            <v:imagedata r:id="rId8" o:title=""/>
          </v:shape>
          <o:OLEObject Type="Embed" ProgID="Equation.3" ShapeID="_x0000_i1026" DrawAspect="Content" ObjectID="_1676264990" r:id="rId9"/>
        </w:object>
      </w:r>
    </w:p>
    <w:p w:rsidR="00C43445" w:rsidRPr="006E5E7A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Pr="00B44202" w:rsidRDefault="00C43445" w:rsidP="00C43445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FE1AA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Ф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потік  вектора напруженості  електричного поля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крізь площадку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Тут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n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модуль якого дорівнює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напрямок збігається з напрямком нормалі 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площадки.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еличина</w:t>
      </w:r>
      <w:r w:rsidRP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носить назву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площадка.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Потік вектору – величина скалярна.</w:t>
      </w:r>
      <w:r w:rsidRPr="00FE1AA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Геометрична інтерпретація потоку Ф надана на рис. Цей параметр характеризує густину силових ліній, що проходять через площадку </w:t>
      </w:r>
      <w:proofErr w:type="spellStart"/>
      <w:r w:rsidRPr="00B44202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dS</w:t>
      </w:r>
      <w:proofErr w:type="spellEnd"/>
      <w:r w:rsidRPr="00B44202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. </w:t>
      </w:r>
      <w:r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рис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також наведена взаємна орієнтація всіх векторів, що необхідні для знаходження потоку вектору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</w:p>
    <w:p w:rsidR="00C43445" w:rsidRPr="00BC0BC9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4D4F2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172402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Pr="00D764E6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Pr="00BC0BC9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BC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2763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обчислюється потік Ф через замкнуту поверхню, то для такої операції вводиться особливе математичне позначення (інтеграл обведений ко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м).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Тоді для довільної замкнутої поверхні S потік вектора Е крізь цю поверхню позначається як: 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809625"/>
            <wp:effectExtent l="1905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 S - площа замкнутої поверхні.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Потік вектора Е є алгебраїчною величиною, тобто має знаки плюс або мінус. </w:t>
      </w:r>
    </w:p>
    <w:p w:rsidR="00C43445" w:rsidRPr="003C186E" w:rsidRDefault="00C43445" w:rsidP="00C43445"/>
    <w:p w:rsidR="00CB22D8" w:rsidRPr="00CC0F70" w:rsidRDefault="00CB22D8" w:rsidP="00CB22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CC0F70"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Потік вектора напруженості через довільну замкнуту поверхню (теорема </w:t>
      </w:r>
      <w:proofErr w:type="spellStart"/>
      <w:r w:rsidR="00065705" w:rsidRPr="00CC0F70">
        <w:rPr>
          <w:rFonts w:ascii="Times New Roman" w:hAnsi="Times New Roman" w:cs="Times New Roman"/>
          <w:b/>
          <w:sz w:val="28"/>
          <w:szCs w:val="28"/>
          <w:lang w:val="uk-UA"/>
        </w:rPr>
        <w:t>Гаусса</w:t>
      </w:r>
      <w:proofErr w:type="spellEnd"/>
      <w:r w:rsidR="00065705"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>Остроградського).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spacing w:line="240" w:lineRule="auto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579" w:dyaOrig="700">
                <v:shape id="_x0000_i1027" type="#_x0000_t75" style="width:78.75pt;height:35.25pt" o:ole="" fillcolor="window">
                  <v:imagedata r:id="rId13" o:title=""/>
                </v:shape>
                <o:OLEObject Type="Embed" ProgID="Equation.3" ShapeID="_x0000_i1027" DrawAspect="Content" ObjectID="_1676264991" r:id="rId14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CB22D8" w:rsidRPr="003C186E" w:rsidRDefault="00CB22D8" w:rsidP="00CB22D8">
      <w:pPr>
        <w:pStyle w:val="23"/>
        <w:tabs>
          <w:tab w:val="clear" w:pos="720"/>
        </w:tabs>
        <w:ind w:left="345" w:firstLine="0"/>
        <w:rPr>
          <w:sz w:val="28"/>
          <w:szCs w:val="28"/>
        </w:rPr>
      </w:pPr>
      <w:r w:rsidRPr="003B7F3A">
        <w:rPr>
          <w:position w:val="-28"/>
          <w:sz w:val="28"/>
          <w:szCs w:val="28"/>
          <w:lang w:val="uk-UA"/>
        </w:rPr>
        <w:object w:dxaOrig="580" w:dyaOrig="680">
          <v:shape id="_x0000_i1028" type="#_x0000_t75" style="width:29.25pt;height:33.75pt" o:ole="" fillcolor="window">
            <v:imagedata r:id="rId15" o:title=""/>
          </v:shape>
          <o:OLEObject Type="Embed" ProgID="Equation.3" ShapeID="_x0000_i1028" DrawAspect="Content" ObjectID="_1676264992" r:id="rId16"/>
        </w:object>
      </w:r>
      <w:r w:rsidRPr="003B7F3A">
        <w:rPr>
          <w:sz w:val="28"/>
          <w:szCs w:val="28"/>
          <w:lang w:val="uk-UA"/>
        </w:rPr>
        <w:t xml:space="preserve"> - алгебраїчна сума зарядів всередині цієї поверхні.</w:t>
      </w:r>
    </w:p>
    <w:p w:rsidR="004D4F25" w:rsidRPr="003C186E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</w:rPr>
      </w:pPr>
    </w:p>
    <w:p w:rsid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390775" cy="790575"/>
            <wp:effectExtent l="1905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</w:p>
    <w:p w:rsidR="004D4F25" w:rsidRP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</w:p>
    <w:p w:rsidR="00CC0F70" w:rsidRPr="00CC0F70" w:rsidRDefault="00CC0F70" w:rsidP="00CB22D8">
      <w:pPr>
        <w:pStyle w:val="24"/>
        <w:ind w:left="240" w:firstLine="326"/>
        <w:rPr>
          <w:b/>
          <w:sz w:val="28"/>
          <w:szCs w:val="28"/>
          <w:lang w:val="uk-UA"/>
        </w:rPr>
      </w:pPr>
      <w:r w:rsidRPr="00CC0F70">
        <w:rPr>
          <w:b/>
          <w:sz w:val="28"/>
          <w:szCs w:val="28"/>
          <w:lang w:val="uk-UA"/>
        </w:rPr>
        <w:t xml:space="preserve"> ЩО ДАЄ ТЕОРЕМА ГАУСА:</w:t>
      </w:r>
    </w:p>
    <w:p w:rsidR="00CB22D8" w:rsidRPr="003B7F3A" w:rsidRDefault="00CB22D8" w:rsidP="00CB22D8">
      <w:pPr>
        <w:pStyle w:val="24"/>
        <w:ind w:left="240" w:firstLine="326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Напруженість поля, створеного:</w:t>
      </w:r>
    </w:p>
    <w:p w:rsidR="00CB22D8" w:rsidRPr="003B7F3A" w:rsidRDefault="00CB22D8" w:rsidP="00CB22D8">
      <w:pPr>
        <w:pStyle w:val="25"/>
        <w:ind w:firstLine="142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 xml:space="preserve">а) рівномірно зарядженою нескінченною площиною </w:t>
      </w:r>
    </w:p>
    <w:tbl>
      <w:tblPr>
        <w:tblW w:w="0" w:type="auto"/>
        <w:tblInd w:w="108" w:type="dxa"/>
        <w:tblLayout w:type="fixed"/>
        <w:tblLook w:val="0000"/>
      </w:tblPr>
      <w:tblGrid>
        <w:gridCol w:w="6232"/>
      </w:tblGrid>
      <w:tr w:rsidR="00CB22D8" w:rsidRPr="003B7F3A" w:rsidTr="00494F44">
        <w:tc>
          <w:tcPr>
            <w:tcW w:w="6232" w:type="dxa"/>
          </w:tcPr>
          <w:p w:rsidR="00CB22D8" w:rsidRPr="003B7F3A" w:rsidRDefault="00CB22D8" w:rsidP="00494F44">
            <w:pPr>
              <w:pStyle w:val="25"/>
              <w:ind w:left="0" w:firstLine="1054"/>
              <w:rPr>
                <w:sz w:val="28"/>
                <w:szCs w:val="28"/>
                <w:lang w:val="uk-UA"/>
              </w:rPr>
            </w:pPr>
            <w:r w:rsidRPr="003B7F3A">
              <w:rPr>
                <w:position w:val="-30"/>
                <w:sz w:val="28"/>
                <w:szCs w:val="28"/>
                <w:lang w:val="uk-UA"/>
              </w:rPr>
              <w:object w:dxaOrig="980" w:dyaOrig="680">
                <v:shape id="_x0000_i1029" type="#_x0000_t75" style="width:48.75pt;height:33.75pt" o:ole="" fillcolor="window">
                  <v:imagedata r:id="rId18" o:title=""/>
                </v:shape>
                <o:OLEObject Type="Embed" ProgID="Equation.3" ShapeID="_x0000_i1029" DrawAspect="Content" ObjectID="_1676264993" r:id="rId19"/>
              </w:object>
            </w:r>
          </w:p>
        </w:tc>
      </w:tr>
    </w:tbl>
    <w:p w:rsidR="00CB22D8" w:rsidRPr="003B7F3A" w:rsidRDefault="00CB22D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220">
          <v:shape id="_x0000_i1030" type="#_x0000_t75" style="width:12pt;height:11.25pt" o:ole="" fillcolor="window">
            <v:imagedata r:id="rId20" o:title=""/>
          </v:shape>
          <o:OLEObject Type="Embed" ProgID="Equation.3" ShapeID="_x0000_i1030" DrawAspect="Content" ObjectID="_1676264994" r:id="rId2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- поверхнева густина зарядів);</w:t>
      </w:r>
    </w:p>
    <w:p w:rsidR="00CB22D8" w:rsidRPr="003B7F3A" w:rsidRDefault="00CB22D8" w:rsidP="00CB22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б) двома рівномірно зарядженими площинами (заряди рівні, але протилежні за знаком)</w:t>
      </w:r>
    </w:p>
    <w:p w:rsidR="00CB22D8" w:rsidRPr="003B7F3A" w:rsidRDefault="00CB22D8" w:rsidP="00CB22D8">
      <w:pPr>
        <w:pStyle w:val="23"/>
        <w:tabs>
          <w:tab w:val="clear" w:pos="720"/>
        </w:tabs>
        <w:ind w:left="0" w:firstLine="0"/>
        <w:rPr>
          <w:sz w:val="28"/>
          <w:szCs w:val="28"/>
          <w:lang w:val="uk-UA"/>
        </w:rPr>
      </w:pPr>
      <w:r w:rsidRPr="003B7F3A">
        <w:rPr>
          <w:position w:val="-30"/>
          <w:sz w:val="28"/>
          <w:szCs w:val="28"/>
          <w:lang w:val="uk-UA"/>
        </w:rPr>
        <w:object w:dxaOrig="859" w:dyaOrig="680">
          <v:shape id="_x0000_i1031" type="#_x0000_t75" style="width:42.75pt;height:33.75pt" o:ole="" fillcolor="window">
            <v:imagedata r:id="rId22" o:title=""/>
          </v:shape>
          <o:OLEObject Type="Embed" ProgID="Equation.3" ShapeID="_x0000_i1031" DrawAspect="Content" ObjectID="_1676264995" r:id="rId23"/>
        </w:object>
      </w:r>
      <w:r w:rsidRPr="003B7F3A">
        <w:rPr>
          <w:sz w:val="28"/>
          <w:szCs w:val="28"/>
          <w:lang w:val="uk-UA"/>
        </w:rPr>
        <w:t>- між площинами.</w:t>
      </w:r>
    </w:p>
    <w:p w:rsidR="00CB22D8" w:rsidRPr="003B7F3A" w:rsidRDefault="00CB22D8" w:rsidP="00CB22D8">
      <w:pPr>
        <w:pStyle w:val="23"/>
        <w:tabs>
          <w:tab w:val="clear" w:pos="720"/>
        </w:tabs>
        <w:ind w:left="0" w:firstLine="0"/>
        <w:rPr>
          <w:sz w:val="28"/>
          <w:szCs w:val="28"/>
          <w:lang w:val="uk-UA"/>
        </w:rPr>
      </w:pPr>
      <w:r w:rsidRPr="003B7F3A">
        <w:rPr>
          <w:position w:val="-6"/>
          <w:sz w:val="28"/>
          <w:szCs w:val="28"/>
          <w:lang w:val="uk-UA"/>
        </w:rPr>
        <w:object w:dxaOrig="600" w:dyaOrig="279">
          <v:shape id="_x0000_i1032" type="#_x0000_t75" style="width:30pt;height:14.25pt" o:ole="" fillcolor="window">
            <v:imagedata r:id="rId24" o:title=""/>
          </v:shape>
          <o:OLEObject Type="Embed" ProgID="Equation.3" ShapeID="_x0000_i1032" DrawAspect="Content" ObjectID="_1676264996" r:id="rId25"/>
        </w:object>
      </w:r>
      <w:r w:rsidRPr="003B7F3A">
        <w:rPr>
          <w:sz w:val="28"/>
          <w:szCs w:val="28"/>
          <w:lang w:val="uk-UA"/>
        </w:rPr>
        <w:t xml:space="preserve"> - за межами пластин.</w:t>
      </w:r>
    </w:p>
    <w:p w:rsidR="00CB22D8" w:rsidRPr="003B7F3A" w:rsidRDefault="00CB22D8" w:rsidP="00CB22D8">
      <w:pPr>
        <w:pStyle w:val="25"/>
        <w:ind w:left="0" w:firstLine="566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 xml:space="preserve">в) рівномірно зарядженого нескінченною ниткою </w:t>
      </w:r>
      <w:r w:rsidRPr="003B7F3A">
        <w:rPr>
          <w:position w:val="-30"/>
          <w:sz w:val="28"/>
          <w:szCs w:val="28"/>
          <w:lang w:val="uk-UA"/>
        </w:rPr>
        <w:object w:dxaOrig="1219" w:dyaOrig="680">
          <v:shape id="_x0000_i1033" type="#_x0000_t75" style="width:60.75pt;height:33.75pt" o:ole="" fillcolor="window">
            <v:imagedata r:id="rId26" o:title=""/>
          </v:shape>
          <o:OLEObject Type="Embed" ProgID="Equation.3" ShapeID="_x0000_i1033" DrawAspect="Content" ObjectID="_1676264997" r:id="rId27"/>
        </w:object>
      </w:r>
      <w:r w:rsidRPr="003B7F3A">
        <w:rPr>
          <w:sz w:val="28"/>
          <w:szCs w:val="28"/>
          <w:lang w:val="uk-UA"/>
        </w:rPr>
        <w:t>,</w:t>
      </w:r>
    </w:p>
    <w:p w:rsidR="00CB22D8" w:rsidRPr="003B7F3A" w:rsidRDefault="00CB22D8" w:rsidP="00CB22D8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4" type="#_x0000_t75" style="width:9.75pt;height:15pt" o:ole="" fillcolor="window">
            <v:imagedata r:id="rId28" o:title=""/>
          </v:shape>
          <o:OLEObject Type="Embed" ProgID="Equation.3" ShapeID="_x0000_i1034" DrawAspect="Content" ObjectID="_1676264998" r:id="rId2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лінійна густина заряду,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5" type="#_x0000_t75" style="width:9.75pt;height:11.25pt" o:ole="" fillcolor="window">
            <v:imagedata r:id="rId30" o:title=""/>
          </v:shape>
          <o:OLEObject Type="Embed" ProgID="Equation.3" ShapeID="_x0000_i1035" DrawAspect="Content" ObjectID="_1676264999" r:id="rId3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- відстань від  нитки до  точки),</w:t>
      </w:r>
    </w:p>
    <w:p w:rsidR="00CB22D8" w:rsidRPr="003B7F3A" w:rsidRDefault="00CB22D8" w:rsidP="00CB22D8">
      <w:pPr>
        <w:pStyle w:val="a5"/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г) рівномірно зарядженою кулею радіуса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20">
          <v:shape id="_x0000_i1036" type="#_x0000_t75" style="width:11.25pt;height:11.25pt" o:ole="" fillcolor="window">
            <v:imagedata r:id="rId32" o:title=""/>
          </v:shape>
          <o:OLEObject Type="Embed" ProgID="Equation.3" ShapeID="_x0000_i1036" DrawAspect="Content" ObjectID="_1676265000" r:id="rId3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680">
          <v:shape id="_x0000_i1037" type="#_x0000_t75" style="width:66.75pt;height:33.75pt" o:ole="" fillcolor="window">
            <v:imagedata r:id="rId34" o:title=""/>
          </v:shape>
          <o:OLEObject Type="Embed" ProgID="Equation.3" ShapeID="_x0000_i1037" DrawAspect="Content" ObjectID="_1676265001" r:id="rId3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38" type="#_x0000_t75" style="width:30pt;height:12.75pt" o:ole="" fillcolor="window">
            <v:imagedata r:id="rId36" o:title=""/>
          </v:shape>
          <o:OLEObject Type="Embed" ProgID="Equation.3" ShapeID="_x0000_i1038" DrawAspect="Content" ObjectID="_1676265002" r:id="rId3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кулі;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380" w:dyaOrig="620">
          <v:shape id="_x0000_i1039" type="#_x0000_t75" style="width:69pt;height:30.75pt" o:ole="" fillcolor="window">
            <v:imagedata r:id="rId38" o:title=""/>
          </v:shape>
          <o:OLEObject Type="Embed" ProgID="Equation.3" ShapeID="_x0000_i1039" DrawAspect="Content" ObjectID="_1676265003" r:id="rId3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0" type="#_x0000_t75" style="width:30pt;height:12.75pt" o:ole="" fillcolor="window">
            <v:imagedata r:id="rId40" o:title=""/>
          </v:shape>
          <o:OLEObject Type="Embed" ProgID="Equation.3" ShapeID="_x0000_i1040" DrawAspect="Content" ObjectID="_1676265004" r:id="rId4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кулі;</w:t>
      </w:r>
    </w:p>
    <w:p w:rsidR="00CB22D8" w:rsidRPr="003B7F3A" w:rsidRDefault="00CB22D8" w:rsidP="00CB22D8">
      <w:pPr>
        <w:pStyle w:val="a5"/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д) рівномірно зарядженого сферичною поверхнею.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680">
          <v:shape id="_x0000_i1041" type="#_x0000_t75" style="width:66.75pt;height:33.75pt" o:ole="" fillcolor="window">
            <v:imagedata r:id="rId42" o:title=""/>
          </v:shape>
          <o:OLEObject Type="Embed" ProgID="Equation.3" ShapeID="_x0000_i1041" DrawAspect="Content" ObjectID="_1676265005" r:id="rId4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2" type="#_x0000_t75" style="width:30pt;height:12.75pt" o:ole="" fillcolor="window">
            <v:imagedata r:id="rId44" o:title=""/>
          </v:shape>
          <o:OLEObject Type="Embed" ProgID="Equation.3" ShapeID="_x0000_i1042" DrawAspect="Content" ObjectID="_1676265006" r:id="rId4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00" w:dyaOrig="279">
          <v:shape id="_x0000_i1043" type="#_x0000_t75" style="width:30pt;height:14.25pt" o:ole="" fillcolor="window">
            <v:imagedata r:id="rId46" o:title=""/>
          </v:shape>
          <o:OLEObject Type="Embed" ProgID="Equation.3" ShapeID="_x0000_i1043" DrawAspect="Content" ObjectID="_1676265007" r:id="rId4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4" type="#_x0000_t75" style="width:30pt;height:12.75pt" o:ole="" fillcolor="window">
            <v:imagedata r:id="rId48" o:title=""/>
          </v:shape>
          <o:OLEObject Type="Embed" ProgID="Equation.3" ShapeID="_x0000_i1044" DrawAspect="Content" ObjectID="_1676265008" r:id="rId4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</w:t>
      </w:r>
    </w:p>
    <w:p w:rsidR="00CB22D8" w:rsidRPr="003B7F3A" w:rsidRDefault="00CB22D8" w:rsidP="00CB22D8">
      <w:pPr>
        <w:pStyle w:val="24"/>
        <w:ind w:left="0" w:firstLine="708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6. Сила взаємодії двох рівномірно заряджених площин (пластини плоского конденсатора)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pStyle w:val="24"/>
              <w:ind w:left="0" w:firstLine="1080"/>
              <w:rPr>
                <w:sz w:val="28"/>
                <w:szCs w:val="28"/>
                <w:lang w:val="uk-UA"/>
              </w:rPr>
            </w:pPr>
            <w:r w:rsidRPr="003B7F3A">
              <w:rPr>
                <w:position w:val="-26"/>
                <w:sz w:val="28"/>
                <w:szCs w:val="28"/>
                <w:lang w:val="uk-UA"/>
              </w:rPr>
              <w:object w:dxaOrig="2700" w:dyaOrig="639">
                <v:shape id="_x0000_i1045" type="#_x0000_t75" style="width:135pt;height:32.25pt" o:ole="" fillcolor="window">
                  <v:imagedata r:id="rId50" o:title=""/>
                </v:shape>
                <o:OLEObject Type="Embed" ProgID="Equation.3" ShapeID="_x0000_i1045" DrawAspect="Content" ObjectID="_1676265009" r:id="rId51"/>
              </w:object>
            </w:r>
          </w:p>
        </w:tc>
      </w:tr>
    </w:tbl>
    <w:p w:rsidR="00CB22D8" w:rsidRPr="003B7F3A" w:rsidRDefault="00CB22D8" w:rsidP="00CB22D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7F3A">
        <w:rPr>
          <w:rFonts w:ascii="Times New Roman" w:hAnsi="Times New Roman"/>
          <w:b/>
          <w:sz w:val="28"/>
          <w:szCs w:val="28"/>
          <w:lang w:val="uk-UA"/>
        </w:rPr>
        <w:t>Приклади розв’язування задач</w:t>
      </w:r>
    </w:p>
    <w:p w:rsidR="00CB22D8" w:rsidRPr="003C186E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1</w:t>
      </w:r>
      <w:r w:rsidR="00CB22D8" w:rsidRPr="003B7F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концентричні сфери радіусами 6 см та 10 см  несуть відповідно заряди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C186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 xml:space="preserve">=1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3C186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0.5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Знайти напруженості електричного поля в точках, що розташовані від центру сфери на відстанях 5 см, 9 см, 15 см.</w:t>
      </w:r>
    </w:p>
    <w:p w:rsidR="003C186E" w:rsidRDefault="003C186E" w:rsidP="00CC0F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3486150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6E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шукати картину поля в трьох різних областях простору на рис.</w:t>
      </w:r>
    </w:p>
    <w:p w:rsidR="003C186E" w:rsidRPr="003C186E" w:rsidRDefault="003C186E" w:rsidP="003C186E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3C186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C186E">
        <w:rPr>
          <w:rFonts w:ascii="Times New Roman" w:hAnsi="Times New Roman" w:cs="Times New Roman"/>
          <w:sz w:val="28"/>
          <w:szCs w:val="28"/>
        </w:rPr>
        <w:t xml:space="preserve">&lt;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</w:rPr>
        <w:t xml:space="preserve"> &lt;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C186E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r&gt;R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</w:p>
    <w:p w:rsidR="003C186E" w:rsidRPr="003C186E" w:rsidRDefault="00CC0F70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Будемо застосовувати теорему Гауса для кожної області простору ( 3 рази).</w:t>
      </w:r>
    </w:p>
    <w:p w:rsidR="003C186E" w:rsidRDefault="003C186E" w:rsidP="00CC0F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86E">
        <w:rPr>
          <w:rFonts w:ascii="Times New Roman" w:hAnsi="Times New Roman" w:cs="Times New Roman"/>
          <w:b/>
          <w:sz w:val="28"/>
          <w:szCs w:val="28"/>
          <w:lang w:val="uk-UA"/>
        </w:rPr>
        <w:drawing>
          <wp:inline distT="0" distB="0" distL="0" distR="0">
            <wp:extent cx="2390775" cy="790575"/>
            <wp:effectExtent l="19050" t="0" r="9525" b="0"/>
            <wp:docPr id="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6E" w:rsidRPr="005439BD" w:rsidRDefault="005439BD" w:rsidP="003C186E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3445">
        <w:rPr>
          <w:position w:val="-34"/>
          <w:sz w:val="28"/>
          <w:szCs w:val="28"/>
        </w:rPr>
        <w:object w:dxaOrig="4780" w:dyaOrig="680">
          <v:shape id="_x0000_i1059" type="#_x0000_t75" style="width:238.5pt;height:33.75pt" o:ole="">
            <v:imagedata r:id="rId53" o:title=""/>
          </v:shape>
          <o:OLEObject Type="Embed" ProgID="Equation.3" ShapeID="_x0000_i1059" DrawAspect="Content" ObjectID="_1676265010" r:id="rId54"/>
        </w:object>
      </w:r>
    </w:p>
    <w:p w:rsidR="005439BD" w:rsidRPr="005439BD" w:rsidRDefault="005439BD" w:rsidP="005439BD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9BD">
        <w:rPr>
          <w:rFonts w:ascii="Times New Roman" w:hAnsi="Times New Roman" w:cs="Times New Roman"/>
          <w:position w:val="-34"/>
          <w:sz w:val="28"/>
          <w:szCs w:val="28"/>
          <w:lang w:val="en-US"/>
        </w:rPr>
        <w:t>E=0</w:t>
      </w:r>
    </w:p>
    <w:p w:rsidR="003C186E" w:rsidRPr="005439BD" w:rsidRDefault="005439BD" w:rsidP="005439BD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3445">
        <w:rPr>
          <w:position w:val="-34"/>
          <w:sz w:val="28"/>
          <w:szCs w:val="28"/>
        </w:rPr>
        <w:object w:dxaOrig="4940" w:dyaOrig="680">
          <v:shape id="_x0000_i1060" type="#_x0000_t75" style="width:246.75pt;height:33.75pt" o:ole="">
            <v:imagedata r:id="rId55" o:title=""/>
          </v:shape>
          <o:OLEObject Type="Embed" ProgID="Equation.3" ShapeID="_x0000_i1060" DrawAspect="Content" ObjectID="_1676265011" r:id="rId56"/>
        </w:object>
      </w:r>
    </w:p>
    <w:p w:rsidR="003C186E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445">
        <w:rPr>
          <w:position w:val="-34"/>
          <w:sz w:val="28"/>
          <w:szCs w:val="28"/>
        </w:rPr>
        <w:object w:dxaOrig="8900" w:dyaOrig="680">
          <v:shape id="_x0000_i1061" type="#_x0000_t75" style="width:444.75pt;height:33.75pt" o:ole="">
            <v:imagedata r:id="rId57" o:title=""/>
          </v:shape>
          <o:OLEObject Type="Embed" ProgID="Equation.3" ShapeID="_x0000_i1061" DrawAspect="Content" ObjectID="_1676265012" r:id="rId58"/>
        </w:object>
      </w:r>
    </w:p>
    <w:p w:rsidR="005439BD" w:rsidRDefault="005439BD" w:rsidP="003C186E">
      <w:pPr>
        <w:spacing w:line="240" w:lineRule="auto"/>
        <w:jc w:val="both"/>
        <w:rPr>
          <w:lang w:val="uk-UA"/>
        </w:rPr>
      </w:pPr>
      <w:r w:rsidRPr="00C93D6E">
        <w:rPr>
          <w:position w:val="-14"/>
        </w:rPr>
        <w:object w:dxaOrig="2260" w:dyaOrig="480">
          <v:shape id="_x0000_i1063" type="#_x0000_t75" style="width:113.25pt;height:24pt" o:ole="">
            <v:imagedata r:id="rId59" o:title=""/>
          </v:shape>
          <o:OLEObject Type="Embed" ProgID="Equation.3" ShapeID="_x0000_i1063" DrawAspect="Content" ObjectID="_1676265013" r:id="rId60"/>
        </w:object>
      </w:r>
    </w:p>
    <w:p w:rsidR="003C186E" w:rsidRDefault="003C186E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86E" w:rsidRPr="005439BD" w:rsidRDefault="005439BD" w:rsidP="005439BD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445">
        <w:rPr>
          <w:position w:val="-34"/>
          <w:sz w:val="28"/>
          <w:szCs w:val="28"/>
        </w:rPr>
        <w:object w:dxaOrig="7960" w:dyaOrig="680">
          <v:shape id="_x0000_i1064" type="#_x0000_t75" style="width:397.5pt;height:33.75pt" o:ole="">
            <v:imagedata r:id="rId61" o:title=""/>
          </v:shape>
          <o:OLEObject Type="Embed" ProgID="Equation.3" ShapeID="_x0000_i1064" DrawAspect="Content" ObjectID="_1676265014" r:id="rId62"/>
        </w:object>
      </w:r>
    </w:p>
    <w:p w:rsidR="005439BD" w:rsidRPr="005439BD" w:rsidRDefault="005439BD" w:rsidP="005439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3D6E">
        <w:rPr>
          <w:position w:val="-14"/>
        </w:rPr>
        <w:object w:dxaOrig="3300" w:dyaOrig="480">
          <v:shape id="_x0000_i1062" type="#_x0000_t75" style="width:165pt;height:24pt" o:ole="">
            <v:imagedata r:id="rId63" o:title=""/>
          </v:shape>
          <o:OLEObject Type="Embed" ProgID="Equation.3" ShapeID="_x0000_i1062" DrawAspect="Content" ObjectID="_1676265015" r:id="rId64"/>
        </w:object>
      </w:r>
    </w:p>
    <w:p w:rsidR="005439BD" w:rsidRDefault="00EF3A63" w:rsidP="00EF3A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19650" cy="369570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9BD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9BD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EB4" w:rsidRDefault="003C186E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2</w:t>
      </w: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Точковий заряд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20">
          <v:shape id="_x0000_i1046" type="#_x0000_t75" style="width:54pt;height:15.75pt" o:ole="" fillcolor="window">
            <v:imagedata r:id="rId66" o:title=""/>
          </v:shape>
          <o:OLEObject Type="Embed" ProgID="Equation.3" ShapeID="_x0000_i1046" DrawAspect="Content" ObjectID="_1676265016" r:id="rId6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в полі, створеному нескінченним циліндром радіуса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20" w:dyaOrig="279">
          <v:shape id="_x0000_i1047" type="#_x0000_t75" style="width:41.25pt;height:14.25pt" o:ole="" fillcolor="window">
            <v:imagedata r:id="rId68" o:title=""/>
          </v:shape>
          <o:OLEObject Type="Embed" ProgID="Equation.3" ShapeID="_x0000_i1047" DrawAspect="Content" ObjectID="_1676265017" r:id="rId6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рівномірно зарядженим з поверхневою густиною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00" w:dyaOrig="360">
          <v:shape id="_x0000_i1048" type="#_x0000_t75" style="width:80.25pt;height:18pt" o:ole="" fillcolor="window">
            <v:imagedata r:id="rId70" o:title=""/>
          </v:shape>
          <o:OLEObject Type="Embed" ProgID="Equation.3" ShapeID="_x0000_i1048" DrawAspect="Content" ObjectID="_1676265018" r:id="rId7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силу, діючу на заряд, якщо його відстань до осі циліндра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00" w:dyaOrig="279">
          <v:shape id="_x0000_i1049" type="#_x0000_t75" style="width:45pt;height:14.25pt" o:ole="" fillcolor="window">
            <v:imagedata r:id="rId72" o:title=""/>
          </v:shape>
          <o:OLEObject Type="Embed" ProgID="Equation.3" ShapeID="_x0000_i1049" DrawAspect="Content" ObjectID="_1676265019" r:id="rId7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EB4" w:rsidRDefault="00386EB4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86E" w:rsidRPr="003B7F3A" w:rsidRDefault="003C186E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480"/>
      </w:tblGrid>
      <w:tr w:rsidR="003C186E" w:rsidRPr="003B7F3A" w:rsidTr="00386EB4">
        <w:trPr>
          <w:cantSplit/>
          <w:trHeight w:val="157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260" w:dyaOrig="360">
                <v:shape id="_x0000_i1071" type="#_x0000_t75" style="width:113.25pt;height:18pt" o:ole="" fillcolor="window">
                  <v:imagedata r:id="rId74" o:title=""/>
                </v:shape>
                <o:OLEObject Type="Embed" ProgID="Equation.3" ShapeID="_x0000_i1071" DrawAspect="Content" ObjectID="_1676265020" r:id="rId75"/>
              </w:object>
            </w: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680" w:dyaOrig="320">
                <v:shape id="_x0000_i1072" type="#_x0000_t75" style="width:84pt;height:15.75pt" o:ole="" fillcolor="window">
                  <v:imagedata r:id="rId76" o:title=""/>
                </v:shape>
                <o:OLEObject Type="Embed" ProgID="Equation.3" ShapeID="_x0000_i1072" DrawAspect="Content" ObjectID="_1676265021" r:id="rId77"/>
              </w:objec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80" w:dyaOrig="360">
                <v:shape id="_x0000_i1073" type="#_x0000_t75" style="width:84pt;height:18pt" o:ole="" fillcolor="window">
                  <v:imagedata r:id="rId78" o:title=""/>
                </v:shape>
                <o:OLEObject Type="Embed" ProgID="Equation.3" ShapeID="_x0000_i1073" DrawAspect="Content" ObjectID="_1676265022" r:id="rId79"/>
              </w:objec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00" w:dyaOrig="320">
                <v:shape id="_x0000_i1074" type="#_x0000_t75" style="width:80.25pt;height:15.75pt" o:ole="" fillcolor="window">
                  <v:imagedata r:id="rId80" o:title=""/>
                </v:shape>
                <o:OLEObject Type="Embed" ProgID="Equation.3" ShapeID="_x0000_i1074" DrawAspect="Content" ObjectID="_1676265023" r:id="rId81"/>
              </w:objec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86E" w:rsidRPr="003B7F3A" w:rsidRDefault="003C186E" w:rsidP="0038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86E" w:rsidRPr="003B7F3A" w:rsidTr="00386EB4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k-UA"/>
              </w:rPr>
              <w:object w:dxaOrig="580" w:dyaOrig="279">
                <v:shape id="_x0000_i1065" type="#_x0000_t75" style="width:29.25pt;height:14.25pt" o:ole="" fillcolor="window">
                  <v:imagedata r:id="rId82" o:title=""/>
                </v:shape>
                <o:OLEObject Type="Embed" ProgID="Equation.3" ShapeID="_x0000_i1065" DrawAspect="Content" ObjectID="_1676265024" r:id="rId83"/>
              </w:objec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86EB4" w:rsidRDefault="00386EB4" w:rsidP="00386EB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EB4" w:rsidRDefault="00386EB4" w:rsidP="00386E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3581400"/>
            <wp:effectExtent l="19050" t="0" r="9525" b="0"/>
            <wp:docPr id="4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220" w:rsidRDefault="00386EB4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Чисельне значення сили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60">
          <v:shape id="_x0000_i1075" type="#_x0000_t75" style="width:12.75pt;height:12.75pt" o:ole="" fillcolor="window">
            <v:imagedata r:id="rId85" o:title=""/>
          </v:shape>
          <o:OLEObject Type="Embed" ProgID="Equation.3" ShapeID="_x0000_i1075" DrawAspect="Content" ObjectID="_1676265025" r:id="rId86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визначаємо за формулою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40" w:dyaOrig="320">
          <v:shape id="_x0000_i1076" type="#_x0000_t75" style="width:42pt;height:15.75pt" o:ole="" fillcolor="window">
            <v:imagedata r:id="rId87" o:title=""/>
          </v:shape>
          <o:OLEObject Type="Embed" ProgID="Equation.3" ShapeID="_x0000_i1076" DrawAspect="Content" ObjectID="_1676265026" r:id="rId88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77" type="#_x0000_t75" style="width:12pt;height:12.75pt" o:ole="" fillcolor="window">
            <v:imagedata r:id="rId89" o:title=""/>
          </v:shape>
          <o:OLEObject Type="Embed" ProgID="Equation.3" ShapeID="_x0000_i1077" DrawAspect="Content" ObjectID="_1676265027" r:id="rId90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напруженість створеного зарядженим циліндром поля в точці на відстані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78" type="#_x0000_t75" style="width:9pt;height:9.75pt" o:ole="" fillcolor="window">
            <v:imagedata r:id="rId91" o:title=""/>
          </v:shape>
          <o:OLEObject Type="Embed" ProgID="Equation.3" ShapeID="_x0000_i1078" DrawAspect="Content" ObjectID="_1676265028" r:id="rId92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його осі </w:t>
      </w:r>
    </w:p>
    <w:p w:rsidR="00F01220" w:rsidRDefault="00F01220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Напруженість поля, що створюється циліндром знаходимо в відповідній літературі</w:t>
      </w:r>
      <w:r w:rsidR="00386EB4"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80" w:dyaOrig="680">
          <v:shape id="_x0000_i1079" type="#_x0000_t75" style="width:69pt;height:33.75pt" o:ole="" fillcolor="window">
            <v:imagedata r:id="rId93" o:title=""/>
          </v:shape>
          <o:OLEObject Type="Embed" ProgID="Equation.3" ShapeID="_x0000_i1079" DrawAspect="Content" ObjectID="_1676265029" r:id="rId94"/>
        </w:object>
      </w:r>
      <w:r w:rsidR="00386EB4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EB4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80" type="#_x0000_t75" style="width:9.75pt;height:11.25pt" o:ole="" fillcolor="window">
            <v:imagedata r:id="rId28" o:title=""/>
          </v:shape>
          <o:OLEObject Type="Embed" ProgID="Equation.3" ShapeID="_x0000_i1080" DrawAspect="Content" ObjectID="_1676265030" r:id="rId95"/>
        </w:object>
      </w:r>
      <w:r w:rsidR="00386EB4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лінійна густина заряду на циліндрі. </w:t>
      </w:r>
    </w:p>
    <w:p w:rsidR="003C186E" w:rsidRPr="003B7F3A" w:rsidRDefault="00386EB4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Щоб її визначити</w:t>
      </w:r>
      <w:r w:rsidR="00F01220">
        <w:rPr>
          <w:rFonts w:ascii="Times New Roman" w:hAnsi="Times New Roman" w:cs="Times New Roman"/>
          <w:sz w:val="28"/>
          <w:szCs w:val="28"/>
          <w:lang w:val="uk-UA"/>
        </w:rPr>
        <w:t xml:space="preserve"> лінійну густину заряду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візьмемо  частину циліндра довжиною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81" type="#_x0000_t75" style="width:6.75pt;height:14.25pt" o:ole="" fillcolor="window">
            <v:imagedata r:id="rId96" o:title=""/>
          </v:shape>
          <o:OLEObject Type="Embed" ProgID="Equation.3" ShapeID="_x0000_i1081" DrawAspect="Content" ObjectID="_1676265031" r:id="rId9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Тоді заряд </w:t>
      </w:r>
      <w:r w:rsidR="003C186E"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9" w:dyaOrig="360">
          <v:shape id="_x0000_i1066" type="#_x0000_t75" style="width:14.25pt;height:18pt" o:ole="" fillcolor="window">
            <v:imagedata r:id="rId98" o:title=""/>
          </v:shape>
          <o:OLEObject Type="Embed" ProgID="Equation.3" ShapeID="_x0000_i1066" DrawAspect="Content" ObjectID="_1676265032" r:id="rId99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на ньому визначається таким чином: </w:t>
      </w:r>
      <w:r w:rsidR="003C186E"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20" w:dyaOrig="360">
          <v:shape id="_x0000_i1067" type="#_x0000_t75" style="width:36pt;height:18pt" o:ole="" fillcolor="window">
            <v:imagedata r:id="rId100" o:title=""/>
          </v:shape>
          <o:OLEObject Type="Embed" ProgID="Equation.3" ShapeID="_x0000_i1067" DrawAspect="Content" ObjectID="_1676265033" r:id="rId101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3C186E"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00" w:dyaOrig="360">
          <v:shape id="_x0000_i1068" type="#_x0000_t75" style="width:60pt;height:18pt" o:ole="" fillcolor="window">
            <v:imagedata r:id="rId102" o:title=""/>
          </v:shape>
          <o:OLEObject Type="Embed" ProgID="Equation.3" ShapeID="_x0000_i1068" DrawAspect="Content" ObjectID="_1676265034" r:id="rId103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Звідси </w:t>
      </w:r>
      <w:r w:rsidR="003C186E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20" w:dyaOrig="279">
          <v:shape id="_x0000_i1069" type="#_x0000_t75" style="width:56.25pt;height:14.25pt" o:ole="" fillcolor="window">
            <v:imagedata r:id="rId104" o:title=""/>
          </v:shape>
          <o:OLEObject Type="Embed" ProgID="Equation.3" ShapeID="_x0000_i1069" DrawAspect="Content" ObjectID="_1676265035" r:id="rId105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186E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279">
          <v:shape id="_x0000_i1070" type="#_x0000_t75" style="width:50.25pt;height:14.25pt" o:ole="" fillcolor="window">
            <v:imagedata r:id="rId106" o:title=""/>
          </v:shape>
          <o:OLEObject Type="Embed" ProgID="Equation.3" ShapeID="_x0000_i1070" DrawAspect="Content" ObjectID="_1676265036" r:id="rId107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Тоді: </w:t>
      </w: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40" w:dyaOrig="680">
          <v:shape id="_x0000_i1050" type="#_x0000_t75" style="width:152.25pt;height:33.75pt" o:ole="" fillcolor="window">
            <v:imagedata r:id="rId108" o:title=""/>
          </v:shape>
          <o:OLEObject Type="Embed" ProgID="Equation.3" ShapeID="_x0000_i1050" DrawAspect="Content" ObjectID="_1676265037" r:id="rId109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Перевіримо одиниці, враховуючи </w:t>
      </w:r>
      <w:r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59" w:dyaOrig="380">
          <v:shape id="_x0000_i1051" type="#_x0000_t75" style="width:132.75pt;height:18.75pt" o:ole="" fillcolor="window">
            <v:imagedata r:id="rId110" o:title=""/>
          </v:shape>
          <o:OLEObject Type="Embed" ProgID="Equation.3" ShapeID="_x0000_i1051" DrawAspect="Content" ObjectID="_1676265038" r:id="rId111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В СI 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40" w:dyaOrig="360">
          <v:shape id="_x0000_i1052" type="#_x0000_t75" style="width:1in;height:18pt" o:ole="" fillcolor="window">
            <v:imagedata r:id="rId112" o:title=""/>
          </v:shape>
          <o:OLEObject Type="Embed" ProgID="Equation.3" ShapeID="_x0000_i1052" DrawAspect="Content" ObjectID="_1676265039" r:id="rId11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100" w:dyaOrig="360">
          <v:shape id="_x0000_i1053" type="#_x0000_t75" style="width:105pt;height:18pt" o:ole="" fillcolor="window">
            <v:imagedata r:id="rId114" o:title=""/>
          </v:shape>
          <o:OLEObject Type="Embed" ProgID="Equation.3" ShapeID="_x0000_i1053" DrawAspect="Content" ObjectID="_1676265040" r:id="rId11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120" w:dyaOrig="380">
          <v:shape id="_x0000_i1054" type="#_x0000_t75" style="width:105.75pt;height:18.75pt" o:ole="" fillcolor="window">
            <v:imagedata r:id="rId116" o:title=""/>
          </v:shape>
          <o:OLEObject Type="Embed" ProgID="Equation.3" ShapeID="_x0000_i1054" DrawAspect="Content" ObjectID="_1676265041" r:id="rId11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00" w:dyaOrig="279">
          <v:shape id="_x0000_i1055" type="#_x0000_t75" style="width:30pt;height:14.25pt" o:ole="" fillcolor="window">
            <v:imagedata r:id="rId118" o:title=""/>
          </v:shape>
          <o:OLEObject Type="Embed" ProgID="Equation.3" ShapeID="_x0000_i1055" DrawAspect="Content" ObjectID="_1676265042" r:id="rId119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Значить, </w:t>
      </w:r>
      <w:r w:rsidRPr="003B7F3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4000" w:dyaOrig="700">
          <v:shape id="_x0000_i1056" type="#_x0000_t75" style="width:200.25pt;height:35.25pt" o:ole="" fillcolor="window">
            <v:imagedata r:id="rId120" o:title=""/>
          </v:shape>
          <o:OLEObject Type="Embed" ProgID="Equation.3" ShapeID="_x0000_i1056" DrawAspect="Content" ObjectID="_1676265043" r:id="rId121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Напрям сили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320">
          <v:shape id="_x0000_i1057" type="#_x0000_t75" style="width:12.75pt;height:15.75pt" o:ole="" fillcolor="window">
            <v:imagedata r:id="rId122" o:title=""/>
          </v:shape>
          <o:OLEObject Type="Embed" ProgID="Equation.3" ShapeID="_x0000_i1057" DrawAspect="Content" ObjectID="_1676265044" r:id="rId12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співпадає з напрямком напруженості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340">
          <v:shape id="_x0000_i1058" type="#_x0000_t75" style="width:14.25pt;height:17.25pt" o:ole="" fillcolor="window">
            <v:imagedata r:id="rId124" o:title=""/>
          </v:shape>
          <o:OLEObject Type="Embed" ProgID="Equation.3" ShapeID="_x0000_i1058" DrawAspect="Content" ObjectID="_1676265045" r:id="rId125"/>
        </w:object>
      </w:r>
    </w:p>
    <w:p w:rsidR="003C186E" w:rsidRPr="003C186E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sectPr w:rsidR="003C186E" w:rsidRPr="003C186E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B28"/>
    <w:multiLevelType w:val="hybridMultilevel"/>
    <w:tmpl w:val="7232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E067A00"/>
    <w:multiLevelType w:val="hybridMultilevel"/>
    <w:tmpl w:val="310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65705"/>
    <w:rsid w:val="00174454"/>
    <w:rsid w:val="0021053E"/>
    <w:rsid w:val="00244459"/>
    <w:rsid w:val="00291DE1"/>
    <w:rsid w:val="00340BB3"/>
    <w:rsid w:val="00386EB4"/>
    <w:rsid w:val="003B7F3A"/>
    <w:rsid w:val="003C186E"/>
    <w:rsid w:val="003C6821"/>
    <w:rsid w:val="003D260A"/>
    <w:rsid w:val="00434A01"/>
    <w:rsid w:val="00475C36"/>
    <w:rsid w:val="004B4150"/>
    <w:rsid w:val="004D4F25"/>
    <w:rsid w:val="005439BD"/>
    <w:rsid w:val="005F79D3"/>
    <w:rsid w:val="007003A0"/>
    <w:rsid w:val="00795EF5"/>
    <w:rsid w:val="007D5F97"/>
    <w:rsid w:val="008273F1"/>
    <w:rsid w:val="0086782E"/>
    <w:rsid w:val="00BC2E75"/>
    <w:rsid w:val="00C43445"/>
    <w:rsid w:val="00CB22D8"/>
    <w:rsid w:val="00CC0F70"/>
    <w:rsid w:val="00D97CB6"/>
    <w:rsid w:val="00EF3A63"/>
    <w:rsid w:val="00F0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445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C43445"/>
  </w:style>
  <w:style w:type="paragraph" w:styleId="ab">
    <w:name w:val="List Paragraph"/>
    <w:basedOn w:val="a"/>
    <w:uiPriority w:val="34"/>
    <w:qFormat/>
    <w:rsid w:val="003C1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84" Type="http://schemas.openxmlformats.org/officeDocument/2006/relationships/image" Target="media/image43.emf"/><Relationship Id="rId89" Type="http://schemas.openxmlformats.org/officeDocument/2006/relationships/image" Target="media/image46.wmf"/><Relationship Id="rId112" Type="http://schemas.openxmlformats.org/officeDocument/2006/relationships/image" Target="media/image57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e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60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image" Target="media/image44.wmf"/><Relationship Id="rId93" Type="http://schemas.openxmlformats.org/officeDocument/2006/relationships/image" Target="media/image48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55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91" Type="http://schemas.openxmlformats.org/officeDocument/2006/relationships/image" Target="media/image47.wmf"/><Relationship Id="rId96" Type="http://schemas.openxmlformats.org/officeDocument/2006/relationships/image" Target="media/image49.wmf"/><Relationship Id="rId111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4.bin"/><Relationship Id="rId12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3.png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4.wmf"/><Relationship Id="rId87" Type="http://schemas.openxmlformats.org/officeDocument/2006/relationships/image" Target="media/image45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52.bin"/><Relationship Id="rId61" Type="http://schemas.openxmlformats.org/officeDocument/2006/relationships/image" Target="media/image31.wmf"/><Relationship Id="rId8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BE1A-B1A4-4239-B810-7EE6D62D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19</cp:revision>
  <dcterms:created xsi:type="dcterms:W3CDTF">2020-03-18T12:31:00Z</dcterms:created>
  <dcterms:modified xsi:type="dcterms:W3CDTF">2021-03-03T06:18:00Z</dcterms:modified>
</cp:coreProperties>
</file>