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42D" w:rsidRPr="008A5208" w:rsidRDefault="0076042D" w:rsidP="0076042D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Практичне заняття 5</w:t>
      </w:r>
    </w:p>
    <w:p w:rsidR="0076042D" w:rsidRPr="0084448A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84448A">
        <w:rPr>
          <w:rFonts w:ascii="Times New Roman" w:hAnsi="Times New Roman"/>
          <w:sz w:val="28"/>
          <w:szCs w:val="28"/>
        </w:rPr>
        <w:t xml:space="preserve">Тема: </w:t>
      </w:r>
      <w:r w:rsidRPr="0084448A">
        <w:rPr>
          <w:rFonts w:ascii="Times New Roman" w:hAnsi="Times New Roman"/>
          <w:b/>
          <w:sz w:val="28"/>
          <w:szCs w:val="28"/>
        </w:rPr>
        <w:t>Основи  організації підприємництва в Україні: поняття, законодавча база, суб’єкти, об’єкти та види</w:t>
      </w:r>
    </w:p>
    <w:p w:rsidR="0076042D" w:rsidRDefault="0076042D" w:rsidP="0076042D">
      <w:pPr>
        <w:pStyle w:val="rvps2"/>
        <w:shd w:val="clear" w:color="auto" w:fill="FFFFFF"/>
        <w:spacing w:after="150"/>
        <w:ind w:firstLine="450"/>
        <w:jc w:val="both"/>
        <w:rPr>
          <w:color w:val="000000"/>
          <w:sz w:val="28"/>
          <w:szCs w:val="28"/>
          <w:shd w:val="clear" w:color="auto" w:fill="FFFFFF"/>
        </w:rPr>
      </w:pPr>
      <w:r w:rsidRPr="002B6C45">
        <w:rPr>
          <w:color w:val="000000"/>
          <w:sz w:val="28"/>
          <w:szCs w:val="28"/>
          <w:shd w:val="clear" w:color="auto" w:fill="FFFFFF"/>
        </w:rPr>
        <w:t>Закон України «Про підприємства в Україні», містить норми господарського або цивільного (ст. ст. 10, 20, 21), адміністративного (ст. 16), фінансового (ст. 18, 23, 24), трудового (ст. 19) та інших галузей права.</w:t>
      </w:r>
    </w:p>
    <w:p w:rsidR="0076042D" w:rsidRPr="002B6C45" w:rsidRDefault="0076042D" w:rsidP="0076042D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sz w:val="28"/>
          <w:szCs w:val="28"/>
        </w:rPr>
      </w:pPr>
      <w:r w:rsidRPr="002B6C45">
        <w:rPr>
          <w:rFonts w:ascii="Times New Roman" w:hAnsi="Times New Roman"/>
          <w:sz w:val="28"/>
          <w:szCs w:val="28"/>
        </w:rPr>
        <w:t>ПИТАННЯ ДЛЯ ОБГОВОРЕННЯ</w:t>
      </w:r>
    </w:p>
    <w:p w:rsidR="0076042D" w:rsidRPr="002B6C45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76042D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Що таке підприємництво?</w:t>
      </w:r>
    </w:p>
    <w:p w:rsidR="0076042D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Які є суб’єкти підприємництва?</w:t>
      </w:r>
    </w:p>
    <w:p w:rsidR="0076042D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Принципи підприємницької діяльності?</w:t>
      </w:r>
    </w:p>
    <w:p w:rsidR="0076042D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Які є умови для розвитку підприємницької діяльності?</w:t>
      </w:r>
    </w:p>
    <w:p w:rsidR="0076042D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Які є види підприємств?</w:t>
      </w:r>
    </w:p>
    <w:p w:rsidR="0076042D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 Дати визначення терміну «Фізична особа підприємець».</w:t>
      </w:r>
    </w:p>
    <w:p w:rsidR="0076042D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Які є види та об’єднання підприємств відповідно до форми власності?</w:t>
      </w:r>
    </w:p>
    <w:p w:rsidR="0076042D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Дати визначення терміну «Господарські підприємства»</w:t>
      </w:r>
    </w:p>
    <w:p w:rsidR="0076042D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Дати визначення терміну «Промислово фінансова група»</w:t>
      </w:r>
    </w:p>
    <w:p w:rsidR="0076042D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 Дати визначення терміну «Асоційовані підприємства»</w:t>
      </w:r>
    </w:p>
    <w:p w:rsidR="0076042D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 Дати визначення терміну «Асоціація»</w:t>
      </w:r>
    </w:p>
    <w:p w:rsidR="0076042D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 Дати визначення терміну «Державне господарство»</w:t>
      </w:r>
    </w:p>
    <w:p w:rsidR="0076042D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 Дати визначення терміну «Концерн»</w:t>
      </w:r>
    </w:p>
    <w:p w:rsidR="0076042D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 Дати визначення терміну «Корпорація»</w:t>
      </w:r>
    </w:p>
    <w:p w:rsidR="0076042D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  Дати визначення терміну «Консорціум»</w:t>
      </w:r>
    </w:p>
    <w:p w:rsidR="0076042D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  Дати визначення терміну «Холдингова компанія»</w:t>
      </w:r>
    </w:p>
    <w:p w:rsidR="0076042D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  Дати визначення терміну «Господарське товариство»</w:t>
      </w:r>
    </w:p>
    <w:p w:rsidR="0076042D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  Дати визначення терміну «Акціонерне товариство»</w:t>
      </w:r>
    </w:p>
    <w:p w:rsidR="0076042D" w:rsidRPr="002B6C45" w:rsidRDefault="0076042D" w:rsidP="0076042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6042D" w:rsidRPr="0084448A" w:rsidRDefault="0076042D" w:rsidP="0076042D">
      <w:pPr>
        <w:pStyle w:val="rvps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4448A">
        <w:rPr>
          <w:sz w:val="28"/>
          <w:szCs w:val="28"/>
        </w:rPr>
        <w:t>ТЕМ</w:t>
      </w:r>
      <w:bookmarkStart w:id="0" w:name="_GoBack"/>
      <w:bookmarkEnd w:id="0"/>
      <w:r w:rsidRPr="0084448A">
        <w:rPr>
          <w:sz w:val="28"/>
          <w:szCs w:val="28"/>
        </w:rPr>
        <w:t>И РЕФЕРАТІВ ДЛЯ САМОСТІЙНОЇ РОБОТИ</w:t>
      </w:r>
    </w:p>
    <w:p w:rsidR="0076042D" w:rsidRPr="0084448A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4448A">
        <w:rPr>
          <w:rFonts w:ascii="Times New Roman" w:hAnsi="Times New Roman"/>
          <w:sz w:val="28"/>
          <w:szCs w:val="28"/>
        </w:rPr>
        <w:t>1. Державна підтримка малого бізнесу.</w:t>
      </w:r>
    </w:p>
    <w:p w:rsidR="0076042D" w:rsidRPr="0084448A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4448A">
        <w:rPr>
          <w:rFonts w:ascii="Times New Roman" w:hAnsi="Times New Roman"/>
          <w:sz w:val="28"/>
          <w:szCs w:val="28"/>
        </w:rPr>
        <w:t>2.  Антимонопольна підтримка.</w:t>
      </w:r>
    </w:p>
    <w:p w:rsidR="0076042D" w:rsidRPr="0084448A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4448A">
        <w:rPr>
          <w:rFonts w:ascii="Times New Roman" w:hAnsi="Times New Roman"/>
          <w:sz w:val="28"/>
          <w:szCs w:val="28"/>
        </w:rPr>
        <w:t>3. Основні напрямки державної підтримки підприємництва.</w:t>
      </w:r>
    </w:p>
    <w:p w:rsidR="0076042D" w:rsidRPr="0084448A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4448A">
        <w:rPr>
          <w:rFonts w:ascii="Times New Roman" w:hAnsi="Times New Roman"/>
          <w:sz w:val="28"/>
          <w:szCs w:val="28"/>
        </w:rPr>
        <w:t>4. Зарубіжний досвід підтримки малого бізнесу.</w:t>
      </w:r>
    </w:p>
    <w:p w:rsidR="0076042D" w:rsidRPr="0084448A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4448A">
        <w:rPr>
          <w:rFonts w:ascii="Times New Roman" w:hAnsi="Times New Roman"/>
          <w:sz w:val="28"/>
          <w:szCs w:val="28"/>
        </w:rPr>
        <w:t>5. Проблеми розвитку малого бізнесу на сучасному етапі.</w:t>
      </w:r>
    </w:p>
    <w:p w:rsidR="0076042D" w:rsidRPr="0084448A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4448A">
        <w:rPr>
          <w:rFonts w:ascii="Times New Roman" w:hAnsi="Times New Roman"/>
          <w:sz w:val="28"/>
          <w:szCs w:val="28"/>
        </w:rPr>
        <w:t>6. Роль комерційних банків у сучасній економіці.</w:t>
      </w:r>
    </w:p>
    <w:p w:rsidR="0076042D" w:rsidRPr="0084448A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4448A">
        <w:rPr>
          <w:rFonts w:ascii="Times New Roman" w:hAnsi="Times New Roman"/>
          <w:sz w:val="28"/>
          <w:szCs w:val="28"/>
        </w:rPr>
        <w:t>7. Характеристика стану платоспроможності та структури попиту споживачів (населення) на сьогоднішній день в Україні.</w:t>
      </w:r>
    </w:p>
    <w:p w:rsidR="0076042D" w:rsidRPr="0084448A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4448A">
        <w:rPr>
          <w:rFonts w:ascii="Times New Roman" w:hAnsi="Times New Roman"/>
          <w:sz w:val="28"/>
          <w:szCs w:val="28"/>
        </w:rPr>
        <w:t>8. Сутність та структура економічної власності.</w:t>
      </w:r>
    </w:p>
    <w:p w:rsidR="0076042D" w:rsidRPr="0084448A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4448A">
        <w:rPr>
          <w:rFonts w:ascii="Times New Roman" w:hAnsi="Times New Roman"/>
          <w:sz w:val="28"/>
          <w:szCs w:val="28"/>
        </w:rPr>
        <w:t>9. Формування сприятливого середовища для розвитку підприємницької діяльності.</w:t>
      </w:r>
    </w:p>
    <w:p w:rsidR="0076042D" w:rsidRPr="0084448A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4448A">
        <w:rPr>
          <w:rFonts w:ascii="Times New Roman" w:hAnsi="Times New Roman"/>
          <w:sz w:val="28"/>
          <w:szCs w:val="28"/>
        </w:rPr>
        <w:t>10. . Етика підприємництва та соціальна відповідальність у бізнесі. Діловий етикет. Етика управління.</w:t>
      </w:r>
    </w:p>
    <w:p w:rsidR="0076042D" w:rsidRPr="0084448A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4448A">
        <w:rPr>
          <w:rFonts w:ascii="Times New Roman" w:hAnsi="Times New Roman"/>
          <w:sz w:val="28"/>
          <w:szCs w:val="28"/>
        </w:rPr>
        <w:t>11. Методи досягнення конкурентних переваг у бізнесі.</w:t>
      </w:r>
    </w:p>
    <w:p w:rsidR="0076042D" w:rsidRPr="0084448A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4448A">
        <w:rPr>
          <w:rFonts w:ascii="Times New Roman" w:hAnsi="Times New Roman"/>
          <w:sz w:val="28"/>
          <w:szCs w:val="28"/>
        </w:rPr>
        <w:t>12. Світові рейтинги конкурентоспроможності бізнесу: місце України.</w:t>
      </w:r>
    </w:p>
    <w:p w:rsidR="0076042D" w:rsidRPr="0084448A" w:rsidRDefault="0076042D" w:rsidP="0076042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4448A">
        <w:rPr>
          <w:rFonts w:ascii="Times New Roman" w:hAnsi="Times New Roman"/>
          <w:sz w:val="28"/>
          <w:szCs w:val="28"/>
        </w:rPr>
        <w:t xml:space="preserve">13. Сутність </w:t>
      </w:r>
      <w:proofErr w:type="spellStart"/>
      <w:r w:rsidRPr="0084448A">
        <w:rPr>
          <w:rFonts w:ascii="Times New Roman" w:hAnsi="Times New Roman"/>
          <w:sz w:val="28"/>
          <w:szCs w:val="28"/>
        </w:rPr>
        <w:t>фанк</w:t>
      </w:r>
      <w:proofErr w:type="spellEnd"/>
      <w:r w:rsidRPr="0084448A">
        <w:rPr>
          <w:rFonts w:ascii="Times New Roman" w:hAnsi="Times New Roman"/>
          <w:sz w:val="28"/>
          <w:szCs w:val="28"/>
        </w:rPr>
        <w:t>-бізнесу.</w:t>
      </w:r>
    </w:p>
    <w:p w:rsidR="00567BE1" w:rsidRDefault="0076042D"/>
    <w:sectPr w:rsidR="00567B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C49"/>
    <w:rsid w:val="00163C02"/>
    <w:rsid w:val="0076042D"/>
    <w:rsid w:val="00BF2C49"/>
    <w:rsid w:val="00D1298A"/>
    <w:rsid w:val="00F2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042D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rvps2">
    <w:name w:val="rvps2"/>
    <w:basedOn w:val="a"/>
    <w:rsid w:val="00760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042D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rvps2">
    <w:name w:val="rvps2"/>
    <w:basedOn w:val="a"/>
    <w:rsid w:val="00760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1291</Words>
  <Characters>736</Characters>
  <Application>Microsoft Office Word</Application>
  <DocSecurity>0</DocSecurity>
  <Lines>6</Lines>
  <Paragraphs>4</Paragraphs>
  <ScaleCrop>false</ScaleCrop>
  <Company/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2020-11-16T20:10:00Z</dcterms:created>
  <dcterms:modified xsi:type="dcterms:W3CDTF">2020-11-16T20:11:00Z</dcterms:modified>
</cp:coreProperties>
</file>