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0700">
        <w:rPr>
          <w:rFonts w:ascii="Times New Roman" w:hAnsi="Times New Roman" w:cs="Times New Roman"/>
          <w:b/>
          <w:sz w:val="28"/>
          <w:szCs w:val="28"/>
          <w:lang w:val="uk-UA"/>
        </w:rPr>
        <w:t>Технологія видобування солі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Соленакопичення – це процес накопичення природних солей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специфічних солеродних басейнах. Розрізняють соленакопичення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континентальне та морське.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Континентальне соленакопичення має дещо менші масштаби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прояву, ніж морське. Це переважно відкладення соляних озер,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представлені карбонатними (содовими), сульфатними і хлоридними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продуктами.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Особливі реологічні властивості соляних товщ обумовлюють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специфічну соляну тектоніку, в надрах утворюються поклади, я</w:t>
      </w:r>
      <w:r>
        <w:rPr>
          <w:rFonts w:ascii="Times New Roman" w:hAnsi="Times New Roman" w:cs="Times New Roman"/>
          <w:sz w:val="28"/>
          <w:szCs w:val="28"/>
        </w:rPr>
        <w:t>кі за фор</w:t>
      </w:r>
      <w:r w:rsidRPr="008A0700">
        <w:rPr>
          <w:rFonts w:ascii="Times New Roman" w:hAnsi="Times New Roman" w:cs="Times New Roman"/>
          <w:sz w:val="28"/>
          <w:szCs w:val="28"/>
        </w:rPr>
        <w:t>мою, розміщенням та розмірами не відповідають формам геологічних тіл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інших корисних копалин. Широко розповсюджену специфічну форму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прояву складчастих дислокацій соляних товщ називають соляною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тектонікою. Майже всі області соляної тектоніки є нафтогазоносними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басейнами, нерідко великими. Поклади нафти та газу підпорядковані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вершинам і схилам соляних куполів, а також підсолевим структурам.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Соляна промисловість – це галузь промисловості із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кухонної солі. Отримання солі з природних соляних джерел, розсолів,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видобуваються за допомогою свердловин і колодязів, а також із морської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води вже давно стало одним із головних видів діяльності людини.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Кам’яна сіль називається галітом.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Галіт використовують для отримання харчової (кухонної) солі,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соди, хлору, соляної кислоти, нашатирю, металевого натрію, легованих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натрієм сплавів. Його використовують в текстильній, фармацевтичній,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лісохімічній промисловості, холодильній справі, під час виготовлення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пластмас, як антисептик.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Галогенні породи – це хемогенні осадові гірські породи, які виникли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внаслідок випадання в осадок мінеральних солей із соляних розчинів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природних водоймах різного типу.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Галургія – це галузь науки і техніки із видобування, збагачення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комплексної переробки природних мінеральних солей. Метою галургії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забезпечення найбільш повного економічно доцільного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соляних родовищ і перероблення видобутої соляної сировини.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Розвідку пластових родовищ солей, а також озерних родовищ,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вміщують сіль в рідких і твердих фазах, здійснюють переважно буровими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свердловинами, в підпісочних і сухих озерах із незначною кількістю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міжкристальної води –– свердловинами, шурфами та дудками. Поклади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кам’яної солі в надрах Землі досить великі і оцінюються в 3,5-1016 тонн,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в Світовому океані вміщується 3,5 · 1016 тонн (у кубічному метрі морської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води вміщується 35 кг солі, з яких 27,2 кг становить КаСІ).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Залежно від виду сировини і технології виробництва харчову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(кухонну) сіль поділяють на: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• виварну, яку отримують на солеварнях з розсолів і морської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води,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• кам’яну (видобуту з надр шахтним або відкритим способом),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• осадну (озерну) і отриману випаровуванням морської води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системі басейнів.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lastRenderedPageBreak/>
        <w:t>За споживанням розрізняють сіль кухонну харчову, кормову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технічну (для потреб промисловості). Залежно від вимог споживачів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соляна промисловість випускає сіль різного хімічного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гранулометричного складу, а також у різній упаковці (фасована, затарена,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пакетована, розсипна, солебрикети тощо).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Найбільш великими споживачами солі є: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• хімічна промисловість (отримання різних речовин і матеріалів);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• енергетична (регенерація іонообмінних фільтрів у разі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хімводоочищення та інших процесів);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• м’ясна, молочна і легка (соління продуктів і вичинювання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хутряної, шкіряної та іншої сировини);</w:t>
      </w:r>
    </w:p>
    <w:p w:rsid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• нафтогазовидобувна (для промивання і глушіння свердловин);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• сільське господарство (для виготовлення комбікормів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підгодовування тварин); комунальні і автодорожні 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(для посипання доріг під час ожеледі) та інші.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Виробництво кухонної солі різних ґатунків у світі становить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180 млн т/рік, в якому виробництво США становить 36 млн т/рік, 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СНД – 31 млн т/рік, Китай – 14 млн т/рік, Німеччина – 13 млн т/рік,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решта припадає на інші країни.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Сіль видобувають кар’єрним, шахтним способами та методом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розчинення через бурові свердловини.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Солеварня – це підприємство для отримання солі з морської води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або підземних соляних розсолів шляхом виварювання.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Підземне розчинення кам’яної солі здійснюють через бурові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свердловини з подаванням розсолу на земну поверхню. Мережу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свердловин із відстанню між ними 250-300 м закладають залежно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глибини і потужності пласта. Свердловинне видобування солі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розчиненням має переваги пере</w:t>
      </w:r>
      <w:r>
        <w:rPr>
          <w:rFonts w:ascii="Times New Roman" w:hAnsi="Times New Roman" w:cs="Times New Roman"/>
          <w:sz w:val="28"/>
          <w:szCs w:val="28"/>
        </w:rPr>
        <w:t>д іншими способами видобування: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безлюдне виймання, низька собівартість розсолу, можливість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відпрацювання родовищ із глибокими покладами, збагачення солі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рахунок осідання на дно камери підземного розчинення водонерозчинних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домішок.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Галітовий розчин, який видобувають через свердловини,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використовують для отримання виварної солі, а також для отримання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кальцинованої соди, хлору і каустику. Видобування самоосадної солі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 xml:space="preserve">становить 50% від видобування всієї </w:t>
      </w:r>
      <w:r>
        <w:rPr>
          <w:rFonts w:ascii="Times New Roman" w:hAnsi="Times New Roman" w:cs="Times New Roman"/>
          <w:sz w:val="28"/>
          <w:szCs w:val="28"/>
        </w:rPr>
        <w:t>твердої солі і здійснюється від</w:t>
      </w:r>
      <w:r w:rsidRPr="008A0700">
        <w:rPr>
          <w:rFonts w:ascii="Times New Roman" w:hAnsi="Times New Roman" w:cs="Times New Roman"/>
          <w:sz w:val="28"/>
          <w:szCs w:val="28"/>
        </w:rPr>
        <w:t>критим способом.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Залежно від потужності і механічних властивостей пласта під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видобування озерної солі використовують різного типу солекомбайни,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останнім часом все частіше впроваджують земснаряди. Виробництво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виварної солі на таких підприємствах здійснюють з використанням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багатокорпусних вакуум-випарювальних пристроїв.</w:t>
      </w:r>
    </w:p>
    <w:p w:rsidR="008A0700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Значну частину покладів кам’яної солі під землею розробляють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шахтним способом.</w:t>
      </w:r>
    </w:p>
    <w:p w:rsidR="005E3348" w:rsidRPr="008A0700" w:rsidRDefault="008A0700" w:rsidP="008A0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0">
        <w:rPr>
          <w:rFonts w:ascii="Times New Roman" w:hAnsi="Times New Roman" w:cs="Times New Roman"/>
          <w:sz w:val="28"/>
          <w:szCs w:val="28"/>
        </w:rPr>
        <w:t>Технологія переробки кам’яної солі, яку видобувають шахтним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методом, полягає в подрібненні, розмелюванні і класифікації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 xml:space="preserve">фракціями. </w:t>
      </w:r>
      <w:r w:rsidRPr="008A0700">
        <w:rPr>
          <w:rFonts w:ascii="Times New Roman" w:hAnsi="Times New Roman" w:cs="Times New Roman"/>
          <w:sz w:val="28"/>
          <w:szCs w:val="28"/>
        </w:rPr>
        <w:lastRenderedPageBreak/>
        <w:t>Первинне подрібнення здійснюється в дробарках відбіркової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дії, вторинне подрібнення або грубе розмелювання – в відцентрових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дробарках. Розмелювання солі на борошно відбувається на вальцьових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0700">
        <w:rPr>
          <w:rFonts w:ascii="Times New Roman" w:hAnsi="Times New Roman" w:cs="Times New Roman"/>
          <w:sz w:val="28"/>
          <w:szCs w:val="28"/>
        </w:rPr>
        <w:t>млинах. Сушіння солі здійснюється в апаратах типу киплячого шару.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8A0700">
        <w:rPr>
          <w:rFonts w:ascii="Times New Roman" w:hAnsi="Times New Roman" w:cs="Times New Roman"/>
          <w:sz w:val="28"/>
          <w:szCs w:val="28"/>
        </w:rPr>
        <w:t>Фасування молотої солі здійснюють автомати.</w:t>
      </w:r>
    </w:p>
    <w:sectPr w:rsidR="005E3348" w:rsidRPr="008A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E61AF"/>
    <w:multiLevelType w:val="hybridMultilevel"/>
    <w:tmpl w:val="954C0076"/>
    <w:lvl w:ilvl="0" w:tplc="C0145B8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dirty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00"/>
    <w:rsid w:val="005E3348"/>
    <w:rsid w:val="008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D98DD-E3DD-4695-9405-4B83D724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2020-11-12T11:42:00Z</dcterms:created>
  <dcterms:modified xsi:type="dcterms:W3CDTF">2020-11-12T11:49:00Z</dcterms:modified>
</cp:coreProperties>
</file>