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9A" w:rsidRDefault="00E030DF">
      <w:r>
        <w:t>Завдання до лекції №3</w:t>
      </w:r>
    </w:p>
    <w:p w:rsidR="00E030DF" w:rsidRDefault="00E030DF" w:rsidP="00E030DF">
      <w:pPr>
        <w:pStyle w:val="a3"/>
        <w:spacing w:before="89" w:line="264" w:lineRule="auto"/>
        <w:ind w:left="212" w:right="234" w:firstLine="708"/>
        <w:jc w:val="both"/>
      </w:pPr>
      <w:r>
        <w:rPr>
          <w:b/>
          <w:i/>
        </w:rPr>
        <w:t xml:space="preserve">Завдання 3.1. </w:t>
      </w:r>
      <w:r>
        <w:t>Необхідно визначити результативний показник, розрахувати вплив факторів на зміну результативного показника всіма можливими способами; зробити відповідні висновки.</w:t>
      </w:r>
    </w:p>
    <w:p w:rsidR="00E030DF" w:rsidRDefault="00E030DF" w:rsidP="00E030DF">
      <w:pPr>
        <w:pStyle w:val="a3"/>
        <w:spacing w:before="89" w:line="264" w:lineRule="auto"/>
        <w:ind w:left="212" w:right="234" w:firstLine="708"/>
        <w:jc w:val="both"/>
        <w:rPr>
          <w:i/>
        </w:rPr>
      </w:pPr>
      <w:r>
        <w:rPr>
          <w:i/>
        </w:rPr>
        <w:t>Таблиця 3.1</w:t>
      </w:r>
    </w:p>
    <w:p w:rsidR="00E030DF" w:rsidRDefault="00E030DF" w:rsidP="00E030DF">
      <w:pPr>
        <w:spacing w:before="30" w:after="35"/>
        <w:ind w:left="3211"/>
        <w:rPr>
          <w:i/>
          <w:sz w:val="26"/>
        </w:rPr>
      </w:pPr>
      <w:r>
        <w:rPr>
          <w:i/>
          <w:sz w:val="26"/>
        </w:rPr>
        <w:t xml:space="preserve">Вихідні дані по підприємству </w:t>
      </w:r>
      <w:proofErr w:type="spellStart"/>
      <w:r>
        <w:rPr>
          <w:i/>
          <w:sz w:val="26"/>
        </w:rPr>
        <w:t>ПрАТ</w:t>
      </w:r>
      <w:proofErr w:type="spellEnd"/>
      <w:r>
        <w:rPr>
          <w:i/>
          <w:sz w:val="26"/>
        </w:rPr>
        <w:t xml:space="preserve"> «Аванс»</w:t>
      </w: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05"/>
        <w:gridCol w:w="850"/>
        <w:gridCol w:w="1172"/>
        <w:gridCol w:w="1133"/>
      </w:tblGrid>
      <w:tr w:rsidR="00E030DF" w:rsidTr="00FD5D6C">
        <w:trPr>
          <w:trHeight w:val="551"/>
        </w:trPr>
        <w:tc>
          <w:tcPr>
            <w:tcW w:w="6205" w:type="dxa"/>
          </w:tcPr>
          <w:p w:rsidR="00E030DF" w:rsidRDefault="00E030DF" w:rsidP="00FD5D6C">
            <w:pPr>
              <w:pStyle w:val="TableParagraph"/>
              <w:spacing w:before="131" w:line="240" w:lineRule="auto"/>
              <w:ind w:left="2536" w:right="251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Показники</w:t>
            </w:r>
            <w:proofErr w:type="spellEnd"/>
          </w:p>
        </w:tc>
        <w:tc>
          <w:tcPr>
            <w:tcW w:w="850" w:type="dxa"/>
          </w:tcPr>
          <w:p w:rsidR="00E030DF" w:rsidRDefault="00E030DF" w:rsidP="00FD5D6C">
            <w:pPr>
              <w:pStyle w:val="TableParagraph"/>
              <w:spacing w:line="268" w:lineRule="exact"/>
              <w:ind w:left="12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Один</w:t>
            </w:r>
            <w:proofErr w:type="spellEnd"/>
            <w:r>
              <w:rPr>
                <w:i/>
                <w:sz w:val="24"/>
              </w:rPr>
              <w:t>.</w:t>
            </w:r>
          </w:p>
          <w:p w:rsidR="00E030DF" w:rsidRDefault="00E030DF" w:rsidP="00FD5D6C">
            <w:pPr>
              <w:pStyle w:val="TableParagraph"/>
              <w:spacing w:line="264" w:lineRule="exact"/>
              <w:ind w:left="2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вим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172" w:type="dxa"/>
          </w:tcPr>
          <w:p w:rsidR="00E030DF" w:rsidRDefault="00E030DF" w:rsidP="00FD5D6C">
            <w:pPr>
              <w:pStyle w:val="TableParagraph"/>
              <w:spacing w:line="268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</w:t>
            </w:r>
          </w:p>
          <w:p w:rsidR="00E030DF" w:rsidRDefault="00E030DF" w:rsidP="00FD5D6C">
            <w:pPr>
              <w:pStyle w:val="TableParagraph"/>
              <w:spacing w:line="264" w:lineRule="exact"/>
              <w:ind w:left="156" w:right="14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півріччя</w:t>
            </w:r>
            <w:proofErr w:type="spellEnd"/>
          </w:p>
        </w:tc>
        <w:tc>
          <w:tcPr>
            <w:tcW w:w="1133" w:type="dxa"/>
          </w:tcPr>
          <w:p w:rsidR="00E030DF" w:rsidRDefault="00E030DF" w:rsidP="00FD5D6C">
            <w:pPr>
              <w:pStyle w:val="TableParagraph"/>
              <w:spacing w:line="268" w:lineRule="exact"/>
              <w:ind w:left="135" w:right="1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ІІ</w:t>
            </w:r>
          </w:p>
          <w:p w:rsidR="00E030DF" w:rsidRDefault="00E030DF" w:rsidP="00FD5D6C">
            <w:pPr>
              <w:pStyle w:val="TableParagraph"/>
              <w:spacing w:line="264" w:lineRule="exact"/>
              <w:ind w:left="135" w:right="12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півріччя</w:t>
            </w:r>
            <w:proofErr w:type="spellEnd"/>
          </w:p>
        </w:tc>
      </w:tr>
      <w:tr w:rsidR="00E030DF" w:rsidTr="00FD5D6C">
        <w:trPr>
          <w:trHeight w:val="277"/>
        </w:trPr>
        <w:tc>
          <w:tcPr>
            <w:tcW w:w="6205" w:type="dxa"/>
          </w:tcPr>
          <w:p w:rsidR="00E030DF" w:rsidRDefault="00E030DF" w:rsidP="00FD5D6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Чисельність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робітників</w:t>
            </w:r>
            <w:proofErr w:type="spellEnd"/>
            <w:r>
              <w:rPr>
                <w:sz w:val="24"/>
              </w:rPr>
              <w:t xml:space="preserve"> (ЧР)</w:t>
            </w:r>
          </w:p>
        </w:tc>
        <w:tc>
          <w:tcPr>
            <w:tcW w:w="850" w:type="dxa"/>
          </w:tcPr>
          <w:p w:rsidR="00E030DF" w:rsidRDefault="00E030DF" w:rsidP="00FD5D6C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чол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72" w:type="dxa"/>
          </w:tcPr>
          <w:p w:rsidR="00E030DF" w:rsidRDefault="00E030DF" w:rsidP="00FD5D6C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133" w:type="dxa"/>
          </w:tcPr>
          <w:p w:rsidR="00E030DF" w:rsidRDefault="00E030DF" w:rsidP="00FD5D6C"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</w:tr>
      <w:tr w:rsidR="00E030DF" w:rsidTr="00FD5D6C">
        <w:trPr>
          <w:trHeight w:val="275"/>
        </w:trPr>
        <w:tc>
          <w:tcPr>
            <w:tcW w:w="6205" w:type="dxa"/>
          </w:tcPr>
          <w:p w:rsidR="00E030DF" w:rsidRPr="00E030DF" w:rsidRDefault="00E030DF" w:rsidP="00FD5D6C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proofErr w:type="spellStart"/>
            <w:r w:rsidRPr="00E030DF">
              <w:rPr>
                <w:sz w:val="24"/>
                <w:lang w:val="ru-RU"/>
              </w:rPr>
              <w:t>Кількість</w:t>
            </w:r>
            <w:proofErr w:type="spellEnd"/>
            <w:r w:rsidRPr="00E030DF">
              <w:rPr>
                <w:sz w:val="24"/>
                <w:lang w:val="ru-RU"/>
              </w:rPr>
              <w:t xml:space="preserve"> </w:t>
            </w:r>
            <w:proofErr w:type="spellStart"/>
            <w:r w:rsidRPr="00E030DF">
              <w:rPr>
                <w:sz w:val="24"/>
                <w:lang w:val="ru-RU"/>
              </w:rPr>
              <w:t>відпрацьованих</w:t>
            </w:r>
            <w:proofErr w:type="spellEnd"/>
            <w:r w:rsidRPr="00E030DF">
              <w:rPr>
                <w:sz w:val="24"/>
                <w:lang w:val="ru-RU"/>
              </w:rPr>
              <w:t xml:space="preserve"> </w:t>
            </w:r>
            <w:proofErr w:type="spellStart"/>
            <w:r w:rsidRPr="00E030DF">
              <w:rPr>
                <w:sz w:val="24"/>
                <w:lang w:val="ru-RU"/>
              </w:rPr>
              <w:t>днів</w:t>
            </w:r>
            <w:proofErr w:type="spellEnd"/>
            <w:r w:rsidRPr="00E030DF">
              <w:rPr>
                <w:sz w:val="24"/>
                <w:lang w:val="ru-RU"/>
              </w:rPr>
              <w:t xml:space="preserve"> одним </w:t>
            </w:r>
            <w:proofErr w:type="spellStart"/>
            <w:r w:rsidRPr="00E030DF">
              <w:rPr>
                <w:sz w:val="24"/>
                <w:lang w:val="ru-RU"/>
              </w:rPr>
              <w:t>робітником</w:t>
            </w:r>
            <w:proofErr w:type="spellEnd"/>
            <w:r w:rsidRPr="00E030DF">
              <w:rPr>
                <w:sz w:val="24"/>
                <w:lang w:val="ru-RU"/>
              </w:rPr>
              <w:t xml:space="preserve"> (Д)</w:t>
            </w:r>
          </w:p>
        </w:tc>
        <w:tc>
          <w:tcPr>
            <w:tcW w:w="850" w:type="dxa"/>
          </w:tcPr>
          <w:p w:rsidR="00E030DF" w:rsidRDefault="00E030DF" w:rsidP="00FD5D6C">
            <w:pPr>
              <w:pStyle w:val="TableParagraph"/>
              <w:spacing w:line="255" w:lineRule="exact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дні</w:t>
            </w:r>
            <w:proofErr w:type="spellEnd"/>
          </w:p>
        </w:tc>
        <w:tc>
          <w:tcPr>
            <w:tcW w:w="1172" w:type="dxa"/>
          </w:tcPr>
          <w:p w:rsidR="00E030DF" w:rsidRDefault="00E030DF" w:rsidP="00FD5D6C">
            <w:pPr>
              <w:pStyle w:val="TableParagraph"/>
              <w:spacing w:line="255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133" w:type="dxa"/>
          </w:tcPr>
          <w:p w:rsidR="00E030DF" w:rsidRDefault="00E030DF" w:rsidP="00FD5D6C">
            <w:pPr>
              <w:pStyle w:val="TableParagraph"/>
              <w:spacing w:line="25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E030DF" w:rsidTr="00FD5D6C">
        <w:trPr>
          <w:trHeight w:val="275"/>
        </w:trPr>
        <w:tc>
          <w:tcPr>
            <w:tcW w:w="6205" w:type="dxa"/>
          </w:tcPr>
          <w:p w:rsidR="00E030DF" w:rsidRDefault="00E030DF" w:rsidP="00FD5D6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Середньоденна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заробітна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sz w:val="24"/>
              </w:rPr>
              <w:t xml:space="preserve"> (СДЗП)</w:t>
            </w:r>
          </w:p>
        </w:tc>
        <w:tc>
          <w:tcPr>
            <w:tcW w:w="850" w:type="dxa"/>
          </w:tcPr>
          <w:p w:rsidR="00E030DF" w:rsidRDefault="00E030DF" w:rsidP="00FD5D6C">
            <w:pPr>
              <w:pStyle w:val="TableParagraph"/>
              <w:spacing w:line="255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72" w:type="dxa"/>
          </w:tcPr>
          <w:p w:rsidR="00E030DF" w:rsidRDefault="00E030DF" w:rsidP="00FD5D6C">
            <w:pPr>
              <w:pStyle w:val="TableParagraph"/>
              <w:spacing w:line="255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1133" w:type="dxa"/>
          </w:tcPr>
          <w:p w:rsidR="00E030DF" w:rsidRDefault="00E030DF" w:rsidP="00FD5D6C">
            <w:pPr>
              <w:pStyle w:val="TableParagraph"/>
              <w:spacing w:line="25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</w:tr>
    </w:tbl>
    <w:p w:rsidR="00E030DF" w:rsidRDefault="00E030DF"/>
    <w:sectPr w:rsidR="00E030DF" w:rsidSect="003E03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425"/>
  <w:characterSpacingControl w:val="doNotCompress"/>
  <w:compat/>
  <w:rsids>
    <w:rsidRoot w:val="00E030DF"/>
    <w:rsid w:val="003E039A"/>
    <w:rsid w:val="00E0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0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30DF"/>
    <w:pPr>
      <w:widowControl w:val="0"/>
      <w:autoSpaceDE w:val="0"/>
      <w:autoSpaceDN w:val="0"/>
      <w:spacing w:after="0" w:line="240" w:lineRule="auto"/>
      <w:ind w:left="92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030DF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030DF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166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2020-11-02T12:09:00Z</dcterms:created>
  <dcterms:modified xsi:type="dcterms:W3CDTF">2020-11-02T12:10:00Z</dcterms:modified>
</cp:coreProperties>
</file>